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9583" w14:textId="77777777" w:rsidR="00CB77DB" w:rsidRPr="004B70D3" w:rsidRDefault="00F22949" w:rsidP="00CB77DB">
      <w:pPr>
        <w:tabs>
          <w:tab w:val="left" w:pos="2160"/>
        </w:tabs>
        <w:spacing w:line="226" w:lineRule="exact"/>
        <w:jc w:val="center"/>
        <w:textAlignment w:val="baseline"/>
        <w:rPr>
          <w:rFonts w:ascii="Georgia" w:eastAsia="Times New Roman" w:hAnsi="Georgia"/>
          <w:b/>
          <w:color w:val="000000"/>
          <w:spacing w:val="-1"/>
          <w:sz w:val="23"/>
          <w:szCs w:val="23"/>
        </w:rPr>
      </w:pPr>
      <w:r w:rsidRPr="004B70D3">
        <w:rPr>
          <w:rFonts w:ascii="Georgia" w:eastAsia="Times New Roman" w:hAnsi="Georgia"/>
          <w:b/>
          <w:color w:val="000000"/>
          <w:spacing w:val="-1"/>
          <w:sz w:val="23"/>
          <w:szCs w:val="23"/>
        </w:rPr>
        <w:t xml:space="preserve">Request </w:t>
      </w:r>
      <w:proofErr w:type="gramStart"/>
      <w:r w:rsidRPr="004B70D3">
        <w:rPr>
          <w:rFonts w:ascii="Georgia" w:eastAsia="Times New Roman" w:hAnsi="Georgia"/>
          <w:b/>
          <w:color w:val="000000"/>
          <w:spacing w:val="-1"/>
          <w:sz w:val="23"/>
          <w:szCs w:val="23"/>
        </w:rPr>
        <w:t>For</w:t>
      </w:r>
      <w:proofErr w:type="gramEnd"/>
      <w:r w:rsidRPr="004B70D3">
        <w:rPr>
          <w:rFonts w:ascii="Georgia" w:eastAsia="Times New Roman" w:hAnsi="Georgia"/>
          <w:b/>
          <w:color w:val="000000"/>
          <w:spacing w:val="-1"/>
          <w:sz w:val="23"/>
          <w:szCs w:val="23"/>
        </w:rPr>
        <w:t xml:space="preserve"> Quotation (RFQ)</w:t>
      </w:r>
    </w:p>
    <w:p w14:paraId="1A58952A" w14:textId="77777777" w:rsidR="00CB77DB" w:rsidRPr="004B70D3" w:rsidRDefault="00CB77DB" w:rsidP="00CB77DB">
      <w:pPr>
        <w:tabs>
          <w:tab w:val="left" w:pos="2160"/>
        </w:tabs>
        <w:spacing w:line="226" w:lineRule="exact"/>
        <w:jc w:val="center"/>
        <w:textAlignment w:val="baseline"/>
        <w:rPr>
          <w:rFonts w:ascii="Georgia" w:eastAsia="Times New Roman" w:hAnsi="Georgia"/>
          <w:b/>
          <w:color w:val="000000"/>
          <w:spacing w:val="-1"/>
          <w:sz w:val="23"/>
          <w:szCs w:val="23"/>
        </w:rPr>
      </w:pPr>
    </w:p>
    <w:p w14:paraId="535F262D" w14:textId="77777777" w:rsidR="00CB77DB" w:rsidRPr="004B70D3" w:rsidRDefault="001D451E" w:rsidP="00CB77DB">
      <w:pPr>
        <w:tabs>
          <w:tab w:val="left" w:pos="2160"/>
        </w:tabs>
        <w:spacing w:line="226" w:lineRule="exact"/>
        <w:jc w:val="center"/>
        <w:textAlignment w:val="baseline"/>
        <w:rPr>
          <w:rFonts w:ascii="Georgia" w:eastAsia="Times New Roman" w:hAnsi="Georgia"/>
          <w:b/>
          <w:color w:val="000000"/>
          <w:spacing w:val="-1"/>
          <w:sz w:val="26"/>
          <w:szCs w:val="26"/>
        </w:rPr>
      </w:pPr>
      <w:r>
        <w:rPr>
          <w:rFonts w:ascii="Georgia" w:eastAsia="Times New Roman" w:hAnsi="Georgia"/>
          <w:b/>
          <w:color w:val="000000"/>
          <w:spacing w:val="-1"/>
          <w:sz w:val="26"/>
          <w:szCs w:val="26"/>
        </w:rPr>
        <w:t>Entomology materials, assorted materials, stationery and furniture</w:t>
      </w:r>
    </w:p>
    <w:p w14:paraId="044875DA" w14:textId="77777777" w:rsidR="00CB77DB" w:rsidRPr="004B70D3" w:rsidRDefault="00CB77DB" w:rsidP="00CB77DB">
      <w:pPr>
        <w:tabs>
          <w:tab w:val="left" w:pos="2160"/>
        </w:tabs>
        <w:spacing w:line="226" w:lineRule="exact"/>
        <w:jc w:val="center"/>
        <w:textAlignment w:val="baseline"/>
        <w:rPr>
          <w:rFonts w:ascii="Georgia" w:eastAsia="Times New Roman" w:hAnsi="Georgia"/>
          <w:b/>
          <w:color w:val="000000"/>
          <w:spacing w:val="-1"/>
          <w:sz w:val="23"/>
          <w:szCs w:val="23"/>
        </w:rPr>
      </w:pPr>
    </w:p>
    <w:p w14:paraId="6ADDD614" w14:textId="77777777" w:rsidR="00CB77DB" w:rsidRPr="004B70D3" w:rsidRDefault="00CB77DB" w:rsidP="00CB77DB">
      <w:pPr>
        <w:tabs>
          <w:tab w:val="left" w:pos="2160"/>
        </w:tabs>
        <w:spacing w:line="226" w:lineRule="exact"/>
        <w:jc w:val="center"/>
        <w:textAlignment w:val="baseline"/>
        <w:rPr>
          <w:rFonts w:ascii="Georgia" w:eastAsia="Times New Roman" w:hAnsi="Georgia"/>
          <w:color w:val="000000"/>
          <w:spacing w:val="-1"/>
          <w:sz w:val="23"/>
          <w:szCs w:val="23"/>
        </w:rPr>
      </w:pPr>
    </w:p>
    <w:tbl>
      <w:tblPr>
        <w:tblStyle w:val="TableGrid"/>
        <w:tblW w:w="11184" w:type="dxa"/>
        <w:tblInd w:w="-389" w:type="dxa"/>
        <w:tblLook w:val="04A0" w:firstRow="1" w:lastRow="0" w:firstColumn="1" w:lastColumn="0" w:noHBand="0" w:noVBand="1"/>
      </w:tblPr>
      <w:tblGrid>
        <w:gridCol w:w="4242"/>
        <w:gridCol w:w="6942"/>
      </w:tblGrid>
      <w:tr w:rsidR="003630BE" w14:paraId="28773B03" w14:textId="77777777" w:rsidTr="006E3D02">
        <w:trPr>
          <w:trHeight w:val="633"/>
        </w:trPr>
        <w:tc>
          <w:tcPr>
            <w:tcW w:w="4242" w:type="dxa"/>
            <w:vAlign w:val="center"/>
          </w:tcPr>
          <w:p w14:paraId="5B6AABB5" w14:textId="77777777" w:rsidR="00CB77DB" w:rsidRPr="004B70D3" w:rsidRDefault="00F22949" w:rsidP="006E3D02">
            <w:pPr>
              <w:tabs>
                <w:tab w:val="left" w:pos="2160"/>
              </w:tabs>
              <w:spacing w:line="226" w:lineRule="exact"/>
              <w:textAlignment w:val="baseline"/>
              <w:rPr>
                <w:rFonts w:ascii="Georgia" w:eastAsia="Times New Roman" w:hAnsi="Georgia"/>
                <w:b/>
                <w:color w:val="000000"/>
                <w:spacing w:val="-1"/>
                <w:sz w:val="23"/>
                <w:szCs w:val="23"/>
              </w:rPr>
            </w:pPr>
            <w:r w:rsidRPr="004B70D3">
              <w:rPr>
                <w:rFonts w:ascii="Georgia" w:eastAsia="Times New Roman" w:hAnsi="Georgia"/>
                <w:b/>
                <w:color w:val="000000"/>
                <w:spacing w:val="-1"/>
                <w:sz w:val="23"/>
                <w:szCs w:val="23"/>
              </w:rPr>
              <w:t>RFQ No:</w:t>
            </w:r>
          </w:p>
        </w:tc>
        <w:tc>
          <w:tcPr>
            <w:tcW w:w="6942" w:type="dxa"/>
            <w:vAlign w:val="center"/>
          </w:tcPr>
          <w:p w14:paraId="264A3511" w14:textId="77777777" w:rsidR="002F336E" w:rsidRPr="004B70D3" w:rsidRDefault="00F22949" w:rsidP="006E3D02">
            <w:pPr>
              <w:numPr>
                <w:ilvl w:val="0"/>
                <w:numId w:val="26"/>
              </w:numPr>
              <w:spacing w:line="276" w:lineRule="auto"/>
              <w:rPr>
                <w:rFonts w:ascii="Georgia" w:hAnsi="Georgia"/>
                <w:noProof/>
              </w:rPr>
            </w:pPr>
            <w:r w:rsidRPr="004B70D3">
              <w:rPr>
                <w:rFonts w:ascii="Georgia" w:hAnsi="Georgia"/>
                <w:noProof/>
              </w:rPr>
              <w:t>RFQ No: 0</w:t>
            </w:r>
            <w:r w:rsidR="001D451E">
              <w:rPr>
                <w:rFonts w:ascii="Georgia" w:hAnsi="Georgia"/>
                <w:noProof/>
              </w:rPr>
              <w:t>4</w:t>
            </w:r>
            <w:r w:rsidRPr="004B70D3">
              <w:rPr>
                <w:rFonts w:ascii="Georgia" w:hAnsi="Georgia"/>
                <w:noProof/>
              </w:rPr>
              <w:t>/0</w:t>
            </w:r>
            <w:r w:rsidR="001D451E">
              <w:rPr>
                <w:rFonts w:ascii="Georgia" w:hAnsi="Georgia"/>
                <w:noProof/>
              </w:rPr>
              <w:t>02</w:t>
            </w:r>
            <w:r w:rsidRPr="004B70D3">
              <w:rPr>
                <w:rFonts w:ascii="Georgia" w:hAnsi="Georgia"/>
                <w:noProof/>
              </w:rPr>
              <w:t>/202</w:t>
            </w:r>
            <w:r w:rsidR="001D451E">
              <w:rPr>
                <w:rFonts w:ascii="Georgia" w:hAnsi="Georgia"/>
                <w:noProof/>
              </w:rPr>
              <w:t>1</w:t>
            </w:r>
          </w:p>
          <w:p w14:paraId="07E29FC0" w14:textId="77777777" w:rsidR="002F336E" w:rsidRPr="004B70D3" w:rsidRDefault="00F22949" w:rsidP="006E3D02">
            <w:pPr>
              <w:numPr>
                <w:ilvl w:val="0"/>
                <w:numId w:val="26"/>
              </w:numPr>
              <w:spacing w:line="276" w:lineRule="auto"/>
              <w:rPr>
                <w:rFonts w:ascii="Georgia" w:hAnsi="Georgia"/>
                <w:noProof/>
              </w:rPr>
            </w:pPr>
            <w:r w:rsidRPr="004B70D3">
              <w:rPr>
                <w:rFonts w:ascii="Georgia" w:hAnsi="Georgia"/>
                <w:noProof/>
              </w:rPr>
              <w:t>RFQ No: 0</w:t>
            </w:r>
            <w:r w:rsidR="001D451E">
              <w:rPr>
                <w:rFonts w:ascii="Georgia" w:hAnsi="Georgia"/>
                <w:noProof/>
              </w:rPr>
              <w:t>4</w:t>
            </w:r>
            <w:r w:rsidRPr="004B70D3">
              <w:rPr>
                <w:rFonts w:ascii="Georgia" w:hAnsi="Georgia"/>
                <w:noProof/>
              </w:rPr>
              <w:t>/0</w:t>
            </w:r>
            <w:r w:rsidR="001D451E">
              <w:rPr>
                <w:rFonts w:ascii="Georgia" w:hAnsi="Georgia"/>
                <w:noProof/>
              </w:rPr>
              <w:t>03</w:t>
            </w:r>
            <w:r w:rsidRPr="004B70D3">
              <w:rPr>
                <w:rFonts w:ascii="Georgia" w:hAnsi="Georgia"/>
                <w:noProof/>
              </w:rPr>
              <w:t>/202</w:t>
            </w:r>
            <w:r w:rsidR="001D451E">
              <w:rPr>
                <w:rFonts w:ascii="Georgia" w:hAnsi="Georgia"/>
                <w:noProof/>
              </w:rPr>
              <w:t>1</w:t>
            </w:r>
          </w:p>
          <w:p w14:paraId="1C1742AC" w14:textId="77777777" w:rsidR="006E3D02" w:rsidRDefault="00F22949" w:rsidP="006E3D02">
            <w:pPr>
              <w:numPr>
                <w:ilvl w:val="0"/>
                <w:numId w:val="26"/>
              </w:numPr>
              <w:spacing w:line="276" w:lineRule="auto"/>
              <w:rPr>
                <w:rFonts w:ascii="Georgia" w:hAnsi="Georgia"/>
                <w:noProof/>
              </w:rPr>
            </w:pPr>
            <w:r w:rsidRPr="004B70D3">
              <w:rPr>
                <w:rFonts w:ascii="Georgia" w:hAnsi="Georgia"/>
                <w:noProof/>
              </w:rPr>
              <w:t>RFQ No: 0</w:t>
            </w:r>
            <w:r w:rsidR="001D451E">
              <w:rPr>
                <w:rFonts w:ascii="Georgia" w:hAnsi="Georgia"/>
                <w:noProof/>
              </w:rPr>
              <w:t>4</w:t>
            </w:r>
            <w:r w:rsidRPr="004B70D3">
              <w:rPr>
                <w:rFonts w:ascii="Georgia" w:hAnsi="Georgia"/>
                <w:noProof/>
              </w:rPr>
              <w:t>/0</w:t>
            </w:r>
            <w:r w:rsidR="001D451E">
              <w:rPr>
                <w:rFonts w:ascii="Georgia" w:hAnsi="Georgia"/>
                <w:noProof/>
              </w:rPr>
              <w:t>04</w:t>
            </w:r>
            <w:r w:rsidRPr="004B70D3">
              <w:rPr>
                <w:rFonts w:ascii="Georgia" w:hAnsi="Georgia"/>
                <w:noProof/>
              </w:rPr>
              <w:t>/202</w:t>
            </w:r>
            <w:r w:rsidR="001D451E">
              <w:rPr>
                <w:rFonts w:ascii="Georgia" w:hAnsi="Georgia"/>
                <w:noProof/>
              </w:rPr>
              <w:t>1</w:t>
            </w:r>
          </w:p>
          <w:p w14:paraId="4365839F" w14:textId="77777777" w:rsidR="001D451E" w:rsidRPr="001D451E" w:rsidRDefault="001D451E" w:rsidP="001D451E">
            <w:pPr>
              <w:numPr>
                <w:ilvl w:val="0"/>
                <w:numId w:val="26"/>
              </w:numPr>
              <w:spacing w:line="276" w:lineRule="auto"/>
              <w:rPr>
                <w:rFonts w:ascii="Georgia" w:hAnsi="Georgia"/>
                <w:noProof/>
              </w:rPr>
            </w:pPr>
            <w:r w:rsidRPr="004B70D3">
              <w:rPr>
                <w:rFonts w:ascii="Georgia" w:hAnsi="Georgia"/>
                <w:noProof/>
              </w:rPr>
              <w:t>RFQ No: 0</w:t>
            </w:r>
            <w:r>
              <w:rPr>
                <w:rFonts w:ascii="Georgia" w:hAnsi="Georgia"/>
                <w:noProof/>
              </w:rPr>
              <w:t>4</w:t>
            </w:r>
            <w:r w:rsidRPr="004B70D3">
              <w:rPr>
                <w:rFonts w:ascii="Georgia" w:hAnsi="Georgia"/>
                <w:noProof/>
              </w:rPr>
              <w:t>/0</w:t>
            </w:r>
            <w:r>
              <w:rPr>
                <w:rFonts w:ascii="Georgia" w:hAnsi="Georgia"/>
                <w:noProof/>
              </w:rPr>
              <w:t>05</w:t>
            </w:r>
            <w:r w:rsidRPr="004B70D3">
              <w:rPr>
                <w:rFonts w:ascii="Georgia" w:hAnsi="Georgia"/>
                <w:noProof/>
              </w:rPr>
              <w:t>/202</w:t>
            </w:r>
            <w:r>
              <w:rPr>
                <w:rFonts w:ascii="Georgia" w:hAnsi="Georgia"/>
                <w:noProof/>
              </w:rPr>
              <w:t>1</w:t>
            </w:r>
          </w:p>
        </w:tc>
      </w:tr>
      <w:tr w:rsidR="003630BE" w14:paraId="6ADFC8A7" w14:textId="77777777" w:rsidTr="006E3D02">
        <w:trPr>
          <w:trHeight w:val="587"/>
        </w:trPr>
        <w:tc>
          <w:tcPr>
            <w:tcW w:w="4242" w:type="dxa"/>
            <w:vAlign w:val="center"/>
          </w:tcPr>
          <w:p w14:paraId="011FAA2D" w14:textId="77777777" w:rsidR="00CB77DB" w:rsidRPr="004B70D3" w:rsidRDefault="00F22949" w:rsidP="006E3D02">
            <w:pPr>
              <w:tabs>
                <w:tab w:val="left" w:pos="2160"/>
              </w:tabs>
              <w:spacing w:line="226" w:lineRule="exact"/>
              <w:textAlignment w:val="baseline"/>
              <w:rPr>
                <w:rFonts w:ascii="Georgia" w:eastAsia="Times New Roman" w:hAnsi="Georgia"/>
                <w:b/>
                <w:color w:val="000000"/>
                <w:spacing w:val="-1"/>
                <w:sz w:val="23"/>
                <w:szCs w:val="23"/>
              </w:rPr>
            </w:pPr>
            <w:r w:rsidRPr="004B70D3">
              <w:rPr>
                <w:rFonts w:ascii="Georgia" w:eastAsia="Times New Roman" w:hAnsi="Georgia"/>
                <w:b/>
                <w:color w:val="000000"/>
                <w:spacing w:val="-1"/>
                <w:sz w:val="23"/>
                <w:szCs w:val="23"/>
              </w:rPr>
              <w:t>Title:</w:t>
            </w:r>
          </w:p>
        </w:tc>
        <w:tc>
          <w:tcPr>
            <w:tcW w:w="6942" w:type="dxa"/>
            <w:vAlign w:val="center"/>
          </w:tcPr>
          <w:p w14:paraId="36D029C9" w14:textId="77777777" w:rsidR="00CB77DB" w:rsidRPr="004B70D3" w:rsidRDefault="001D451E" w:rsidP="001D451E">
            <w:pPr>
              <w:tabs>
                <w:tab w:val="left" w:pos="2160"/>
              </w:tabs>
              <w:spacing w:line="226" w:lineRule="exact"/>
              <w:textAlignment w:val="baseline"/>
              <w:rPr>
                <w:rFonts w:ascii="Georgia" w:eastAsia="Times New Roman" w:hAnsi="Georgia"/>
                <w:color w:val="000000"/>
                <w:spacing w:val="-1"/>
                <w:sz w:val="23"/>
                <w:szCs w:val="23"/>
              </w:rPr>
            </w:pPr>
            <w:r>
              <w:rPr>
                <w:rFonts w:ascii="Georgia" w:eastAsia="Times New Roman" w:hAnsi="Georgia"/>
                <w:color w:val="000000"/>
                <w:spacing w:val="-1"/>
                <w:sz w:val="23"/>
                <w:szCs w:val="23"/>
              </w:rPr>
              <w:t>Entomology materials, assorted materials, stationery and furniture</w:t>
            </w:r>
          </w:p>
        </w:tc>
      </w:tr>
      <w:tr w:rsidR="003630BE" w14:paraId="511D5EE8" w14:textId="77777777" w:rsidTr="006E3D02">
        <w:trPr>
          <w:trHeight w:val="2042"/>
        </w:trPr>
        <w:tc>
          <w:tcPr>
            <w:tcW w:w="4242" w:type="dxa"/>
            <w:vAlign w:val="center"/>
          </w:tcPr>
          <w:p w14:paraId="2621A2A9" w14:textId="77777777" w:rsidR="00CB77DB" w:rsidRPr="004B70D3" w:rsidRDefault="00F22949" w:rsidP="006E3D02">
            <w:pPr>
              <w:tabs>
                <w:tab w:val="left" w:pos="2160"/>
              </w:tabs>
              <w:spacing w:line="226" w:lineRule="exact"/>
              <w:textAlignment w:val="baseline"/>
              <w:rPr>
                <w:rFonts w:ascii="Georgia" w:eastAsia="Times New Roman" w:hAnsi="Georgia"/>
                <w:b/>
                <w:color w:val="000000"/>
                <w:spacing w:val="-1"/>
                <w:sz w:val="23"/>
                <w:szCs w:val="23"/>
              </w:rPr>
            </w:pPr>
            <w:r w:rsidRPr="004B70D3">
              <w:rPr>
                <w:rFonts w:ascii="Georgia" w:eastAsia="Times New Roman" w:hAnsi="Georgia"/>
                <w:b/>
                <w:color w:val="000000"/>
                <w:spacing w:val="-1"/>
                <w:sz w:val="23"/>
                <w:szCs w:val="23"/>
              </w:rPr>
              <w:t>Issuing Office and Address for Bid Submission:</w:t>
            </w:r>
          </w:p>
          <w:p w14:paraId="7369E7C3" w14:textId="77777777" w:rsidR="00CB77DB" w:rsidRPr="004B70D3" w:rsidRDefault="00CB77DB" w:rsidP="006E3D02">
            <w:pPr>
              <w:tabs>
                <w:tab w:val="left" w:pos="2160"/>
              </w:tabs>
              <w:spacing w:line="226" w:lineRule="exact"/>
              <w:textAlignment w:val="baseline"/>
              <w:rPr>
                <w:rFonts w:ascii="Georgia" w:eastAsia="Times New Roman" w:hAnsi="Georgia"/>
                <w:b/>
                <w:color w:val="000000"/>
                <w:spacing w:val="-1"/>
                <w:sz w:val="23"/>
                <w:szCs w:val="23"/>
              </w:rPr>
            </w:pPr>
          </w:p>
        </w:tc>
        <w:tc>
          <w:tcPr>
            <w:tcW w:w="6942" w:type="dxa"/>
            <w:vAlign w:val="center"/>
          </w:tcPr>
          <w:p w14:paraId="40ED10C9" w14:textId="77777777" w:rsidR="00CB77DB" w:rsidRPr="004B70D3" w:rsidRDefault="00F22949" w:rsidP="006E3D02">
            <w:pPr>
              <w:tabs>
                <w:tab w:val="left" w:pos="2160"/>
              </w:tabs>
              <w:spacing w:line="226" w:lineRule="exact"/>
              <w:textAlignment w:val="baseline"/>
              <w:rPr>
                <w:rFonts w:ascii="Georgia" w:eastAsia="Times New Roman" w:hAnsi="Georgia"/>
                <w:color w:val="000000"/>
                <w:spacing w:val="-1"/>
                <w:sz w:val="23"/>
                <w:szCs w:val="23"/>
                <w:u w:val="single"/>
              </w:rPr>
            </w:pPr>
            <w:r w:rsidRPr="004B70D3">
              <w:rPr>
                <w:rFonts w:ascii="Georgia" w:eastAsia="Times New Roman" w:hAnsi="Georgia"/>
                <w:color w:val="000000"/>
                <w:spacing w:val="-1"/>
                <w:sz w:val="23"/>
                <w:szCs w:val="23"/>
                <w:u w:val="single"/>
              </w:rPr>
              <w:t>Address:</w:t>
            </w:r>
          </w:p>
          <w:p w14:paraId="61A9CD0E" w14:textId="77777777" w:rsidR="002F336E" w:rsidRPr="004B70D3" w:rsidRDefault="00F22949" w:rsidP="006E3D02">
            <w:p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Abt Associates Inc.</w:t>
            </w:r>
          </w:p>
          <w:p w14:paraId="4A2C6A5A" w14:textId="77777777" w:rsidR="002F336E" w:rsidRPr="004B70D3" w:rsidRDefault="00F22949" w:rsidP="006E3D02">
            <w:p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 xml:space="preserve">Rwanda PMI </w:t>
            </w:r>
            <w:proofErr w:type="spellStart"/>
            <w:r w:rsidRPr="004B70D3">
              <w:rPr>
                <w:rFonts w:ascii="Georgia" w:eastAsia="Times New Roman" w:hAnsi="Georgia"/>
                <w:color w:val="000000"/>
                <w:spacing w:val="-1"/>
                <w:sz w:val="23"/>
                <w:szCs w:val="23"/>
              </w:rPr>
              <w:t>VectorLink</w:t>
            </w:r>
            <w:proofErr w:type="spellEnd"/>
            <w:r w:rsidRPr="004B70D3">
              <w:rPr>
                <w:rFonts w:ascii="Georgia" w:eastAsia="Times New Roman" w:hAnsi="Georgia"/>
                <w:color w:val="000000"/>
                <w:spacing w:val="-1"/>
                <w:sz w:val="23"/>
                <w:szCs w:val="23"/>
              </w:rPr>
              <w:t xml:space="preserve"> project</w:t>
            </w:r>
          </w:p>
          <w:p w14:paraId="24F8D77D" w14:textId="77777777" w:rsidR="002F336E" w:rsidRPr="004B70D3" w:rsidRDefault="00F22949" w:rsidP="006E3D02">
            <w:p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 xml:space="preserve">KG 8 Ave, M&amp;M Plaza, 3rd floor </w:t>
            </w:r>
            <w:proofErr w:type="spellStart"/>
            <w:r w:rsidRPr="004B70D3">
              <w:rPr>
                <w:rFonts w:ascii="Georgia" w:eastAsia="Times New Roman" w:hAnsi="Georgia"/>
                <w:color w:val="000000"/>
                <w:spacing w:val="-1"/>
                <w:sz w:val="23"/>
                <w:szCs w:val="23"/>
              </w:rPr>
              <w:t>Gishushu</w:t>
            </w:r>
            <w:proofErr w:type="spellEnd"/>
            <w:r w:rsidRPr="004B70D3">
              <w:rPr>
                <w:rFonts w:ascii="Georgia" w:eastAsia="Times New Roman" w:hAnsi="Georgia"/>
                <w:color w:val="000000"/>
                <w:spacing w:val="-1"/>
                <w:sz w:val="23"/>
                <w:szCs w:val="23"/>
              </w:rPr>
              <w:t xml:space="preserve"> </w:t>
            </w:r>
            <w:proofErr w:type="spellStart"/>
            <w:r w:rsidRPr="004B70D3">
              <w:rPr>
                <w:rFonts w:ascii="Georgia" w:eastAsia="Times New Roman" w:hAnsi="Georgia"/>
                <w:color w:val="000000"/>
                <w:spacing w:val="-1"/>
                <w:sz w:val="23"/>
                <w:szCs w:val="23"/>
              </w:rPr>
              <w:t>Nyarutarama</w:t>
            </w:r>
            <w:proofErr w:type="spellEnd"/>
          </w:p>
          <w:p w14:paraId="796F9340" w14:textId="77777777" w:rsidR="002F336E" w:rsidRPr="002C0595" w:rsidRDefault="00F22949" w:rsidP="006E3D02">
            <w:pPr>
              <w:tabs>
                <w:tab w:val="left" w:pos="2160"/>
              </w:tabs>
              <w:spacing w:line="226" w:lineRule="exact"/>
              <w:textAlignment w:val="baseline"/>
              <w:rPr>
                <w:rFonts w:ascii="Georgia" w:eastAsia="Times New Roman" w:hAnsi="Georgia"/>
                <w:color w:val="000000"/>
                <w:spacing w:val="-1"/>
                <w:sz w:val="23"/>
                <w:szCs w:val="23"/>
                <w:lang w:val="pt-PT"/>
              </w:rPr>
            </w:pPr>
            <w:r w:rsidRPr="002C0595">
              <w:rPr>
                <w:rFonts w:ascii="Georgia" w:eastAsia="Times New Roman" w:hAnsi="Georgia"/>
                <w:color w:val="000000"/>
                <w:spacing w:val="-1"/>
                <w:sz w:val="23"/>
                <w:szCs w:val="23"/>
                <w:lang w:val="pt-PT"/>
              </w:rPr>
              <w:t xml:space="preserve">P. O. </w:t>
            </w:r>
            <w:proofErr w:type="gramStart"/>
            <w:r w:rsidRPr="002C0595">
              <w:rPr>
                <w:rFonts w:ascii="Georgia" w:eastAsia="Times New Roman" w:hAnsi="Georgia"/>
                <w:color w:val="000000"/>
                <w:spacing w:val="-1"/>
                <w:sz w:val="23"/>
                <w:szCs w:val="23"/>
                <w:lang w:val="pt-PT"/>
              </w:rPr>
              <w:t>Box  5200</w:t>
            </w:r>
            <w:proofErr w:type="gramEnd"/>
            <w:r w:rsidRPr="002C0595">
              <w:rPr>
                <w:rFonts w:ascii="Georgia" w:eastAsia="Times New Roman" w:hAnsi="Georgia"/>
                <w:color w:val="000000"/>
                <w:spacing w:val="-1"/>
                <w:sz w:val="23"/>
                <w:szCs w:val="23"/>
                <w:lang w:val="pt-PT"/>
              </w:rPr>
              <w:t>; Kigali, Rwanda</w:t>
            </w:r>
          </w:p>
          <w:p w14:paraId="4870EAF9" w14:textId="77777777" w:rsidR="00031D73" w:rsidRPr="002C0595" w:rsidRDefault="00031D73" w:rsidP="006E3D02">
            <w:pPr>
              <w:tabs>
                <w:tab w:val="left" w:pos="2160"/>
              </w:tabs>
              <w:spacing w:line="226" w:lineRule="exact"/>
              <w:textAlignment w:val="baseline"/>
              <w:rPr>
                <w:rFonts w:ascii="Georgia" w:eastAsia="Times New Roman" w:hAnsi="Georgia"/>
                <w:color w:val="000000"/>
                <w:spacing w:val="-1"/>
                <w:sz w:val="23"/>
                <w:szCs w:val="23"/>
                <w:lang w:val="pt-PT"/>
              </w:rPr>
            </w:pPr>
            <w:proofErr w:type="spellStart"/>
            <w:r w:rsidRPr="002C0595">
              <w:rPr>
                <w:rFonts w:ascii="Georgia" w:eastAsia="Times New Roman" w:hAnsi="Georgia"/>
                <w:color w:val="000000"/>
                <w:spacing w:val="-1"/>
                <w:sz w:val="23"/>
                <w:szCs w:val="23"/>
                <w:lang w:val="pt-PT"/>
              </w:rPr>
              <w:t>Tel</w:t>
            </w:r>
            <w:proofErr w:type="spellEnd"/>
            <w:r w:rsidRPr="002C0595">
              <w:rPr>
                <w:rFonts w:ascii="Georgia" w:eastAsia="Times New Roman" w:hAnsi="Georgia"/>
                <w:color w:val="000000"/>
                <w:spacing w:val="-1"/>
                <w:sz w:val="23"/>
                <w:szCs w:val="23"/>
                <w:lang w:val="pt-PT"/>
              </w:rPr>
              <w:t>:(250) 252 572321/2/4</w:t>
            </w:r>
          </w:p>
          <w:p w14:paraId="2EF31B83" w14:textId="31F6066B" w:rsidR="00A72B3E" w:rsidRPr="002C0595" w:rsidRDefault="00F22949" w:rsidP="009A3E7A">
            <w:pPr>
              <w:spacing w:line="276" w:lineRule="auto"/>
              <w:rPr>
                <w:rFonts w:ascii="Georgia" w:eastAsia="Times New Roman" w:hAnsi="Georgia"/>
                <w:color w:val="000000"/>
                <w:spacing w:val="-1"/>
                <w:sz w:val="23"/>
                <w:szCs w:val="23"/>
                <w:lang w:val="pt-PT"/>
              </w:rPr>
            </w:pPr>
            <w:r w:rsidRPr="002C0595">
              <w:rPr>
                <w:rFonts w:ascii="Georgia" w:hAnsi="Georgia"/>
                <w:i/>
                <w:noProof/>
                <w:u w:val="single"/>
                <w:lang w:val="pt-PT"/>
              </w:rPr>
              <w:t>E-mail</w:t>
            </w:r>
            <w:r w:rsidRPr="002C0595">
              <w:rPr>
                <w:rFonts w:ascii="Georgia" w:hAnsi="Georgia"/>
                <w:i/>
                <w:noProof/>
                <w:lang w:val="pt-PT"/>
              </w:rPr>
              <w:t xml:space="preserve">: </w:t>
            </w:r>
            <w:r w:rsidR="002C0595" w:rsidRPr="002C0595">
              <w:rPr>
                <w:rFonts w:ascii="Georgia" w:hAnsi="Georgia"/>
                <w:i/>
                <w:noProof/>
                <w:lang w:val="pt-PT"/>
              </w:rPr>
              <w:t>VLRwandaProcurement@pmivectorlink.c</w:t>
            </w:r>
            <w:r w:rsidR="002C0595">
              <w:rPr>
                <w:rFonts w:ascii="Georgia" w:hAnsi="Georgia"/>
                <w:i/>
                <w:noProof/>
                <w:lang w:val="pt-PT"/>
              </w:rPr>
              <w:t>om</w:t>
            </w:r>
          </w:p>
          <w:p w14:paraId="3F734E40" w14:textId="77777777" w:rsidR="009A3E7A" w:rsidRPr="002C0595" w:rsidRDefault="009A3E7A" w:rsidP="006E3D02">
            <w:pPr>
              <w:rPr>
                <w:rFonts w:ascii="Georgia" w:hAnsi="Georgia"/>
                <w:noProof/>
                <w:u w:val="single"/>
                <w:lang w:val="pt-PT"/>
              </w:rPr>
            </w:pPr>
          </w:p>
          <w:p w14:paraId="458DC90A" w14:textId="77777777" w:rsidR="002F336E" w:rsidRPr="004B70D3" w:rsidRDefault="00F22949" w:rsidP="006E3D02">
            <w:pPr>
              <w:rPr>
                <w:rFonts w:ascii="Georgia" w:hAnsi="Georgia"/>
                <w:noProof/>
                <w:u w:val="single"/>
              </w:rPr>
            </w:pPr>
            <w:r w:rsidRPr="004B70D3">
              <w:rPr>
                <w:rFonts w:ascii="Georgia" w:hAnsi="Georgia"/>
                <w:noProof/>
                <w:u w:val="single"/>
              </w:rPr>
              <w:t>Package Markings:</w:t>
            </w:r>
          </w:p>
          <w:p w14:paraId="6B664BAA" w14:textId="77777777" w:rsidR="00141CE6" w:rsidRPr="004B70D3" w:rsidRDefault="00F22949" w:rsidP="00141CE6">
            <w:pPr>
              <w:pStyle w:val="ListParagraph"/>
              <w:numPr>
                <w:ilvl w:val="0"/>
                <w:numId w:val="26"/>
              </w:numPr>
              <w:tabs>
                <w:tab w:val="left" w:pos="2160"/>
              </w:tabs>
              <w:spacing w:line="226" w:lineRule="exact"/>
              <w:textAlignment w:val="baseline"/>
              <w:rPr>
                <w:rFonts w:ascii="Georgia" w:eastAsia="Times New Roman" w:hAnsi="Georgia"/>
                <w:b/>
                <w:i/>
                <w:color w:val="000000"/>
                <w:spacing w:val="-1"/>
                <w:sz w:val="20"/>
                <w:szCs w:val="20"/>
              </w:rPr>
            </w:pPr>
            <w:r w:rsidRPr="004B70D3">
              <w:rPr>
                <w:rFonts w:ascii="Georgia" w:hAnsi="Georgia"/>
                <w:b/>
                <w:i/>
                <w:noProof/>
              </w:rPr>
              <w:t xml:space="preserve">RFQ#: </w:t>
            </w:r>
            <w:r w:rsidRPr="004B70D3">
              <w:rPr>
                <w:rFonts w:ascii="Georgia" w:hAnsi="Georgia"/>
                <w:noProof/>
              </w:rPr>
              <w:t xml:space="preserve">XXXX - </w:t>
            </w:r>
            <w:r w:rsidRPr="004B70D3">
              <w:rPr>
                <w:rFonts w:ascii="Georgia" w:eastAsia="Times New Roman" w:hAnsi="Georgia"/>
                <w:b/>
                <w:i/>
                <w:color w:val="000000"/>
                <w:spacing w:val="-1"/>
                <w:sz w:val="20"/>
                <w:szCs w:val="20"/>
              </w:rPr>
              <w:t>[</w:t>
            </w:r>
            <w:r w:rsidRPr="004B70D3">
              <w:rPr>
                <w:rFonts w:ascii="Georgia" w:eastAsia="Times New Roman" w:hAnsi="Georgia"/>
                <w:b/>
                <w:i/>
                <w:color w:val="000000"/>
                <w:spacing w:val="-1"/>
                <w:sz w:val="20"/>
                <w:szCs w:val="20"/>
                <w:shd w:val="clear" w:color="auto" w:fill="FFFFFF" w:themeFill="background1"/>
              </w:rPr>
              <w:t>Your company name</w:t>
            </w:r>
            <w:r w:rsidRPr="004B70D3">
              <w:rPr>
                <w:rFonts w:ascii="Georgia" w:eastAsia="Times New Roman" w:hAnsi="Georgia"/>
                <w:b/>
                <w:i/>
                <w:color w:val="000000"/>
                <w:spacing w:val="-1"/>
                <w:sz w:val="20"/>
                <w:szCs w:val="20"/>
              </w:rPr>
              <w:t>]</w:t>
            </w:r>
          </w:p>
          <w:p w14:paraId="4E719A17" w14:textId="77777777" w:rsidR="0048630B" w:rsidRPr="004B70D3" w:rsidRDefault="00F22949" w:rsidP="00A20258">
            <w:pPr>
              <w:numPr>
                <w:ilvl w:val="0"/>
                <w:numId w:val="26"/>
              </w:numPr>
              <w:spacing w:line="276" w:lineRule="auto"/>
              <w:rPr>
                <w:rFonts w:ascii="Georgia" w:hAnsi="Georgia"/>
                <w:i/>
                <w:noProof/>
              </w:rPr>
            </w:pPr>
            <w:r w:rsidRPr="004B70D3">
              <w:rPr>
                <w:rFonts w:ascii="Georgia" w:hAnsi="Georgia"/>
                <w:i/>
                <w:noProof/>
                <w:u w:val="single"/>
              </w:rPr>
              <w:t>Attention</w:t>
            </w:r>
            <w:r w:rsidRPr="004B70D3">
              <w:rPr>
                <w:rFonts w:ascii="Georgia" w:hAnsi="Georgia"/>
                <w:i/>
                <w:noProof/>
              </w:rPr>
              <w:t>: Chief of Party</w:t>
            </w:r>
          </w:p>
          <w:p w14:paraId="77313C65" w14:textId="77777777" w:rsidR="009A3E7A" w:rsidRPr="004B70D3" w:rsidRDefault="00F22949" w:rsidP="00A20258">
            <w:pPr>
              <w:numPr>
                <w:ilvl w:val="0"/>
                <w:numId w:val="26"/>
              </w:numPr>
              <w:spacing w:line="276" w:lineRule="auto"/>
              <w:rPr>
                <w:rFonts w:ascii="Georgia" w:hAnsi="Georgia"/>
                <w:i/>
                <w:noProof/>
              </w:rPr>
            </w:pPr>
            <w:r w:rsidRPr="004B70D3">
              <w:rPr>
                <w:rFonts w:ascii="Georgia" w:hAnsi="Georgia"/>
                <w:i/>
                <w:noProof/>
                <w:u w:val="single"/>
              </w:rPr>
              <w:t>Tel</w:t>
            </w:r>
            <w:r w:rsidRPr="004B70D3">
              <w:rPr>
                <w:rFonts w:ascii="Georgia" w:hAnsi="Georgia"/>
                <w:i/>
                <w:noProof/>
              </w:rPr>
              <w:t xml:space="preserve">: </w:t>
            </w:r>
          </w:p>
          <w:p w14:paraId="36E6D8F1" w14:textId="77777777" w:rsidR="00CB77DB" w:rsidRPr="004B70D3" w:rsidRDefault="00F22949" w:rsidP="009A3E7A">
            <w:pPr>
              <w:numPr>
                <w:ilvl w:val="0"/>
                <w:numId w:val="26"/>
              </w:numPr>
              <w:spacing w:line="276" w:lineRule="auto"/>
              <w:rPr>
                <w:rFonts w:ascii="Georgia" w:hAnsi="Georgia"/>
                <w:i/>
                <w:noProof/>
              </w:rPr>
            </w:pPr>
            <w:r w:rsidRPr="004B70D3">
              <w:rPr>
                <w:rFonts w:ascii="Georgia" w:hAnsi="Georgia"/>
                <w:i/>
                <w:noProof/>
                <w:u w:val="single"/>
              </w:rPr>
              <w:t>E-mail</w:t>
            </w:r>
            <w:r w:rsidRPr="004B70D3">
              <w:rPr>
                <w:rFonts w:ascii="Georgia" w:hAnsi="Georgia"/>
                <w:i/>
                <w:noProof/>
              </w:rPr>
              <w:t xml:space="preserve">: </w:t>
            </w:r>
          </w:p>
        </w:tc>
      </w:tr>
      <w:tr w:rsidR="003630BE" w14:paraId="149D9C06" w14:textId="77777777" w:rsidTr="006E3D02">
        <w:trPr>
          <w:trHeight w:val="587"/>
        </w:trPr>
        <w:tc>
          <w:tcPr>
            <w:tcW w:w="4242" w:type="dxa"/>
            <w:vAlign w:val="center"/>
          </w:tcPr>
          <w:p w14:paraId="6ECEBD73" w14:textId="77777777" w:rsidR="00CB77DB" w:rsidRPr="004B70D3" w:rsidRDefault="00F22949" w:rsidP="006E3D02">
            <w:pPr>
              <w:tabs>
                <w:tab w:val="left" w:pos="2160"/>
              </w:tabs>
              <w:spacing w:line="226" w:lineRule="exact"/>
              <w:textAlignment w:val="baseline"/>
              <w:rPr>
                <w:rFonts w:ascii="Georgia" w:eastAsia="Times New Roman" w:hAnsi="Georgia"/>
                <w:b/>
                <w:color w:val="000000"/>
                <w:spacing w:val="-1"/>
                <w:sz w:val="23"/>
                <w:szCs w:val="23"/>
              </w:rPr>
            </w:pPr>
            <w:r w:rsidRPr="004B70D3">
              <w:rPr>
                <w:rFonts w:ascii="Georgia" w:eastAsia="Times New Roman" w:hAnsi="Georgia"/>
                <w:b/>
                <w:color w:val="000000"/>
                <w:spacing w:val="-1"/>
                <w:sz w:val="23"/>
                <w:szCs w:val="23"/>
              </w:rPr>
              <w:t>RFQ Issuance Date:</w:t>
            </w:r>
          </w:p>
        </w:tc>
        <w:tc>
          <w:tcPr>
            <w:tcW w:w="6942" w:type="dxa"/>
            <w:shd w:val="clear" w:color="auto" w:fill="auto"/>
            <w:vAlign w:val="center"/>
          </w:tcPr>
          <w:p w14:paraId="0C46D672" w14:textId="77777777" w:rsidR="00CB77DB" w:rsidRPr="004B70D3" w:rsidRDefault="00E41AD1" w:rsidP="00E41AD1">
            <w:pPr>
              <w:tabs>
                <w:tab w:val="left" w:pos="2160"/>
              </w:tabs>
              <w:spacing w:line="226" w:lineRule="exact"/>
              <w:textAlignment w:val="baseline"/>
              <w:rPr>
                <w:rFonts w:ascii="Georgia" w:eastAsia="Times New Roman" w:hAnsi="Georgia"/>
                <w:color w:val="000000"/>
                <w:spacing w:val="-1"/>
                <w:sz w:val="23"/>
                <w:szCs w:val="23"/>
              </w:rPr>
            </w:pPr>
            <w:r>
              <w:rPr>
                <w:rFonts w:ascii="Georgia" w:hAnsi="Georgia"/>
                <w:noProof/>
              </w:rPr>
              <w:t>January 28</w:t>
            </w:r>
            <w:r w:rsidRPr="00E41AD1">
              <w:rPr>
                <w:rFonts w:ascii="Georgia" w:hAnsi="Georgia"/>
                <w:noProof/>
                <w:vertAlign w:val="superscript"/>
              </w:rPr>
              <w:t>th</w:t>
            </w:r>
            <w:r w:rsidR="00F22949" w:rsidRPr="004B70D3">
              <w:rPr>
                <w:rFonts w:ascii="Georgia" w:hAnsi="Georgia"/>
                <w:noProof/>
              </w:rPr>
              <w:t>, 202</w:t>
            </w:r>
            <w:r>
              <w:rPr>
                <w:rFonts w:ascii="Georgia" w:hAnsi="Georgia"/>
                <w:noProof/>
              </w:rPr>
              <w:t>1</w:t>
            </w:r>
          </w:p>
        </w:tc>
      </w:tr>
      <w:tr w:rsidR="003630BE" w14:paraId="51E548C4" w14:textId="77777777" w:rsidTr="006E3D02">
        <w:trPr>
          <w:trHeight w:val="513"/>
        </w:trPr>
        <w:tc>
          <w:tcPr>
            <w:tcW w:w="4242" w:type="dxa"/>
            <w:vAlign w:val="center"/>
          </w:tcPr>
          <w:p w14:paraId="7D774607" w14:textId="77777777" w:rsidR="00CB77DB" w:rsidRPr="004B70D3" w:rsidRDefault="00F22949" w:rsidP="006E3D02">
            <w:pPr>
              <w:tabs>
                <w:tab w:val="left" w:pos="2160"/>
              </w:tabs>
              <w:spacing w:line="226" w:lineRule="exact"/>
              <w:textAlignment w:val="baseline"/>
              <w:rPr>
                <w:rFonts w:ascii="Georgia" w:eastAsia="Times New Roman" w:hAnsi="Georgia"/>
                <w:b/>
                <w:color w:val="000000"/>
                <w:spacing w:val="-1"/>
                <w:sz w:val="23"/>
                <w:szCs w:val="23"/>
              </w:rPr>
            </w:pPr>
            <w:r w:rsidRPr="004B70D3">
              <w:rPr>
                <w:rFonts w:ascii="Georgia" w:eastAsia="Times New Roman" w:hAnsi="Georgia"/>
                <w:b/>
                <w:color w:val="000000"/>
                <w:spacing w:val="-1"/>
                <w:sz w:val="23"/>
                <w:szCs w:val="23"/>
              </w:rPr>
              <w:t>RFQ Closing Date:</w:t>
            </w:r>
          </w:p>
        </w:tc>
        <w:tc>
          <w:tcPr>
            <w:tcW w:w="6942" w:type="dxa"/>
            <w:vAlign w:val="center"/>
          </w:tcPr>
          <w:p w14:paraId="63C66F0E" w14:textId="12D0FE8E" w:rsidR="002F336E" w:rsidRPr="004B70D3" w:rsidRDefault="00F22949" w:rsidP="006E3D02">
            <w:pPr>
              <w:numPr>
                <w:ilvl w:val="0"/>
                <w:numId w:val="26"/>
              </w:numPr>
              <w:spacing w:line="276" w:lineRule="auto"/>
              <w:rPr>
                <w:rFonts w:ascii="Georgia" w:hAnsi="Georgia"/>
                <w:i/>
                <w:noProof/>
                <w:u w:val="single"/>
              </w:rPr>
            </w:pPr>
            <w:r w:rsidRPr="004B70D3">
              <w:rPr>
                <w:rFonts w:ascii="Georgia" w:hAnsi="Georgia"/>
                <w:noProof/>
              </w:rPr>
              <w:t>Deadline for submission of bids is on</w:t>
            </w:r>
            <w:r w:rsidRPr="004B70D3">
              <w:rPr>
                <w:rFonts w:ascii="Georgia" w:hAnsi="Georgia"/>
                <w:b/>
                <w:noProof/>
              </w:rPr>
              <w:t xml:space="preserve"> </w:t>
            </w:r>
            <w:r w:rsidR="00E41AD1">
              <w:rPr>
                <w:rFonts w:ascii="Georgia" w:hAnsi="Georgia"/>
                <w:b/>
                <w:noProof/>
                <w:u w:val="single"/>
              </w:rPr>
              <w:t>1</w:t>
            </w:r>
            <w:r w:rsidR="002C0595">
              <w:rPr>
                <w:rFonts w:ascii="Georgia" w:hAnsi="Georgia"/>
                <w:b/>
                <w:noProof/>
                <w:u w:val="single"/>
              </w:rPr>
              <w:t>9</w:t>
            </w:r>
            <w:r w:rsidRPr="004B70D3">
              <w:rPr>
                <w:rFonts w:ascii="Georgia" w:hAnsi="Georgia"/>
                <w:b/>
                <w:noProof/>
                <w:u w:val="single"/>
                <w:vertAlign w:val="superscript"/>
              </w:rPr>
              <w:t>th</w:t>
            </w:r>
            <w:r w:rsidRPr="004B70D3">
              <w:rPr>
                <w:rFonts w:ascii="Georgia" w:hAnsi="Georgia"/>
                <w:b/>
                <w:noProof/>
                <w:u w:val="single"/>
              </w:rPr>
              <w:t xml:space="preserve"> </w:t>
            </w:r>
            <w:r w:rsidR="00E41AD1">
              <w:rPr>
                <w:rFonts w:ascii="Georgia" w:hAnsi="Georgia"/>
                <w:b/>
                <w:noProof/>
                <w:u w:val="single"/>
              </w:rPr>
              <w:t xml:space="preserve">February </w:t>
            </w:r>
            <w:r w:rsidRPr="004B70D3">
              <w:rPr>
                <w:rFonts w:ascii="Georgia" w:hAnsi="Georgia"/>
                <w:b/>
                <w:noProof/>
                <w:u w:val="single"/>
              </w:rPr>
              <w:t>202</w:t>
            </w:r>
            <w:r w:rsidR="00E41AD1">
              <w:rPr>
                <w:rFonts w:ascii="Georgia" w:hAnsi="Georgia"/>
                <w:b/>
                <w:noProof/>
                <w:u w:val="single"/>
              </w:rPr>
              <w:t>1</w:t>
            </w:r>
            <w:r w:rsidRPr="004B70D3">
              <w:rPr>
                <w:rFonts w:ascii="Georgia" w:hAnsi="Georgia"/>
                <w:b/>
                <w:noProof/>
                <w:u w:val="single"/>
              </w:rPr>
              <w:t xml:space="preserve"> at 11:00 AM</w:t>
            </w:r>
            <w:r w:rsidRPr="004B70D3">
              <w:rPr>
                <w:rFonts w:ascii="Georgia" w:hAnsi="Georgia"/>
                <w:b/>
                <w:noProof/>
              </w:rPr>
              <w:t xml:space="preserve"> </w:t>
            </w:r>
          </w:p>
          <w:p w14:paraId="4E9F574F" w14:textId="77777777" w:rsidR="00CB77DB" w:rsidRPr="004B70D3" w:rsidRDefault="00F22949" w:rsidP="006E3D02">
            <w:pPr>
              <w:numPr>
                <w:ilvl w:val="0"/>
                <w:numId w:val="26"/>
              </w:numPr>
              <w:spacing w:line="276" w:lineRule="auto"/>
              <w:rPr>
                <w:rFonts w:ascii="Georgia" w:hAnsi="Georgia"/>
                <w:i/>
                <w:noProof/>
                <w:u w:val="single"/>
              </w:rPr>
            </w:pPr>
            <w:r w:rsidRPr="004B70D3">
              <w:rPr>
                <w:rFonts w:ascii="Georgia" w:hAnsi="Georgia"/>
                <w:noProof/>
              </w:rPr>
              <w:t xml:space="preserve">The  Opening of bids will be on </w:t>
            </w:r>
            <w:r w:rsidRPr="004B70D3">
              <w:rPr>
                <w:rFonts w:ascii="Georgia" w:hAnsi="Georgia"/>
                <w:b/>
                <w:noProof/>
                <w:u w:val="single"/>
              </w:rPr>
              <w:t>same date at 11:15 AM</w:t>
            </w:r>
            <w:r w:rsidRPr="004B70D3">
              <w:rPr>
                <w:rFonts w:ascii="Georgia" w:hAnsi="Georgia"/>
                <w:b/>
                <w:noProof/>
              </w:rPr>
              <w:t xml:space="preserve"> in the conference room of Abt Associates</w:t>
            </w:r>
            <w:r w:rsidR="00E41AD1">
              <w:rPr>
                <w:rFonts w:ascii="Georgia" w:hAnsi="Georgia"/>
                <w:b/>
                <w:noProof/>
              </w:rPr>
              <w:t xml:space="preserve"> (if there is no lockdown in Kigali City)</w:t>
            </w:r>
            <w:r w:rsidRPr="004B70D3">
              <w:rPr>
                <w:rFonts w:ascii="Georgia" w:hAnsi="Georgia"/>
                <w:b/>
                <w:noProof/>
              </w:rPr>
              <w:t>.</w:t>
            </w:r>
          </w:p>
        </w:tc>
      </w:tr>
      <w:tr w:rsidR="003630BE" w14:paraId="7D209039" w14:textId="77777777" w:rsidTr="006E3D02">
        <w:trPr>
          <w:trHeight w:val="361"/>
        </w:trPr>
        <w:tc>
          <w:tcPr>
            <w:tcW w:w="4242" w:type="dxa"/>
            <w:vAlign w:val="center"/>
          </w:tcPr>
          <w:p w14:paraId="64256396" w14:textId="77777777" w:rsidR="00CB77DB" w:rsidRPr="004B70D3" w:rsidRDefault="00F22949" w:rsidP="006E3D02">
            <w:pPr>
              <w:tabs>
                <w:tab w:val="left" w:pos="2160"/>
              </w:tabs>
              <w:spacing w:line="226" w:lineRule="exact"/>
              <w:textAlignment w:val="baseline"/>
              <w:rPr>
                <w:rFonts w:ascii="Georgia" w:eastAsia="Times New Roman" w:hAnsi="Georgia"/>
                <w:b/>
                <w:color w:val="000000"/>
                <w:spacing w:val="-1"/>
                <w:sz w:val="23"/>
                <w:szCs w:val="23"/>
              </w:rPr>
            </w:pPr>
            <w:r w:rsidRPr="004B70D3">
              <w:rPr>
                <w:rFonts w:ascii="Georgia" w:eastAsia="Times New Roman" w:hAnsi="Georgia"/>
                <w:b/>
                <w:color w:val="000000"/>
                <w:spacing w:val="-1"/>
                <w:sz w:val="23"/>
                <w:szCs w:val="23"/>
              </w:rPr>
              <w:t>Mode of Submission</w:t>
            </w:r>
          </w:p>
        </w:tc>
        <w:tc>
          <w:tcPr>
            <w:tcW w:w="6942" w:type="dxa"/>
            <w:vAlign w:val="center"/>
          </w:tcPr>
          <w:p w14:paraId="096A7046" w14:textId="77777777" w:rsidR="00CB77DB" w:rsidRPr="004B70D3" w:rsidRDefault="00CB77DB" w:rsidP="006E3D02">
            <w:pPr>
              <w:tabs>
                <w:tab w:val="left" w:pos="2160"/>
              </w:tabs>
              <w:spacing w:line="226" w:lineRule="exact"/>
              <w:textAlignment w:val="baseline"/>
              <w:rPr>
                <w:rFonts w:ascii="Georgia" w:eastAsia="Times New Roman" w:hAnsi="Georgia"/>
                <w:color w:val="000000"/>
                <w:spacing w:val="-1"/>
                <w:sz w:val="23"/>
                <w:szCs w:val="23"/>
              </w:rPr>
            </w:pPr>
          </w:p>
          <w:p w14:paraId="5361EDCB" w14:textId="279E3BA5" w:rsidR="00CB77DB" w:rsidRPr="004B70D3" w:rsidRDefault="00F22949" w:rsidP="006E3D02">
            <w:p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Email to:</w:t>
            </w:r>
            <w:r w:rsidR="002C0595">
              <w:rPr>
                <w:rFonts w:ascii="Georgia" w:eastAsia="Times New Roman" w:hAnsi="Georgia"/>
                <w:color w:val="000000"/>
                <w:spacing w:val="-1"/>
                <w:sz w:val="23"/>
                <w:szCs w:val="23"/>
              </w:rPr>
              <w:t xml:space="preserve"> </w:t>
            </w:r>
            <w:proofErr w:type="gramStart"/>
            <w:r w:rsidR="002C0595">
              <w:rPr>
                <w:rFonts w:ascii="Georgia" w:eastAsia="Times New Roman" w:hAnsi="Georgia"/>
                <w:color w:val="000000"/>
                <w:spacing w:val="-1"/>
                <w:sz w:val="23"/>
                <w:szCs w:val="23"/>
              </w:rPr>
              <w:t>VLRwandaProcurement@pmivectorlink.com</w:t>
            </w:r>
            <w:r w:rsidR="002F336E" w:rsidRPr="004B70D3">
              <w:rPr>
                <w:rFonts w:ascii="Georgia" w:hAnsi="Georgia"/>
                <w:b/>
                <w:noProof/>
              </w:rPr>
              <w:t xml:space="preserve"> </w:t>
            </w:r>
            <w:r w:rsidRPr="004B70D3">
              <w:rPr>
                <w:rFonts w:ascii="Georgia" w:eastAsia="Times New Roman" w:hAnsi="Georgia"/>
                <w:color w:val="000000"/>
                <w:spacing w:val="-1"/>
                <w:sz w:val="23"/>
                <w:szCs w:val="23"/>
              </w:rPr>
              <w:t xml:space="preserve"> ,</w:t>
            </w:r>
            <w:proofErr w:type="gramEnd"/>
            <w:r w:rsidRPr="004B70D3">
              <w:rPr>
                <w:rFonts w:ascii="Georgia" w:eastAsia="Times New Roman" w:hAnsi="Georgia"/>
                <w:color w:val="000000"/>
                <w:spacing w:val="-1"/>
                <w:sz w:val="23"/>
                <w:szCs w:val="23"/>
              </w:rPr>
              <w:t xml:space="preserve"> </w:t>
            </w:r>
            <w:r w:rsidR="0048630B" w:rsidRPr="004B70D3">
              <w:rPr>
                <w:rFonts w:ascii="Georgia" w:eastAsia="Times New Roman" w:hAnsi="Georgia"/>
                <w:color w:val="000000"/>
                <w:spacing w:val="-1"/>
                <w:sz w:val="23"/>
                <w:szCs w:val="23"/>
              </w:rPr>
              <w:t>and</w:t>
            </w:r>
            <w:r w:rsidRPr="004B70D3">
              <w:rPr>
                <w:rFonts w:ascii="Georgia" w:eastAsia="Times New Roman" w:hAnsi="Georgia"/>
                <w:color w:val="000000"/>
                <w:spacing w:val="-1"/>
                <w:sz w:val="23"/>
                <w:szCs w:val="23"/>
              </w:rPr>
              <w:t xml:space="preserve"> </w:t>
            </w:r>
          </w:p>
          <w:p w14:paraId="6EEC5FB5" w14:textId="77777777" w:rsidR="00CB77DB" w:rsidRPr="004B70D3" w:rsidRDefault="00F22949" w:rsidP="006E3D02">
            <w:p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Drop box at issuing address above</w:t>
            </w:r>
            <w:r w:rsidRPr="004B70D3">
              <w:rPr>
                <w:rFonts w:ascii="Georgia" w:eastAsia="Times New Roman" w:hAnsi="Georgia"/>
                <w:color w:val="000000"/>
                <w:spacing w:val="-1"/>
                <w:sz w:val="23"/>
                <w:szCs w:val="23"/>
              </w:rPr>
              <w:br/>
            </w:r>
          </w:p>
        </w:tc>
      </w:tr>
      <w:tr w:rsidR="003630BE" w14:paraId="48D1C974" w14:textId="77777777" w:rsidTr="006E3D02">
        <w:trPr>
          <w:trHeight w:val="557"/>
        </w:trPr>
        <w:tc>
          <w:tcPr>
            <w:tcW w:w="4242" w:type="dxa"/>
            <w:vAlign w:val="center"/>
          </w:tcPr>
          <w:p w14:paraId="6549C315" w14:textId="77777777" w:rsidR="00CB77DB" w:rsidRPr="004B70D3" w:rsidRDefault="00F22949" w:rsidP="006E3D02">
            <w:pPr>
              <w:tabs>
                <w:tab w:val="left" w:pos="2160"/>
              </w:tabs>
              <w:spacing w:line="226" w:lineRule="exact"/>
              <w:textAlignment w:val="baseline"/>
              <w:rPr>
                <w:rFonts w:ascii="Georgia" w:eastAsia="Times New Roman" w:hAnsi="Georgia"/>
                <w:b/>
                <w:color w:val="000000"/>
                <w:spacing w:val="-1"/>
                <w:sz w:val="23"/>
                <w:szCs w:val="23"/>
              </w:rPr>
            </w:pPr>
            <w:r w:rsidRPr="004B70D3">
              <w:rPr>
                <w:rFonts w:ascii="Georgia" w:eastAsia="Times New Roman" w:hAnsi="Georgia"/>
                <w:b/>
                <w:color w:val="000000"/>
                <w:spacing w:val="-1"/>
                <w:sz w:val="23"/>
                <w:szCs w:val="23"/>
              </w:rPr>
              <w:t>Anticipated Type of Award:</w:t>
            </w:r>
          </w:p>
        </w:tc>
        <w:tc>
          <w:tcPr>
            <w:tcW w:w="6942" w:type="dxa"/>
            <w:shd w:val="clear" w:color="auto" w:fill="auto"/>
            <w:vAlign w:val="center"/>
          </w:tcPr>
          <w:p w14:paraId="59CDD784" w14:textId="77777777" w:rsidR="00CB77DB" w:rsidRPr="004B70D3" w:rsidRDefault="00F22949" w:rsidP="006E3D02">
            <w:p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Firm Fixed Price Purchase Orders (FFPO)</w:t>
            </w:r>
          </w:p>
        </w:tc>
      </w:tr>
      <w:tr w:rsidR="003630BE" w14:paraId="6A7675D5" w14:textId="77777777" w:rsidTr="006E3D02">
        <w:trPr>
          <w:trHeight w:val="457"/>
        </w:trPr>
        <w:tc>
          <w:tcPr>
            <w:tcW w:w="4242" w:type="dxa"/>
            <w:shd w:val="clear" w:color="auto" w:fill="auto"/>
            <w:vAlign w:val="center"/>
          </w:tcPr>
          <w:p w14:paraId="332A5390" w14:textId="77777777" w:rsidR="00CB77DB" w:rsidRPr="004B70D3" w:rsidRDefault="00F22949" w:rsidP="006E3D02">
            <w:pPr>
              <w:tabs>
                <w:tab w:val="left" w:pos="2160"/>
              </w:tabs>
              <w:spacing w:line="226" w:lineRule="exact"/>
              <w:textAlignment w:val="baseline"/>
              <w:rPr>
                <w:rFonts w:ascii="Georgia" w:eastAsia="Times New Roman" w:hAnsi="Georgia"/>
                <w:b/>
                <w:color w:val="000000"/>
                <w:spacing w:val="-1"/>
                <w:sz w:val="23"/>
                <w:szCs w:val="23"/>
              </w:rPr>
            </w:pPr>
            <w:r w:rsidRPr="004B70D3">
              <w:rPr>
                <w:rFonts w:ascii="Georgia" w:eastAsia="Times New Roman" w:hAnsi="Georgia"/>
                <w:b/>
                <w:color w:val="000000"/>
                <w:spacing w:val="-1"/>
                <w:sz w:val="23"/>
                <w:szCs w:val="23"/>
              </w:rPr>
              <w:t>Basis of Award:</w:t>
            </w:r>
          </w:p>
        </w:tc>
        <w:tc>
          <w:tcPr>
            <w:tcW w:w="6942" w:type="dxa"/>
            <w:shd w:val="clear" w:color="auto" w:fill="auto"/>
            <w:vAlign w:val="center"/>
          </w:tcPr>
          <w:p w14:paraId="79D48EC8" w14:textId="77777777" w:rsidR="00CB77DB" w:rsidRPr="004B70D3" w:rsidRDefault="00F22949" w:rsidP="006E3D02">
            <w:p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See “Evaluation Criteria” section</w:t>
            </w:r>
          </w:p>
        </w:tc>
      </w:tr>
      <w:tr w:rsidR="003630BE" w14:paraId="3A23AC10" w14:textId="77777777" w:rsidTr="006E3D02">
        <w:trPr>
          <w:trHeight w:val="457"/>
        </w:trPr>
        <w:tc>
          <w:tcPr>
            <w:tcW w:w="4242" w:type="dxa"/>
            <w:shd w:val="clear" w:color="auto" w:fill="auto"/>
            <w:vAlign w:val="center"/>
          </w:tcPr>
          <w:p w14:paraId="5D934ADD" w14:textId="77777777" w:rsidR="00CB77DB" w:rsidRPr="004B70D3" w:rsidRDefault="00F22949" w:rsidP="006E3D02">
            <w:pPr>
              <w:tabs>
                <w:tab w:val="left" w:pos="2160"/>
              </w:tabs>
              <w:spacing w:line="232" w:lineRule="exact"/>
              <w:textAlignment w:val="baseline"/>
              <w:rPr>
                <w:rFonts w:ascii="Georgia" w:eastAsia="Times New Roman" w:hAnsi="Georgia"/>
                <w:b/>
                <w:color w:val="000000"/>
                <w:spacing w:val="-1"/>
                <w:sz w:val="23"/>
                <w:szCs w:val="23"/>
              </w:rPr>
            </w:pPr>
            <w:r w:rsidRPr="004B70D3">
              <w:rPr>
                <w:rFonts w:ascii="Georgia" w:eastAsia="Times New Roman" w:hAnsi="Georgia"/>
                <w:b/>
                <w:color w:val="000000"/>
                <w:spacing w:val="-4"/>
                <w:sz w:val="24"/>
                <w:szCs w:val="24"/>
              </w:rPr>
              <w:t xml:space="preserve">Funding Agency </w:t>
            </w:r>
          </w:p>
        </w:tc>
        <w:tc>
          <w:tcPr>
            <w:tcW w:w="6942" w:type="dxa"/>
            <w:shd w:val="clear" w:color="auto" w:fill="auto"/>
            <w:vAlign w:val="center"/>
          </w:tcPr>
          <w:p w14:paraId="76ABDBFF" w14:textId="77777777" w:rsidR="00CB77DB" w:rsidRPr="004B70D3" w:rsidRDefault="00F22949" w:rsidP="006E3D02">
            <w:p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United States Agency for International Development (USAID)</w:t>
            </w:r>
          </w:p>
        </w:tc>
      </w:tr>
      <w:tr w:rsidR="003630BE" w14:paraId="65AD3D7E" w14:textId="77777777" w:rsidTr="006E3D02">
        <w:trPr>
          <w:trHeight w:val="457"/>
        </w:trPr>
        <w:tc>
          <w:tcPr>
            <w:tcW w:w="4242" w:type="dxa"/>
            <w:shd w:val="clear" w:color="auto" w:fill="auto"/>
            <w:vAlign w:val="center"/>
          </w:tcPr>
          <w:p w14:paraId="058CC758" w14:textId="77777777" w:rsidR="00CB77DB" w:rsidRPr="004B70D3" w:rsidRDefault="00F22949" w:rsidP="006E3D02">
            <w:pPr>
              <w:tabs>
                <w:tab w:val="left" w:pos="2160"/>
              </w:tabs>
              <w:spacing w:line="232" w:lineRule="exact"/>
              <w:textAlignment w:val="baseline"/>
              <w:rPr>
                <w:rFonts w:ascii="Georgia" w:hAnsi="Georgia"/>
                <w:sz w:val="24"/>
                <w:szCs w:val="24"/>
              </w:rPr>
            </w:pPr>
            <w:r w:rsidRPr="004B70D3">
              <w:rPr>
                <w:rFonts w:ascii="Georgia" w:eastAsia="Times New Roman" w:hAnsi="Georgia"/>
                <w:b/>
                <w:color w:val="000000"/>
                <w:spacing w:val="-4"/>
                <w:sz w:val="24"/>
                <w:szCs w:val="24"/>
              </w:rPr>
              <w:t>Prime Contract Number:</w:t>
            </w:r>
            <w:r w:rsidRPr="004B70D3">
              <w:rPr>
                <w:rFonts w:ascii="Georgia" w:eastAsia="Times New Roman" w:hAnsi="Georgia"/>
                <w:color w:val="000000"/>
                <w:spacing w:val="-4"/>
                <w:sz w:val="24"/>
                <w:szCs w:val="24"/>
              </w:rPr>
              <w:tab/>
            </w:r>
          </w:p>
          <w:p w14:paraId="04C8332B" w14:textId="77777777" w:rsidR="00CB77DB" w:rsidRPr="004B70D3" w:rsidRDefault="00CB77DB" w:rsidP="006E3D02">
            <w:pPr>
              <w:tabs>
                <w:tab w:val="left" w:pos="2160"/>
              </w:tabs>
              <w:spacing w:line="226" w:lineRule="exact"/>
              <w:textAlignment w:val="baseline"/>
              <w:rPr>
                <w:rFonts w:ascii="Georgia" w:hAnsi="Georgia"/>
                <w:b/>
                <w:sz w:val="24"/>
                <w:szCs w:val="24"/>
              </w:rPr>
            </w:pPr>
          </w:p>
        </w:tc>
        <w:tc>
          <w:tcPr>
            <w:tcW w:w="6942" w:type="dxa"/>
            <w:shd w:val="clear" w:color="auto" w:fill="auto"/>
            <w:vAlign w:val="center"/>
          </w:tcPr>
          <w:p w14:paraId="0F5FB4F1" w14:textId="77777777" w:rsidR="00CB77DB" w:rsidRPr="004B70D3" w:rsidRDefault="00F22949" w:rsidP="006E3D02">
            <w:p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AID-OAA-I-17-00008</w:t>
            </w:r>
          </w:p>
        </w:tc>
      </w:tr>
      <w:tr w:rsidR="003630BE" w14:paraId="217123A7" w14:textId="77777777" w:rsidTr="006E3D02">
        <w:trPr>
          <w:trHeight w:val="457"/>
        </w:trPr>
        <w:tc>
          <w:tcPr>
            <w:tcW w:w="4242" w:type="dxa"/>
            <w:shd w:val="clear" w:color="auto" w:fill="auto"/>
            <w:vAlign w:val="center"/>
          </w:tcPr>
          <w:p w14:paraId="421CF09A" w14:textId="77777777" w:rsidR="00CB77DB" w:rsidRPr="004B70D3" w:rsidRDefault="00F22949" w:rsidP="006E3D02">
            <w:pPr>
              <w:tabs>
                <w:tab w:val="left" w:pos="2160"/>
              </w:tabs>
              <w:spacing w:line="226" w:lineRule="exact"/>
              <w:textAlignment w:val="baseline"/>
              <w:rPr>
                <w:rFonts w:ascii="Georgia" w:eastAsia="Times New Roman" w:hAnsi="Georgia"/>
                <w:b/>
                <w:color w:val="000000"/>
                <w:spacing w:val="-1"/>
                <w:sz w:val="23"/>
                <w:szCs w:val="23"/>
              </w:rPr>
            </w:pPr>
            <w:r w:rsidRPr="004B70D3">
              <w:rPr>
                <w:rFonts w:ascii="Georgia" w:hAnsi="Georgia"/>
                <w:b/>
                <w:sz w:val="24"/>
                <w:szCs w:val="24"/>
              </w:rPr>
              <w:t>USAID Source / Nationality (Geo) Code</w:t>
            </w:r>
            <w:r w:rsidRPr="004B70D3">
              <w:rPr>
                <w:rFonts w:ascii="Georgia" w:hAnsi="Georgia"/>
                <w:sz w:val="24"/>
                <w:szCs w:val="24"/>
              </w:rPr>
              <w:t xml:space="preserve">: </w:t>
            </w:r>
          </w:p>
        </w:tc>
        <w:tc>
          <w:tcPr>
            <w:tcW w:w="6942" w:type="dxa"/>
            <w:shd w:val="clear" w:color="auto" w:fill="auto"/>
            <w:vAlign w:val="center"/>
          </w:tcPr>
          <w:p w14:paraId="6B471803" w14:textId="77777777" w:rsidR="00CB77DB" w:rsidRPr="004B70D3" w:rsidRDefault="00F22949" w:rsidP="006E3D02">
            <w:p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935</w:t>
            </w:r>
          </w:p>
        </w:tc>
      </w:tr>
      <w:tr w:rsidR="003630BE" w14:paraId="433CC980" w14:textId="77777777" w:rsidTr="006E3D02">
        <w:trPr>
          <w:trHeight w:val="382"/>
        </w:trPr>
        <w:tc>
          <w:tcPr>
            <w:tcW w:w="4242" w:type="dxa"/>
            <w:vAlign w:val="center"/>
          </w:tcPr>
          <w:p w14:paraId="0C717B30" w14:textId="77777777" w:rsidR="00CB77DB" w:rsidRPr="004B70D3" w:rsidRDefault="00F22949" w:rsidP="006E3D02">
            <w:pPr>
              <w:tabs>
                <w:tab w:val="left" w:pos="2160"/>
              </w:tabs>
              <w:spacing w:line="226" w:lineRule="exact"/>
              <w:textAlignment w:val="baseline"/>
              <w:rPr>
                <w:rFonts w:ascii="Georgia" w:eastAsia="Times New Roman" w:hAnsi="Georgia"/>
                <w:b/>
                <w:color w:val="000000"/>
                <w:spacing w:val="-1"/>
                <w:sz w:val="23"/>
                <w:szCs w:val="23"/>
              </w:rPr>
            </w:pPr>
            <w:r w:rsidRPr="004B70D3">
              <w:rPr>
                <w:rFonts w:ascii="Georgia" w:eastAsia="Times New Roman" w:hAnsi="Georgia"/>
                <w:b/>
                <w:color w:val="000000"/>
                <w:spacing w:val="-1"/>
                <w:sz w:val="23"/>
                <w:szCs w:val="23"/>
              </w:rPr>
              <w:t>List of Attachments:</w:t>
            </w:r>
          </w:p>
        </w:tc>
        <w:tc>
          <w:tcPr>
            <w:tcW w:w="6942" w:type="dxa"/>
            <w:vAlign w:val="center"/>
          </w:tcPr>
          <w:p w14:paraId="788F98C8" w14:textId="77777777" w:rsidR="00CB77DB" w:rsidRPr="004B70D3" w:rsidRDefault="00F22949" w:rsidP="006E3D02">
            <w:pPr>
              <w:pStyle w:val="ListParagraph"/>
              <w:numPr>
                <w:ilvl w:val="0"/>
                <w:numId w:val="12"/>
              </w:num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hAnsi="Georgia" w:cs="Arial"/>
                <w:bCs/>
                <w:color w:val="000000"/>
                <w:sz w:val="23"/>
                <w:szCs w:val="23"/>
              </w:rPr>
              <w:t>Attachment: A: Prime Contract Mandatory Flow Downs</w:t>
            </w:r>
          </w:p>
          <w:p w14:paraId="37E52146" w14:textId="77777777" w:rsidR="00CB77DB" w:rsidRPr="004B70D3" w:rsidRDefault="00F22949" w:rsidP="006E3D02">
            <w:pPr>
              <w:pStyle w:val="ListParagraph"/>
              <w:numPr>
                <w:ilvl w:val="0"/>
                <w:numId w:val="12"/>
              </w:num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hAnsi="Georgia" w:cs="Arial"/>
                <w:bCs/>
                <w:color w:val="000000"/>
                <w:sz w:val="23"/>
                <w:szCs w:val="23"/>
              </w:rPr>
              <w:t>Attachment B: Purchase Order Terms and Conditions</w:t>
            </w:r>
          </w:p>
          <w:p w14:paraId="6C3A5491" w14:textId="77777777" w:rsidR="00CB77DB" w:rsidRPr="004B70D3" w:rsidRDefault="00F22949" w:rsidP="006E3D02">
            <w:pPr>
              <w:pStyle w:val="ListParagraph"/>
              <w:numPr>
                <w:ilvl w:val="0"/>
                <w:numId w:val="12"/>
              </w:num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Attachment C: List of Exceptions</w:t>
            </w:r>
          </w:p>
          <w:p w14:paraId="14CB2C39" w14:textId="77777777" w:rsidR="00CB77DB" w:rsidRPr="004B70D3" w:rsidRDefault="00F22949" w:rsidP="006E3D02">
            <w:pPr>
              <w:pStyle w:val="ListParagraph"/>
              <w:numPr>
                <w:ilvl w:val="0"/>
                <w:numId w:val="12"/>
              </w:num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Attachment D: Submission Checklist</w:t>
            </w:r>
          </w:p>
          <w:p w14:paraId="516C4FC3" w14:textId="77777777" w:rsidR="00CB77DB" w:rsidRPr="004B70D3" w:rsidRDefault="00CB77DB" w:rsidP="006E3D02">
            <w:pPr>
              <w:pStyle w:val="ListParagraph"/>
              <w:tabs>
                <w:tab w:val="left" w:pos="2160"/>
              </w:tabs>
              <w:spacing w:line="226" w:lineRule="exact"/>
              <w:ind w:left="360"/>
              <w:textAlignment w:val="baseline"/>
              <w:rPr>
                <w:rFonts w:ascii="Georgia" w:eastAsia="Times New Roman" w:hAnsi="Georgia"/>
                <w:color w:val="000000"/>
                <w:spacing w:val="-1"/>
                <w:sz w:val="23"/>
                <w:szCs w:val="23"/>
              </w:rPr>
            </w:pPr>
          </w:p>
        </w:tc>
      </w:tr>
    </w:tbl>
    <w:p w14:paraId="0E0B0F4A" w14:textId="77777777" w:rsidR="000659FB" w:rsidRPr="004B70D3" w:rsidRDefault="000659FB">
      <w:pPr>
        <w:tabs>
          <w:tab w:val="left" w:pos="2160"/>
        </w:tabs>
        <w:spacing w:line="226" w:lineRule="exact"/>
        <w:textAlignment w:val="baseline"/>
        <w:rPr>
          <w:rFonts w:ascii="Georgia" w:eastAsia="Times New Roman" w:hAnsi="Georgia"/>
          <w:b/>
          <w:color w:val="000000"/>
          <w:spacing w:val="-1"/>
          <w:sz w:val="23"/>
          <w:szCs w:val="23"/>
        </w:rPr>
      </w:pPr>
    </w:p>
    <w:p w14:paraId="595650EA" w14:textId="77777777" w:rsidR="000659FB" w:rsidRPr="004B70D3" w:rsidRDefault="000659FB">
      <w:pPr>
        <w:rPr>
          <w:rFonts w:ascii="Georgia" w:eastAsia="Times New Roman" w:hAnsi="Georgia"/>
          <w:b/>
          <w:color w:val="000000"/>
          <w:spacing w:val="-1"/>
          <w:sz w:val="23"/>
          <w:szCs w:val="23"/>
        </w:rPr>
      </w:pPr>
    </w:p>
    <w:p w14:paraId="5F6B0257" w14:textId="77777777" w:rsidR="001759B6" w:rsidRPr="004B70D3" w:rsidRDefault="00F22949">
      <w:pPr>
        <w:tabs>
          <w:tab w:val="left" w:pos="2160"/>
        </w:tabs>
        <w:spacing w:line="226" w:lineRule="exact"/>
        <w:textAlignment w:val="baseline"/>
        <w:rPr>
          <w:rFonts w:ascii="Georgia" w:eastAsia="Times New Roman" w:hAnsi="Georgia"/>
          <w:b/>
          <w:color w:val="000000"/>
          <w:spacing w:val="-1"/>
          <w:sz w:val="23"/>
          <w:szCs w:val="23"/>
        </w:rPr>
      </w:pPr>
      <w:r w:rsidRPr="004B70D3">
        <w:rPr>
          <w:rFonts w:ascii="Georgia" w:eastAsia="Times New Roman" w:hAnsi="Georgia"/>
          <w:b/>
          <w:color w:val="000000"/>
          <w:spacing w:val="-1"/>
          <w:sz w:val="23"/>
          <w:szCs w:val="23"/>
        </w:rPr>
        <w:t>Background</w:t>
      </w:r>
      <w:r w:rsidR="00453325" w:rsidRPr="004B70D3">
        <w:rPr>
          <w:rFonts w:ascii="Georgia" w:eastAsia="Times New Roman" w:hAnsi="Georgia"/>
          <w:b/>
          <w:color w:val="000000"/>
          <w:spacing w:val="-1"/>
          <w:sz w:val="23"/>
          <w:szCs w:val="23"/>
        </w:rPr>
        <w:t xml:space="preserve"> and Purpose</w:t>
      </w:r>
      <w:r w:rsidRPr="004B70D3">
        <w:rPr>
          <w:rFonts w:ascii="Georgia" w:eastAsia="Times New Roman" w:hAnsi="Georgia"/>
          <w:b/>
          <w:color w:val="000000"/>
          <w:spacing w:val="-1"/>
          <w:sz w:val="23"/>
          <w:szCs w:val="23"/>
        </w:rPr>
        <w:br/>
      </w:r>
      <w:r w:rsidR="008D5597" w:rsidRPr="004B70D3">
        <w:rPr>
          <w:rFonts w:ascii="Georgia" w:eastAsia="Times New Roman" w:hAnsi="Georgia"/>
          <w:color w:val="000000"/>
          <w:spacing w:val="-1"/>
          <w:sz w:val="23"/>
          <w:szCs w:val="23"/>
        </w:rPr>
        <w:t xml:space="preserve">Abt Associates, Inc. (Abt) is contracted by USAID Washington to conduct high quality Indoor Residual Spraying (IRS) programs in multiple </w:t>
      </w:r>
      <w:r w:rsidR="00453325" w:rsidRPr="004B70D3">
        <w:rPr>
          <w:rFonts w:ascii="Georgia" w:eastAsia="Times New Roman" w:hAnsi="Georgia"/>
          <w:color w:val="000000"/>
          <w:spacing w:val="-1"/>
          <w:sz w:val="23"/>
          <w:szCs w:val="23"/>
        </w:rPr>
        <w:t>Presidential Malaria Initiative (PMI)</w:t>
      </w:r>
      <w:r w:rsidR="008D5597" w:rsidRPr="004B70D3">
        <w:rPr>
          <w:rFonts w:ascii="Georgia" w:eastAsia="Times New Roman" w:hAnsi="Georgia"/>
          <w:color w:val="000000"/>
          <w:spacing w:val="-1"/>
          <w:sz w:val="23"/>
          <w:szCs w:val="23"/>
        </w:rPr>
        <w:t xml:space="preserve"> </w:t>
      </w:r>
      <w:r w:rsidR="00453325" w:rsidRPr="004B70D3">
        <w:rPr>
          <w:rFonts w:ascii="Georgia" w:eastAsia="Times New Roman" w:hAnsi="Georgia"/>
          <w:color w:val="000000"/>
          <w:spacing w:val="-1"/>
          <w:sz w:val="23"/>
          <w:szCs w:val="23"/>
        </w:rPr>
        <w:t>supported</w:t>
      </w:r>
      <w:r w:rsidR="008D5597" w:rsidRPr="004B70D3">
        <w:rPr>
          <w:rFonts w:ascii="Georgia" w:eastAsia="Times New Roman" w:hAnsi="Georgia"/>
          <w:color w:val="000000"/>
          <w:spacing w:val="-1"/>
          <w:sz w:val="23"/>
          <w:szCs w:val="23"/>
        </w:rPr>
        <w:t xml:space="preserve"> countries in Sub Saharan Africa</w:t>
      </w:r>
      <w:r w:rsidR="008319C5" w:rsidRPr="004B70D3">
        <w:rPr>
          <w:rFonts w:ascii="Georgia" w:eastAsia="Times New Roman" w:hAnsi="Georgia"/>
          <w:color w:val="000000"/>
          <w:spacing w:val="-1"/>
          <w:sz w:val="23"/>
          <w:szCs w:val="23"/>
        </w:rPr>
        <w:t xml:space="preserve"> and the Mekong region in Southern Asia</w:t>
      </w:r>
      <w:r w:rsidR="008D5597" w:rsidRPr="004B70D3">
        <w:rPr>
          <w:rFonts w:ascii="Georgia" w:eastAsia="Times New Roman" w:hAnsi="Georgia"/>
          <w:color w:val="000000"/>
          <w:spacing w:val="-1"/>
          <w:sz w:val="23"/>
          <w:szCs w:val="23"/>
        </w:rPr>
        <w:t xml:space="preserve">. </w:t>
      </w:r>
      <w:r w:rsidR="00453325" w:rsidRPr="004B70D3">
        <w:rPr>
          <w:rFonts w:ascii="Georgia" w:eastAsia="Times New Roman" w:hAnsi="Georgia"/>
          <w:color w:val="000000"/>
          <w:spacing w:val="-1"/>
          <w:sz w:val="23"/>
          <w:szCs w:val="23"/>
        </w:rPr>
        <w:t xml:space="preserve">This accomplished through what is called the PMI </w:t>
      </w:r>
      <w:proofErr w:type="spellStart"/>
      <w:r w:rsidR="00453325" w:rsidRPr="004B70D3">
        <w:rPr>
          <w:rFonts w:ascii="Georgia" w:eastAsia="Times New Roman" w:hAnsi="Georgia"/>
          <w:color w:val="000000"/>
          <w:spacing w:val="-1"/>
          <w:sz w:val="23"/>
          <w:szCs w:val="23"/>
        </w:rPr>
        <w:t>VectorLink</w:t>
      </w:r>
      <w:proofErr w:type="spellEnd"/>
      <w:r w:rsidR="00453325" w:rsidRPr="004B70D3">
        <w:rPr>
          <w:rFonts w:ascii="Georgia" w:eastAsia="Times New Roman" w:hAnsi="Georgia"/>
          <w:color w:val="000000"/>
          <w:spacing w:val="-1"/>
          <w:sz w:val="23"/>
          <w:szCs w:val="23"/>
        </w:rPr>
        <w:t xml:space="preserve"> Project</w:t>
      </w:r>
      <w:r w:rsidR="00814BBD" w:rsidRPr="004B70D3">
        <w:rPr>
          <w:rFonts w:ascii="Georgia" w:eastAsia="Times New Roman" w:hAnsi="Georgia"/>
          <w:color w:val="000000"/>
          <w:spacing w:val="-1"/>
          <w:sz w:val="23"/>
          <w:szCs w:val="23"/>
        </w:rPr>
        <w:t>. The</w:t>
      </w:r>
      <w:r w:rsidR="008D5597" w:rsidRPr="004B70D3">
        <w:rPr>
          <w:rFonts w:ascii="Georgia" w:eastAsia="Times New Roman" w:hAnsi="Georgia"/>
          <w:color w:val="000000"/>
          <w:spacing w:val="-1"/>
          <w:sz w:val="23"/>
          <w:szCs w:val="23"/>
        </w:rPr>
        <w:t xml:space="preserve"> purpose of this project is to achieve the targets in Indoor Residual Spraying (IRS) through implementation of a high quality IRS program, conducting comprehensive monitoring and evaluation of the IRS program, and developing the national capacity to conduct IRS. Activities are carried out in full collaboration with the National Malaria Control/Elimination Programs (</w:t>
      </w:r>
      <w:r w:rsidR="0048630B" w:rsidRPr="004B70D3">
        <w:rPr>
          <w:rFonts w:ascii="Georgia" w:eastAsia="Times New Roman" w:hAnsi="Georgia"/>
          <w:color w:val="000000"/>
          <w:spacing w:val="-1"/>
          <w:sz w:val="23"/>
          <w:szCs w:val="23"/>
        </w:rPr>
        <w:t>RBC/MOPDD</w:t>
      </w:r>
      <w:r w:rsidR="008D5597" w:rsidRPr="004B70D3">
        <w:rPr>
          <w:rFonts w:ascii="Georgia" w:eastAsia="Times New Roman" w:hAnsi="Georgia"/>
          <w:color w:val="000000"/>
          <w:spacing w:val="-1"/>
          <w:sz w:val="23"/>
          <w:szCs w:val="23"/>
        </w:rPr>
        <w:t>).</w:t>
      </w:r>
      <w:r w:rsidR="008B380E" w:rsidRPr="004B70D3">
        <w:rPr>
          <w:rFonts w:ascii="Georgia" w:eastAsia="Times New Roman" w:hAnsi="Georgia"/>
          <w:color w:val="000000"/>
          <w:spacing w:val="-1"/>
          <w:sz w:val="23"/>
          <w:szCs w:val="23"/>
        </w:rPr>
        <w:t xml:space="preserve">  </w:t>
      </w:r>
      <w:r w:rsidRPr="004B70D3">
        <w:rPr>
          <w:rFonts w:ascii="Georgia" w:eastAsia="Times New Roman" w:hAnsi="Georgia"/>
          <w:b/>
          <w:color w:val="000000"/>
          <w:spacing w:val="-1"/>
          <w:sz w:val="23"/>
          <w:szCs w:val="23"/>
        </w:rPr>
        <w:br/>
      </w:r>
    </w:p>
    <w:p w14:paraId="27459B93" w14:textId="77777777" w:rsidR="00E476A6" w:rsidRPr="004B70D3" w:rsidRDefault="00F22949">
      <w:pPr>
        <w:tabs>
          <w:tab w:val="left" w:pos="2160"/>
        </w:tabs>
        <w:spacing w:line="226" w:lineRule="exact"/>
        <w:textAlignment w:val="baseline"/>
        <w:rPr>
          <w:rFonts w:ascii="Georgia" w:eastAsia="Times New Roman" w:hAnsi="Georgia"/>
          <w:b/>
          <w:color w:val="000000"/>
          <w:spacing w:val="-1"/>
          <w:sz w:val="23"/>
          <w:szCs w:val="23"/>
        </w:rPr>
      </w:pPr>
      <w:r w:rsidRPr="004B70D3">
        <w:rPr>
          <w:rFonts w:ascii="Georgia" w:eastAsia="Times New Roman" w:hAnsi="Georgia"/>
          <w:b/>
          <w:color w:val="000000"/>
          <w:spacing w:val="-1"/>
          <w:sz w:val="23"/>
          <w:szCs w:val="23"/>
        </w:rPr>
        <w:t>About Abt</w:t>
      </w:r>
      <w:r w:rsidR="00126DB6" w:rsidRPr="004B70D3">
        <w:rPr>
          <w:rFonts w:ascii="Georgia" w:eastAsia="Times New Roman" w:hAnsi="Georgia"/>
          <w:b/>
          <w:color w:val="000000"/>
          <w:spacing w:val="-1"/>
          <w:sz w:val="23"/>
          <w:szCs w:val="23"/>
        </w:rPr>
        <w:t xml:space="preserve"> Associates:</w:t>
      </w:r>
    </w:p>
    <w:p w14:paraId="346E1352" w14:textId="77777777" w:rsidR="00AF5790" w:rsidRPr="004B70D3" w:rsidRDefault="00F22949">
      <w:p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 xml:space="preserve">Founded in 1965, </w:t>
      </w:r>
      <w:r w:rsidR="001A6CBC" w:rsidRPr="004B70D3">
        <w:rPr>
          <w:rFonts w:ascii="Georgia" w:eastAsia="Times New Roman" w:hAnsi="Georgia"/>
          <w:color w:val="000000"/>
          <w:spacing w:val="-1"/>
          <w:sz w:val="23"/>
          <w:szCs w:val="23"/>
        </w:rPr>
        <w:t>Abt Associates Inc.</w:t>
      </w:r>
      <w:r w:rsidRPr="004B70D3">
        <w:rPr>
          <w:rFonts w:ascii="Georgia" w:eastAsia="Times New Roman" w:hAnsi="Georgia"/>
          <w:color w:val="000000"/>
          <w:spacing w:val="-1"/>
          <w:sz w:val="23"/>
          <w:szCs w:val="23"/>
        </w:rPr>
        <w:t xml:space="preserve">, is </w:t>
      </w:r>
      <w:r w:rsidR="001A6CBC" w:rsidRPr="004B70D3">
        <w:rPr>
          <w:rFonts w:ascii="Georgia" w:eastAsia="Times New Roman" w:hAnsi="Georgia"/>
          <w:color w:val="000000"/>
          <w:spacing w:val="-1"/>
          <w:sz w:val="23"/>
          <w:szCs w:val="23"/>
        </w:rPr>
        <w:t>a mission</w:t>
      </w:r>
      <w:r w:rsidRPr="004B70D3">
        <w:rPr>
          <w:rFonts w:ascii="Georgia" w:eastAsia="Times New Roman" w:hAnsi="Georgia"/>
          <w:color w:val="000000"/>
          <w:spacing w:val="-1"/>
          <w:sz w:val="23"/>
          <w:szCs w:val="23"/>
        </w:rPr>
        <w:t xml:space="preserve"> driven, global leader in research and program implementation in the fields of health, social and environmental policy, and international development. </w:t>
      </w:r>
    </w:p>
    <w:p w14:paraId="7DE7FE1D" w14:textId="77777777" w:rsidR="00AF5790" w:rsidRPr="004B70D3" w:rsidRDefault="00AF5790">
      <w:pPr>
        <w:tabs>
          <w:tab w:val="left" w:pos="2160"/>
        </w:tabs>
        <w:spacing w:line="226" w:lineRule="exact"/>
        <w:textAlignment w:val="baseline"/>
        <w:rPr>
          <w:rFonts w:ascii="Georgia" w:eastAsia="Times New Roman" w:hAnsi="Georgia"/>
          <w:color w:val="000000"/>
          <w:spacing w:val="-1"/>
          <w:sz w:val="23"/>
          <w:szCs w:val="23"/>
        </w:rPr>
      </w:pPr>
    </w:p>
    <w:p w14:paraId="480C89C2" w14:textId="77777777" w:rsidR="00AF5790" w:rsidRPr="004B70D3" w:rsidRDefault="00F22949">
      <w:p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With a</w:t>
      </w:r>
      <w:r w:rsidR="00CD5878" w:rsidRPr="004B70D3">
        <w:rPr>
          <w:rFonts w:ascii="Georgia" w:eastAsia="Times New Roman" w:hAnsi="Georgia"/>
          <w:color w:val="000000"/>
          <w:spacing w:val="-1"/>
          <w:sz w:val="23"/>
          <w:szCs w:val="23"/>
        </w:rPr>
        <w:t xml:space="preserve"> </w:t>
      </w:r>
      <w:r w:rsidR="0089710E" w:rsidRPr="004B70D3">
        <w:rPr>
          <w:rFonts w:ascii="Georgia" w:eastAsia="Times New Roman" w:hAnsi="Georgia"/>
          <w:color w:val="000000"/>
          <w:spacing w:val="-1"/>
          <w:sz w:val="23"/>
          <w:szCs w:val="23"/>
        </w:rPr>
        <w:t>global</w:t>
      </w:r>
      <w:r w:rsidR="00CD5878" w:rsidRPr="004B70D3">
        <w:rPr>
          <w:rFonts w:ascii="Georgia" w:eastAsia="Times New Roman" w:hAnsi="Georgia"/>
          <w:color w:val="000000"/>
          <w:spacing w:val="-1"/>
          <w:sz w:val="23"/>
          <w:szCs w:val="23"/>
        </w:rPr>
        <w:t xml:space="preserve"> staff of more than 3</w:t>
      </w:r>
      <w:r w:rsidRPr="004B70D3">
        <w:rPr>
          <w:rFonts w:ascii="Georgia" w:eastAsia="Times New Roman" w:hAnsi="Georgia"/>
          <w:color w:val="000000"/>
          <w:spacing w:val="-1"/>
          <w:sz w:val="23"/>
          <w:szCs w:val="23"/>
        </w:rPr>
        <w:t>000,</w:t>
      </w:r>
      <w:r w:rsidR="00CD5878" w:rsidRPr="004B70D3">
        <w:rPr>
          <w:rFonts w:ascii="Georgia" w:eastAsia="Times New Roman" w:hAnsi="Georgia"/>
          <w:color w:val="000000"/>
          <w:spacing w:val="-1"/>
          <w:sz w:val="23"/>
          <w:szCs w:val="23"/>
        </w:rPr>
        <w:t xml:space="preserve"> and in over 60 countries,</w:t>
      </w:r>
      <w:r w:rsidRPr="004B70D3">
        <w:rPr>
          <w:rFonts w:ascii="Georgia" w:eastAsia="Times New Roman" w:hAnsi="Georgia"/>
          <w:color w:val="000000"/>
          <w:spacing w:val="-1"/>
          <w:sz w:val="23"/>
          <w:szCs w:val="23"/>
        </w:rPr>
        <w:t xml:space="preserve"> Abt Associates</w:t>
      </w:r>
      <w:r w:rsidR="00B67ECD" w:rsidRPr="004B70D3">
        <w:rPr>
          <w:rFonts w:ascii="Georgia" w:eastAsia="Times New Roman" w:hAnsi="Georgia"/>
          <w:color w:val="000000"/>
          <w:spacing w:val="-1"/>
          <w:sz w:val="23"/>
          <w:szCs w:val="23"/>
        </w:rPr>
        <w:t xml:space="preserve"> Inc.,</w:t>
      </w:r>
      <w:r w:rsidRPr="004B70D3">
        <w:rPr>
          <w:rFonts w:ascii="Georgia" w:eastAsia="Times New Roman" w:hAnsi="Georgia"/>
          <w:color w:val="000000"/>
          <w:spacing w:val="-1"/>
          <w:sz w:val="23"/>
          <w:szCs w:val="23"/>
        </w:rPr>
        <w:t xml:space="preserve"> is </w:t>
      </w:r>
      <w:r w:rsidR="001A6CBC" w:rsidRPr="004B70D3">
        <w:rPr>
          <w:rFonts w:ascii="Georgia" w:eastAsia="Times New Roman" w:hAnsi="Georgia"/>
          <w:color w:val="000000"/>
          <w:spacing w:val="-1"/>
          <w:sz w:val="23"/>
          <w:szCs w:val="23"/>
        </w:rPr>
        <w:t xml:space="preserve">recognized as </w:t>
      </w:r>
      <w:r w:rsidRPr="004B70D3">
        <w:rPr>
          <w:rFonts w:ascii="Georgia" w:eastAsia="Times New Roman" w:hAnsi="Georgia"/>
          <w:color w:val="000000"/>
          <w:spacing w:val="-1"/>
          <w:sz w:val="23"/>
          <w:szCs w:val="23"/>
        </w:rPr>
        <w:t xml:space="preserve">an engine for social impact, fueled by caring, curiosity, and cutting-edge research that moves people from vulnerability to security. Whether it's welfare or weather disasters, the environment or economics, agriculture or HIV and AIDS, Abt Associates addresses the world's most pressing issues, and is known for its rigorous approach to solving </w:t>
      </w:r>
      <w:r w:rsidR="001A6CBC" w:rsidRPr="004B70D3">
        <w:rPr>
          <w:rFonts w:ascii="Georgia" w:eastAsia="Times New Roman" w:hAnsi="Georgia"/>
          <w:color w:val="000000"/>
          <w:spacing w:val="-1"/>
          <w:sz w:val="23"/>
          <w:szCs w:val="23"/>
        </w:rPr>
        <w:t>complex</w:t>
      </w:r>
      <w:r w:rsidRPr="004B70D3">
        <w:rPr>
          <w:rFonts w:ascii="Georgia" w:eastAsia="Times New Roman" w:hAnsi="Georgia"/>
          <w:color w:val="000000"/>
          <w:spacing w:val="-1"/>
          <w:sz w:val="23"/>
          <w:szCs w:val="23"/>
        </w:rPr>
        <w:t xml:space="preserve"> challenges.</w:t>
      </w:r>
    </w:p>
    <w:p w14:paraId="240DAE9F" w14:textId="77777777" w:rsidR="00AB6CF3" w:rsidRPr="004B70D3" w:rsidRDefault="00AB6CF3">
      <w:pPr>
        <w:tabs>
          <w:tab w:val="left" w:pos="2160"/>
        </w:tabs>
        <w:spacing w:line="226" w:lineRule="exact"/>
        <w:textAlignment w:val="baseline"/>
        <w:rPr>
          <w:rFonts w:ascii="Georgia" w:eastAsia="Times New Roman" w:hAnsi="Georgia"/>
          <w:color w:val="000000"/>
          <w:spacing w:val="-1"/>
          <w:sz w:val="23"/>
          <w:szCs w:val="23"/>
        </w:rPr>
      </w:pPr>
    </w:p>
    <w:p w14:paraId="3BF0C6C1" w14:textId="77777777" w:rsidR="00AF5790" w:rsidRPr="004B70D3" w:rsidRDefault="00F22949">
      <w:pPr>
        <w:tabs>
          <w:tab w:val="left" w:pos="2160"/>
        </w:tabs>
        <w:spacing w:line="226" w:lineRule="exact"/>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Approximately 51% of our staff has graduate degrees; one in six has a doctorate. Examples of Abt Associates work include nationally recognized research, evaluation, and technical assistance to improve efficiency of health care systems, effectiveness of government housing programs, the production of food, and the measurements of public opinion, and international public health.</w:t>
      </w:r>
    </w:p>
    <w:p w14:paraId="1F05AE69" w14:textId="77777777" w:rsidR="00AF5790" w:rsidRPr="004B70D3" w:rsidRDefault="00AF5790">
      <w:pPr>
        <w:tabs>
          <w:tab w:val="left" w:pos="2160"/>
        </w:tabs>
        <w:spacing w:line="226" w:lineRule="exact"/>
        <w:textAlignment w:val="baseline"/>
        <w:rPr>
          <w:rFonts w:ascii="Georgia" w:eastAsia="Times New Roman" w:hAnsi="Georgia"/>
          <w:color w:val="000000"/>
          <w:spacing w:val="-1"/>
          <w:sz w:val="23"/>
          <w:szCs w:val="23"/>
        </w:rPr>
      </w:pPr>
    </w:p>
    <w:p w14:paraId="3800B2E2" w14:textId="77777777" w:rsidR="00ED39C5" w:rsidRPr="004B70D3" w:rsidRDefault="00F22949" w:rsidP="005B7CF3">
      <w:pPr>
        <w:tabs>
          <w:tab w:val="left" w:pos="2160"/>
        </w:tabs>
        <w:spacing w:line="226" w:lineRule="exact"/>
        <w:textAlignment w:val="baseline"/>
        <w:rPr>
          <w:rFonts w:ascii="Georgia" w:eastAsia="Times New Roman" w:hAnsi="Georgia"/>
          <w:b/>
          <w:color w:val="000000"/>
          <w:spacing w:val="-3"/>
          <w:sz w:val="23"/>
          <w:szCs w:val="23"/>
        </w:rPr>
      </w:pPr>
      <w:r w:rsidRPr="004B70D3">
        <w:rPr>
          <w:rFonts w:ascii="Georgia" w:eastAsia="Times New Roman" w:hAnsi="Georgia"/>
          <w:color w:val="000000"/>
          <w:spacing w:val="-1"/>
          <w:sz w:val="23"/>
          <w:szCs w:val="23"/>
        </w:rPr>
        <w:t xml:space="preserve">Abt Associates </w:t>
      </w:r>
      <w:r w:rsidR="00AF7D90" w:rsidRPr="004B70D3">
        <w:rPr>
          <w:rFonts w:ascii="Georgia" w:eastAsia="Times New Roman" w:hAnsi="Georgia"/>
          <w:color w:val="000000"/>
          <w:spacing w:val="-1"/>
          <w:sz w:val="23"/>
          <w:szCs w:val="23"/>
        </w:rPr>
        <w:t xml:space="preserve">has been </w:t>
      </w:r>
      <w:r w:rsidRPr="004B70D3">
        <w:rPr>
          <w:rFonts w:ascii="Georgia" w:eastAsia="Times New Roman" w:hAnsi="Georgia"/>
          <w:color w:val="000000"/>
          <w:spacing w:val="-1"/>
          <w:sz w:val="23"/>
          <w:szCs w:val="23"/>
        </w:rPr>
        <w:t xml:space="preserve">ranked among top 20 global research firms and one of the top 40 development innovators.  </w:t>
      </w:r>
      <w:r w:rsidR="005B7CF3" w:rsidRPr="004B70D3">
        <w:rPr>
          <w:rFonts w:ascii="Georgia" w:eastAsia="Times New Roman" w:hAnsi="Georgia"/>
          <w:color w:val="000000"/>
          <w:spacing w:val="-1"/>
          <w:sz w:val="23"/>
          <w:szCs w:val="23"/>
        </w:rPr>
        <w:br/>
      </w:r>
      <w:r w:rsidR="005B7CF3" w:rsidRPr="004B70D3">
        <w:rPr>
          <w:rFonts w:ascii="Georgia" w:eastAsia="Times New Roman" w:hAnsi="Georgia"/>
          <w:color w:val="000000"/>
          <w:spacing w:val="-1"/>
          <w:sz w:val="23"/>
          <w:szCs w:val="23"/>
        </w:rPr>
        <w:br/>
      </w:r>
      <w:r w:rsidR="00126DB6" w:rsidRPr="004B70D3">
        <w:rPr>
          <w:rFonts w:ascii="Georgia" w:eastAsia="Times New Roman" w:hAnsi="Georgia"/>
          <w:b/>
          <w:color w:val="000000"/>
          <w:spacing w:val="-3"/>
          <w:sz w:val="23"/>
          <w:szCs w:val="23"/>
        </w:rPr>
        <w:t xml:space="preserve">About the </w:t>
      </w:r>
      <w:r w:rsidR="00763365" w:rsidRPr="004B70D3">
        <w:rPr>
          <w:rFonts w:ascii="Georgia" w:eastAsia="Times New Roman" w:hAnsi="Georgia"/>
          <w:b/>
          <w:color w:val="000000"/>
          <w:spacing w:val="-3"/>
          <w:sz w:val="23"/>
          <w:szCs w:val="23"/>
        </w:rPr>
        <w:t xml:space="preserve">PMI </w:t>
      </w:r>
      <w:proofErr w:type="spellStart"/>
      <w:r w:rsidR="00763365" w:rsidRPr="004B70D3">
        <w:rPr>
          <w:rFonts w:ascii="Georgia" w:eastAsia="Times New Roman" w:hAnsi="Georgia"/>
          <w:b/>
          <w:color w:val="000000"/>
          <w:spacing w:val="-3"/>
          <w:sz w:val="23"/>
          <w:szCs w:val="23"/>
        </w:rPr>
        <w:t>VectorLink</w:t>
      </w:r>
      <w:proofErr w:type="spellEnd"/>
      <w:r w:rsidR="00763365" w:rsidRPr="004B70D3">
        <w:rPr>
          <w:rFonts w:ascii="Georgia" w:eastAsia="Times New Roman" w:hAnsi="Georgia"/>
          <w:b/>
          <w:color w:val="000000"/>
          <w:spacing w:val="-3"/>
          <w:sz w:val="23"/>
          <w:szCs w:val="23"/>
        </w:rPr>
        <w:t xml:space="preserve"> Project</w:t>
      </w:r>
      <w:r w:rsidR="00095ED0" w:rsidRPr="004B70D3">
        <w:rPr>
          <w:rFonts w:ascii="Georgia" w:eastAsia="Times New Roman" w:hAnsi="Georgia"/>
          <w:b/>
          <w:color w:val="000000"/>
          <w:spacing w:val="-3"/>
          <w:sz w:val="23"/>
          <w:szCs w:val="23"/>
        </w:rPr>
        <w:t>:</w:t>
      </w:r>
    </w:p>
    <w:p w14:paraId="0DDB5F8C" w14:textId="77777777" w:rsidR="00983E12" w:rsidRPr="004B70D3" w:rsidRDefault="00F22949" w:rsidP="00983E12">
      <w:pPr>
        <w:spacing w:before="8" w:line="232" w:lineRule="exact"/>
        <w:textAlignment w:val="baseline"/>
        <w:rPr>
          <w:rFonts w:ascii="Georgia" w:eastAsia="Times New Roman" w:hAnsi="Georgia"/>
          <w:color w:val="000000"/>
          <w:spacing w:val="-4"/>
          <w:sz w:val="23"/>
          <w:szCs w:val="23"/>
        </w:rPr>
      </w:pPr>
      <w:r w:rsidRPr="004B70D3">
        <w:rPr>
          <w:rFonts w:ascii="Georgia" w:eastAsia="Times New Roman" w:hAnsi="Georgia"/>
          <w:color w:val="000000"/>
          <w:spacing w:val="-4"/>
          <w:sz w:val="23"/>
          <w:szCs w:val="23"/>
        </w:rPr>
        <w:t xml:space="preserve">In 2017, </w:t>
      </w:r>
      <w:r w:rsidR="00AF7D90" w:rsidRPr="004B70D3">
        <w:rPr>
          <w:rFonts w:ascii="Georgia" w:eastAsia="Times New Roman" w:hAnsi="Georgia"/>
          <w:color w:val="000000"/>
          <w:spacing w:val="-4"/>
          <w:sz w:val="23"/>
          <w:szCs w:val="23"/>
        </w:rPr>
        <w:t xml:space="preserve">USAID awarded </w:t>
      </w:r>
      <w:r w:rsidR="00200602" w:rsidRPr="004B70D3">
        <w:rPr>
          <w:rFonts w:ascii="Georgia" w:eastAsia="Times New Roman" w:hAnsi="Georgia"/>
          <w:color w:val="000000"/>
          <w:spacing w:val="-4"/>
          <w:sz w:val="23"/>
          <w:szCs w:val="23"/>
        </w:rPr>
        <w:t xml:space="preserve">Abt Associates, Inc. (Abt) </w:t>
      </w:r>
      <w:r w:rsidRPr="004B70D3">
        <w:rPr>
          <w:rFonts w:ascii="Georgia" w:eastAsia="Times New Roman" w:hAnsi="Georgia"/>
          <w:color w:val="000000"/>
          <w:spacing w:val="-4"/>
          <w:sz w:val="23"/>
          <w:szCs w:val="23"/>
        </w:rPr>
        <w:t>the</w:t>
      </w:r>
      <w:r w:rsidR="008D5597" w:rsidRPr="004B70D3">
        <w:rPr>
          <w:rFonts w:ascii="Georgia" w:eastAsia="Times New Roman" w:hAnsi="Georgia"/>
          <w:color w:val="000000"/>
          <w:spacing w:val="-4"/>
          <w:sz w:val="23"/>
          <w:szCs w:val="23"/>
        </w:rPr>
        <w:t xml:space="preserve"> </w:t>
      </w:r>
      <w:r w:rsidR="00AF7D90" w:rsidRPr="004B70D3">
        <w:rPr>
          <w:rFonts w:ascii="Georgia" w:eastAsia="Times New Roman" w:hAnsi="Georgia"/>
          <w:color w:val="000000"/>
          <w:spacing w:val="-4"/>
          <w:sz w:val="23"/>
          <w:szCs w:val="23"/>
        </w:rPr>
        <w:t xml:space="preserve">Africa IRS </w:t>
      </w:r>
      <w:r w:rsidR="008D5597" w:rsidRPr="004B70D3">
        <w:rPr>
          <w:rFonts w:ascii="Georgia" w:eastAsia="Times New Roman" w:hAnsi="Georgia"/>
          <w:color w:val="000000"/>
          <w:spacing w:val="-4"/>
          <w:sz w:val="23"/>
          <w:szCs w:val="23"/>
        </w:rPr>
        <w:t xml:space="preserve">follow on contract </w:t>
      </w:r>
      <w:r w:rsidR="00AF7D90" w:rsidRPr="004B70D3">
        <w:rPr>
          <w:rFonts w:ascii="Georgia" w:eastAsia="Times New Roman" w:hAnsi="Georgia"/>
          <w:color w:val="000000"/>
          <w:spacing w:val="-4"/>
          <w:sz w:val="23"/>
          <w:szCs w:val="23"/>
        </w:rPr>
        <w:t xml:space="preserve">called </w:t>
      </w:r>
      <w:r w:rsidRPr="004B70D3">
        <w:rPr>
          <w:rFonts w:ascii="Georgia" w:eastAsia="Times New Roman" w:hAnsi="Georgia"/>
          <w:color w:val="000000"/>
          <w:spacing w:val="-4"/>
          <w:sz w:val="23"/>
          <w:szCs w:val="23"/>
        </w:rPr>
        <w:t xml:space="preserve">PMI </w:t>
      </w:r>
      <w:proofErr w:type="spellStart"/>
      <w:r w:rsidRPr="004B70D3">
        <w:rPr>
          <w:rFonts w:ascii="Georgia" w:eastAsia="Times New Roman" w:hAnsi="Georgia"/>
          <w:color w:val="000000"/>
          <w:spacing w:val="-4"/>
          <w:sz w:val="23"/>
          <w:szCs w:val="23"/>
        </w:rPr>
        <w:t>VectorLink</w:t>
      </w:r>
      <w:proofErr w:type="spellEnd"/>
      <w:r w:rsidRPr="004B70D3">
        <w:rPr>
          <w:rFonts w:ascii="Georgia" w:eastAsia="Times New Roman" w:hAnsi="Georgia"/>
          <w:color w:val="000000"/>
          <w:spacing w:val="-4"/>
          <w:sz w:val="23"/>
          <w:szCs w:val="23"/>
        </w:rPr>
        <w:t xml:space="preserve"> Project to </w:t>
      </w:r>
      <w:r w:rsidR="008D5597" w:rsidRPr="004B70D3">
        <w:rPr>
          <w:rFonts w:ascii="Georgia" w:eastAsia="Times New Roman" w:hAnsi="Georgia"/>
          <w:color w:val="000000"/>
          <w:spacing w:val="-4"/>
          <w:sz w:val="23"/>
          <w:szCs w:val="23"/>
        </w:rPr>
        <w:t>continue conducting</w:t>
      </w:r>
      <w:r w:rsidRPr="004B70D3">
        <w:rPr>
          <w:rFonts w:ascii="Georgia" w:eastAsia="Times New Roman" w:hAnsi="Georgia"/>
          <w:color w:val="000000"/>
          <w:spacing w:val="-4"/>
          <w:sz w:val="23"/>
          <w:szCs w:val="23"/>
        </w:rPr>
        <w:t xml:space="preserve"> </w:t>
      </w:r>
      <w:r w:rsidR="00200602" w:rsidRPr="004B70D3">
        <w:rPr>
          <w:rFonts w:ascii="Georgia" w:eastAsia="Times New Roman" w:hAnsi="Georgia"/>
          <w:color w:val="000000"/>
          <w:spacing w:val="-4"/>
          <w:sz w:val="23"/>
          <w:szCs w:val="23"/>
        </w:rPr>
        <w:t xml:space="preserve">high quality Indoor </w:t>
      </w:r>
      <w:r w:rsidR="00D84BCD" w:rsidRPr="004B70D3">
        <w:rPr>
          <w:rFonts w:ascii="Georgia" w:eastAsia="Times New Roman" w:hAnsi="Georgia"/>
          <w:color w:val="000000"/>
          <w:spacing w:val="-4"/>
          <w:sz w:val="23"/>
          <w:szCs w:val="23"/>
        </w:rPr>
        <w:t>Residual Spraying (IRS) program</w:t>
      </w:r>
      <w:r w:rsidR="00705E01" w:rsidRPr="004B70D3">
        <w:rPr>
          <w:rFonts w:ascii="Georgia" w:eastAsia="Times New Roman" w:hAnsi="Georgia"/>
          <w:color w:val="000000"/>
          <w:spacing w:val="-4"/>
          <w:sz w:val="23"/>
          <w:szCs w:val="23"/>
        </w:rPr>
        <w:t xml:space="preserve"> in </w:t>
      </w:r>
      <w:r w:rsidRPr="004B70D3">
        <w:rPr>
          <w:rFonts w:ascii="Georgia" w:eastAsia="Times New Roman" w:hAnsi="Georgia"/>
          <w:color w:val="000000"/>
          <w:spacing w:val="-4"/>
          <w:sz w:val="23"/>
          <w:szCs w:val="23"/>
        </w:rPr>
        <w:t xml:space="preserve">multiple </w:t>
      </w:r>
      <w:r w:rsidR="00AF7D90" w:rsidRPr="004B70D3">
        <w:rPr>
          <w:rFonts w:ascii="Georgia" w:eastAsia="Times New Roman" w:hAnsi="Georgia"/>
          <w:color w:val="000000"/>
          <w:spacing w:val="-4"/>
          <w:sz w:val="23"/>
          <w:szCs w:val="23"/>
        </w:rPr>
        <w:t>supported</w:t>
      </w:r>
      <w:r w:rsidR="00EB1DC7" w:rsidRPr="004B70D3">
        <w:rPr>
          <w:rFonts w:ascii="Georgia" w:eastAsia="Times New Roman" w:hAnsi="Georgia"/>
          <w:color w:val="000000"/>
          <w:spacing w:val="-4"/>
          <w:sz w:val="23"/>
          <w:szCs w:val="23"/>
        </w:rPr>
        <w:t xml:space="preserve"> countries </w:t>
      </w:r>
      <w:r w:rsidR="00AF7D90" w:rsidRPr="004B70D3">
        <w:rPr>
          <w:rFonts w:ascii="Georgia" w:eastAsia="Times New Roman" w:hAnsi="Georgia"/>
          <w:color w:val="000000"/>
          <w:spacing w:val="-4"/>
          <w:sz w:val="23"/>
          <w:szCs w:val="23"/>
        </w:rPr>
        <w:t xml:space="preserve">mostly in </w:t>
      </w:r>
      <w:r w:rsidR="00EB1DC7" w:rsidRPr="004B70D3">
        <w:rPr>
          <w:rFonts w:ascii="Georgia" w:eastAsia="Times New Roman" w:hAnsi="Georgia"/>
          <w:color w:val="000000"/>
          <w:spacing w:val="-4"/>
          <w:sz w:val="23"/>
          <w:szCs w:val="23"/>
        </w:rPr>
        <w:t>Sub Saharan Africa</w:t>
      </w:r>
      <w:r w:rsidR="00200602" w:rsidRPr="004B70D3">
        <w:rPr>
          <w:rFonts w:ascii="Georgia" w:eastAsia="Times New Roman" w:hAnsi="Georgia"/>
          <w:color w:val="000000"/>
          <w:spacing w:val="-4"/>
          <w:sz w:val="23"/>
          <w:szCs w:val="23"/>
        </w:rPr>
        <w:t xml:space="preserve">. The </w:t>
      </w:r>
      <w:r w:rsidR="00126DB6" w:rsidRPr="004B70D3">
        <w:rPr>
          <w:rFonts w:ascii="Georgia" w:eastAsia="Times New Roman" w:hAnsi="Georgia"/>
          <w:color w:val="000000"/>
          <w:spacing w:val="-4"/>
          <w:sz w:val="23"/>
          <w:szCs w:val="23"/>
        </w:rPr>
        <w:t>project seeks</w:t>
      </w:r>
      <w:r w:rsidR="00200602" w:rsidRPr="004B70D3">
        <w:rPr>
          <w:rFonts w:ascii="Georgia" w:eastAsia="Times New Roman" w:hAnsi="Georgia"/>
          <w:color w:val="000000"/>
          <w:spacing w:val="-4"/>
          <w:sz w:val="23"/>
          <w:szCs w:val="23"/>
        </w:rPr>
        <w:t xml:space="preserve"> to achieve the Presidential Malaria Initiative (PMI) targets in </w:t>
      </w:r>
      <w:r w:rsidR="009C3ADE" w:rsidRPr="004B70D3">
        <w:rPr>
          <w:rFonts w:ascii="Georgia" w:eastAsia="Times New Roman" w:hAnsi="Georgia"/>
          <w:color w:val="000000"/>
          <w:spacing w:val="-4"/>
          <w:sz w:val="23"/>
          <w:szCs w:val="23"/>
        </w:rPr>
        <w:t>Malaria vector control</w:t>
      </w:r>
      <w:r w:rsidR="00126DB6" w:rsidRPr="004B70D3">
        <w:rPr>
          <w:rFonts w:ascii="Georgia" w:eastAsia="Times New Roman" w:hAnsi="Georgia"/>
          <w:color w:val="000000"/>
          <w:spacing w:val="-4"/>
          <w:sz w:val="23"/>
          <w:szCs w:val="23"/>
        </w:rPr>
        <w:t>,</w:t>
      </w:r>
      <w:r w:rsidR="009C3ADE" w:rsidRPr="004B70D3">
        <w:rPr>
          <w:rFonts w:ascii="Georgia" w:eastAsia="Times New Roman" w:hAnsi="Georgia"/>
          <w:color w:val="000000"/>
          <w:spacing w:val="-4"/>
          <w:sz w:val="23"/>
          <w:szCs w:val="23"/>
        </w:rPr>
        <w:t xml:space="preserve"> through </w:t>
      </w:r>
      <w:r w:rsidR="00200602" w:rsidRPr="004B70D3">
        <w:rPr>
          <w:rFonts w:ascii="Georgia" w:eastAsia="Times New Roman" w:hAnsi="Georgia"/>
          <w:color w:val="000000"/>
          <w:spacing w:val="-4"/>
          <w:sz w:val="23"/>
          <w:szCs w:val="23"/>
        </w:rPr>
        <w:t xml:space="preserve">Indoor Residual Spraying (IRS) </w:t>
      </w:r>
      <w:r w:rsidR="00126DB6" w:rsidRPr="004B70D3">
        <w:rPr>
          <w:rFonts w:ascii="Georgia" w:eastAsia="Times New Roman" w:hAnsi="Georgia"/>
          <w:color w:val="000000"/>
          <w:spacing w:val="-4"/>
          <w:sz w:val="23"/>
          <w:szCs w:val="23"/>
        </w:rPr>
        <w:t xml:space="preserve">and associated </w:t>
      </w:r>
      <w:r w:rsidR="00200602" w:rsidRPr="004B70D3">
        <w:rPr>
          <w:rFonts w:ascii="Georgia" w:eastAsia="Times New Roman" w:hAnsi="Georgia"/>
          <w:color w:val="000000"/>
          <w:spacing w:val="-4"/>
          <w:sz w:val="23"/>
          <w:szCs w:val="23"/>
        </w:rPr>
        <w:t>monitoring and evaluation of the IRS program</w:t>
      </w:r>
      <w:r w:rsidR="009C3ADE" w:rsidRPr="004B70D3">
        <w:rPr>
          <w:rFonts w:ascii="Georgia" w:eastAsia="Times New Roman" w:hAnsi="Georgia"/>
          <w:color w:val="000000"/>
          <w:spacing w:val="-4"/>
          <w:sz w:val="23"/>
          <w:szCs w:val="23"/>
        </w:rPr>
        <w:t>s</w:t>
      </w:r>
      <w:r w:rsidR="00200602" w:rsidRPr="004B70D3">
        <w:rPr>
          <w:rFonts w:ascii="Georgia" w:eastAsia="Times New Roman" w:hAnsi="Georgia"/>
          <w:color w:val="000000"/>
          <w:spacing w:val="-4"/>
          <w:sz w:val="23"/>
          <w:szCs w:val="23"/>
        </w:rPr>
        <w:t>, developing national capacity to conduct IRS. A</w:t>
      </w:r>
      <w:r w:rsidR="00AF7D90" w:rsidRPr="004B70D3">
        <w:rPr>
          <w:rFonts w:ascii="Georgia" w:eastAsia="Times New Roman" w:hAnsi="Georgia"/>
          <w:color w:val="000000"/>
          <w:spacing w:val="-4"/>
          <w:sz w:val="23"/>
          <w:szCs w:val="23"/>
        </w:rPr>
        <w:t>ll PMI a</w:t>
      </w:r>
      <w:r w:rsidR="00200602" w:rsidRPr="004B70D3">
        <w:rPr>
          <w:rFonts w:ascii="Georgia" w:eastAsia="Times New Roman" w:hAnsi="Georgia"/>
          <w:color w:val="000000"/>
          <w:spacing w:val="-4"/>
          <w:sz w:val="23"/>
          <w:szCs w:val="23"/>
        </w:rPr>
        <w:t xml:space="preserve">ctivities </w:t>
      </w:r>
      <w:r w:rsidR="00EB1DC7" w:rsidRPr="004B70D3">
        <w:rPr>
          <w:rFonts w:ascii="Georgia" w:eastAsia="Times New Roman" w:hAnsi="Georgia"/>
          <w:color w:val="000000"/>
          <w:spacing w:val="-4"/>
          <w:sz w:val="23"/>
          <w:szCs w:val="23"/>
        </w:rPr>
        <w:t>are</w:t>
      </w:r>
      <w:r w:rsidR="00200602" w:rsidRPr="004B70D3">
        <w:rPr>
          <w:rFonts w:ascii="Georgia" w:eastAsia="Times New Roman" w:hAnsi="Georgia"/>
          <w:color w:val="000000"/>
          <w:spacing w:val="-4"/>
          <w:sz w:val="23"/>
          <w:szCs w:val="23"/>
        </w:rPr>
        <w:t xml:space="preserve"> carried out in full collaboration with the </w:t>
      </w:r>
      <w:r w:rsidR="009C3ADE" w:rsidRPr="004B70D3">
        <w:rPr>
          <w:rFonts w:ascii="Georgia" w:eastAsia="Times New Roman" w:hAnsi="Georgia"/>
          <w:color w:val="000000"/>
          <w:spacing w:val="-4"/>
          <w:sz w:val="23"/>
          <w:szCs w:val="23"/>
        </w:rPr>
        <w:t xml:space="preserve">respective </w:t>
      </w:r>
      <w:r w:rsidR="00200602" w:rsidRPr="004B70D3">
        <w:rPr>
          <w:rFonts w:ascii="Georgia" w:eastAsia="Times New Roman" w:hAnsi="Georgia"/>
          <w:color w:val="000000"/>
          <w:spacing w:val="-4"/>
          <w:sz w:val="23"/>
          <w:szCs w:val="23"/>
        </w:rPr>
        <w:t>National Malaria Control</w:t>
      </w:r>
      <w:r w:rsidR="00EB1DC7" w:rsidRPr="004B70D3">
        <w:rPr>
          <w:rFonts w:ascii="Georgia" w:eastAsia="Times New Roman" w:hAnsi="Georgia"/>
          <w:color w:val="000000"/>
          <w:spacing w:val="-4"/>
          <w:sz w:val="23"/>
          <w:szCs w:val="23"/>
        </w:rPr>
        <w:t>/Elimination</w:t>
      </w:r>
      <w:r w:rsidR="00200602" w:rsidRPr="004B70D3">
        <w:rPr>
          <w:rFonts w:ascii="Georgia" w:eastAsia="Times New Roman" w:hAnsi="Georgia"/>
          <w:color w:val="000000"/>
          <w:spacing w:val="-4"/>
          <w:sz w:val="23"/>
          <w:szCs w:val="23"/>
        </w:rPr>
        <w:t xml:space="preserve"> Program</w:t>
      </w:r>
      <w:r w:rsidR="00EB1DC7" w:rsidRPr="004B70D3">
        <w:rPr>
          <w:rFonts w:ascii="Georgia" w:eastAsia="Times New Roman" w:hAnsi="Georgia"/>
          <w:color w:val="000000"/>
          <w:spacing w:val="-4"/>
          <w:sz w:val="23"/>
          <w:szCs w:val="23"/>
        </w:rPr>
        <w:t>s</w:t>
      </w:r>
      <w:r w:rsidR="00200602" w:rsidRPr="004B70D3">
        <w:rPr>
          <w:rFonts w:ascii="Georgia" w:eastAsia="Times New Roman" w:hAnsi="Georgia"/>
          <w:color w:val="000000"/>
          <w:spacing w:val="-4"/>
          <w:sz w:val="23"/>
          <w:szCs w:val="23"/>
        </w:rPr>
        <w:t xml:space="preserve"> (</w:t>
      </w:r>
      <w:r w:rsidR="0048630B" w:rsidRPr="004B70D3">
        <w:rPr>
          <w:rFonts w:ascii="Georgia" w:eastAsia="Times New Roman" w:hAnsi="Georgia"/>
          <w:color w:val="000000"/>
          <w:spacing w:val="-4"/>
          <w:sz w:val="23"/>
          <w:szCs w:val="23"/>
        </w:rPr>
        <w:t>RBC/MOPDD</w:t>
      </w:r>
      <w:r w:rsidR="00EB1DC7" w:rsidRPr="004B70D3">
        <w:rPr>
          <w:rFonts w:ascii="Georgia" w:eastAsia="Times New Roman" w:hAnsi="Georgia"/>
          <w:color w:val="000000"/>
          <w:spacing w:val="-4"/>
          <w:sz w:val="23"/>
          <w:szCs w:val="23"/>
        </w:rPr>
        <w:t>)</w:t>
      </w:r>
      <w:r w:rsidR="00200602" w:rsidRPr="004B70D3">
        <w:rPr>
          <w:rFonts w:ascii="Georgia" w:eastAsia="Times New Roman" w:hAnsi="Georgia"/>
          <w:color w:val="000000"/>
          <w:spacing w:val="-4"/>
          <w:sz w:val="23"/>
          <w:szCs w:val="23"/>
        </w:rPr>
        <w:t>.</w:t>
      </w:r>
    </w:p>
    <w:p w14:paraId="33ED305D" w14:textId="77777777" w:rsidR="00036395" w:rsidRDefault="00036395" w:rsidP="00036395">
      <w:pPr>
        <w:jc w:val="both"/>
        <w:rPr>
          <w:bCs/>
          <w:sz w:val="24"/>
          <w:szCs w:val="24"/>
        </w:rPr>
      </w:pPr>
    </w:p>
    <w:p w14:paraId="2D652399" w14:textId="77777777" w:rsidR="00036395" w:rsidRPr="00490085" w:rsidRDefault="00F22949" w:rsidP="00036395">
      <w:pPr>
        <w:jc w:val="both"/>
        <w:rPr>
          <w:bCs/>
          <w:sz w:val="24"/>
          <w:szCs w:val="24"/>
        </w:rPr>
      </w:pPr>
      <w:r w:rsidRPr="00490085">
        <w:rPr>
          <w:bCs/>
          <w:sz w:val="24"/>
          <w:szCs w:val="24"/>
        </w:rPr>
        <w:t xml:space="preserve">To facilitate those activities, the PMI / </w:t>
      </w:r>
      <w:proofErr w:type="spellStart"/>
      <w:r w:rsidRPr="00490085">
        <w:rPr>
          <w:bCs/>
          <w:sz w:val="24"/>
          <w:szCs w:val="24"/>
        </w:rPr>
        <w:t>VectorLink</w:t>
      </w:r>
      <w:proofErr w:type="spellEnd"/>
      <w:r w:rsidRPr="00490085">
        <w:rPr>
          <w:bCs/>
          <w:sz w:val="24"/>
          <w:szCs w:val="24"/>
        </w:rPr>
        <w:t xml:space="preserve"> Project is inviting interested, registered, reputable, experienced and capable professional local companies to tender for the following RFP:</w:t>
      </w:r>
    </w:p>
    <w:p w14:paraId="1C1366D2" w14:textId="77777777" w:rsidR="00036395" w:rsidRPr="00490085" w:rsidRDefault="005B2408" w:rsidP="00036395">
      <w:pPr>
        <w:jc w:val="both"/>
        <w:rPr>
          <w:b/>
          <w:color w:val="000000"/>
          <w:sz w:val="24"/>
          <w:szCs w:val="24"/>
        </w:rPr>
      </w:pPr>
      <w:r>
        <w:rPr>
          <w:b/>
          <w:color w:val="000000"/>
          <w:sz w:val="24"/>
          <w:szCs w:val="24"/>
        </w:rPr>
        <w:t>Entomology materials, assorted materials, s</w:t>
      </w:r>
      <w:r w:rsidR="00F22949" w:rsidRPr="00490085">
        <w:rPr>
          <w:b/>
          <w:color w:val="000000"/>
          <w:sz w:val="24"/>
          <w:szCs w:val="24"/>
        </w:rPr>
        <w:t>tationeries</w:t>
      </w:r>
      <w:r>
        <w:rPr>
          <w:b/>
          <w:color w:val="000000"/>
          <w:sz w:val="24"/>
          <w:szCs w:val="24"/>
        </w:rPr>
        <w:t xml:space="preserve"> and furniture</w:t>
      </w:r>
      <w:r w:rsidR="00F22949" w:rsidRPr="00490085">
        <w:rPr>
          <w:b/>
          <w:color w:val="000000"/>
          <w:sz w:val="24"/>
          <w:szCs w:val="24"/>
        </w:rPr>
        <w:t>:  RFP number: 0</w:t>
      </w:r>
      <w:r>
        <w:rPr>
          <w:b/>
          <w:color w:val="000000"/>
          <w:sz w:val="24"/>
          <w:szCs w:val="24"/>
        </w:rPr>
        <w:t>4</w:t>
      </w:r>
      <w:r w:rsidR="00F22949" w:rsidRPr="00490085">
        <w:rPr>
          <w:b/>
          <w:color w:val="000000"/>
          <w:sz w:val="24"/>
          <w:szCs w:val="24"/>
        </w:rPr>
        <w:t>/0</w:t>
      </w:r>
      <w:r>
        <w:rPr>
          <w:b/>
          <w:color w:val="000000"/>
          <w:sz w:val="24"/>
          <w:szCs w:val="24"/>
        </w:rPr>
        <w:t>02</w:t>
      </w:r>
      <w:r w:rsidR="00F22949" w:rsidRPr="00490085">
        <w:rPr>
          <w:b/>
          <w:color w:val="000000"/>
          <w:sz w:val="24"/>
          <w:szCs w:val="24"/>
        </w:rPr>
        <w:t>/202</w:t>
      </w:r>
      <w:r>
        <w:rPr>
          <w:b/>
          <w:color w:val="000000"/>
          <w:sz w:val="24"/>
          <w:szCs w:val="24"/>
        </w:rPr>
        <w:t>1</w:t>
      </w:r>
      <w:r w:rsidR="00F22949" w:rsidRPr="00490085">
        <w:rPr>
          <w:b/>
          <w:color w:val="000000"/>
          <w:sz w:val="24"/>
          <w:szCs w:val="24"/>
        </w:rPr>
        <w:t xml:space="preserve">, RFP number: </w:t>
      </w:r>
      <w:r w:rsidRPr="00490085">
        <w:rPr>
          <w:b/>
          <w:color w:val="000000"/>
          <w:sz w:val="24"/>
          <w:szCs w:val="24"/>
        </w:rPr>
        <w:t>0</w:t>
      </w:r>
      <w:r>
        <w:rPr>
          <w:b/>
          <w:color w:val="000000"/>
          <w:sz w:val="24"/>
          <w:szCs w:val="24"/>
        </w:rPr>
        <w:t>4</w:t>
      </w:r>
      <w:r w:rsidRPr="00490085">
        <w:rPr>
          <w:b/>
          <w:color w:val="000000"/>
          <w:sz w:val="24"/>
          <w:szCs w:val="24"/>
        </w:rPr>
        <w:t>/0</w:t>
      </w:r>
      <w:r>
        <w:rPr>
          <w:b/>
          <w:color w:val="000000"/>
          <w:sz w:val="24"/>
          <w:szCs w:val="24"/>
        </w:rPr>
        <w:t>03</w:t>
      </w:r>
      <w:r w:rsidRPr="00490085">
        <w:rPr>
          <w:b/>
          <w:color w:val="000000"/>
          <w:sz w:val="24"/>
          <w:szCs w:val="24"/>
        </w:rPr>
        <w:t>/202</w:t>
      </w:r>
      <w:r>
        <w:rPr>
          <w:b/>
          <w:color w:val="000000"/>
          <w:sz w:val="24"/>
          <w:szCs w:val="24"/>
        </w:rPr>
        <w:t xml:space="preserve">1, </w:t>
      </w:r>
      <w:r w:rsidR="00F22949" w:rsidRPr="00490085">
        <w:rPr>
          <w:b/>
          <w:color w:val="000000"/>
          <w:sz w:val="24"/>
          <w:szCs w:val="24"/>
        </w:rPr>
        <w:t xml:space="preserve">RFP number: </w:t>
      </w:r>
      <w:r w:rsidRPr="00490085">
        <w:rPr>
          <w:b/>
          <w:color w:val="000000"/>
          <w:sz w:val="24"/>
          <w:szCs w:val="24"/>
        </w:rPr>
        <w:t>0</w:t>
      </w:r>
      <w:r>
        <w:rPr>
          <w:b/>
          <w:color w:val="000000"/>
          <w:sz w:val="24"/>
          <w:szCs w:val="24"/>
        </w:rPr>
        <w:t>4</w:t>
      </w:r>
      <w:r w:rsidRPr="00490085">
        <w:rPr>
          <w:b/>
          <w:color w:val="000000"/>
          <w:sz w:val="24"/>
          <w:szCs w:val="24"/>
        </w:rPr>
        <w:t>/0</w:t>
      </w:r>
      <w:r>
        <w:rPr>
          <w:b/>
          <w:color w:val="000000"/>
          <w:sz w:val="24"/>
          <w:szCs w:val="24"/>
        </w:rPr>
        <w:t>04</w:t>
      </w:r>
      <w:r w:rsidRPr="00490085">
        <w:rPr>
          <w:b/>
          <w:color w:val="000000"/>
          <w:sz w:val="24"/>
          <w:szCs w:val="24"/>
        </w:rPr>
        <w:t>/202</w:t>
      </w:r>
      <w:r>
        <w:rPr>
          <w:b/>
          <w:color w:val="000000"/>
          <w:sz w:val="24"/>
          <w:szCs w:val="24"/>
        </w:rPr>
        <w:t xml:space="preserve">1 and </w:t>
      </w:r>
      <w:r w:rsidRPr="00490085">
        <w:rPr>
          <w:b/>
          <w:color w:val="000000"/>
          <w:sz w:val="24"/>
          <w:szCs w:val="24"/>
        </w:rPr>
        <w:t>RFP number: 0</w:t>
      </w:r>
      <w:r>
        <w:rPr>
          <w:b/>
          <w:color w:val="000000"/>
          <w:sz w:val="24"/>
          <w:szCs w:val="24"/>
        </w:rPr>
        <w:t>4</w:t>
      </w:r>
      <w:r w:rsidRPr="00490085">
        <w:rPr>
          <w:b/>
          <w:color w:val="000000"/>
          <w:sz w:val="24"/>
          <w:szCs w:val="24"/>
        </w:rPr>
        <w:t>/0</w:t>
      </w:r>
      <w:r>
        <w:rPr>
          <w:b/>
          <w:color w:val="000000"/>
          <w:sz w:val="24"/>
          <w:szCs w:val="24"/>
        </w:rPr>
        <w:t>05</w:t>
      </w:r>
      <w:r w:rsidRPr="00490085">
        <w:rPr>
          <w:b/>
          <w:color w:val="000000"/>
          <w:sz w:val="24"/>
          <w:szCs w:val="24"/>
        </w:rPr>
        <w:t>/202</w:t>
      </w:r>
      <w:r>
        <w:rPr>
          <w:b/>
          <w:color w:val="000000"/>
          <w:sz w:val="24"/>
          <w:szCs w:val="24"/>
        </w:rPr>
        <w:t>1</w:t>
      </w:r>
      <w:r w:rsidR="00F22949" w:rsidRPr="00490085">
        <w:rPr>
          <w:b/>
          <w:color w:val="000000"/>
          <w:sz w:val="24"/>
          <w:szCs w:val="24"/>
        </w:rPr>
        <w:t xml:space="preserve">. </w:t>
      </w:r>
    </w:p>
    <w:p w14:paraId="2F5C4FA5" w14:textId="77777777" w:rsidR="00036395" w:rsidRPr="00490085" w:rsidRDefault="00F22949" w:rsidP="00036395">
      <w:pPr>
        <w:jc w:val="both"/>
        <w:rPr>
          <w:bCs/>
          <w:sz w:val="24"/>
          <w:szCs w:val="24"/>
        </w:rPr>
      </w:pPr>
      <w:r w:rsidRPr="00490085">
        <w:rPr>
          <w:bCs/>
          <w:sz w:val="24"/>
          <w:szCs w:val="24"/>
        </w:rPr>
        <w:t>Interested local companies with demonstrated capacity and experience of having carried out similar activities with reputable public and private organizations are requested to submit their bids.</w:t>
      </w:r>
    </w:p>
    <w:p w14:paraId="0368401E" w14:textId="77777777" w:rsidR="007640F6" w:rsidRDefault="007640F6" w:rsidP="001759B6">
      <w:pPr>
        <w:rPr>
          <w:rFonts w:ascii="Georgia" w:eastAsia="Times New Roman" w:hAnsi="Georgia"/>
          <w:b/>
          <w:color w:val="000000"/>
          <w:spacing w:val="-3"/>
          <w:sz w:val="23"/>
          <w:szCs w:val="23"/>
        </w:rPr>
      </w:pPr>
    </w:p>
    <w:p w14:paraId="517063D6" w14:textId="77777777" w:rsidR="00E91B82" w:rsidRPr="004B70D3" w:rsidRDefault="00F22949" w:rsidP="001759B6">
      <w:pPr>
        <w:rPr>
          <w:rFonts w:ascii="Georgia" w:eastAsia="Times New Roman" w:hAnsi="Georgia"/>
          <w:b/>
          <w:color w:val="000000"/>
          <w:spacing w:val="-3"/>
          <w:sz w:val="23"/>
          <w:szCs w:val="23"/>
        </w:rPr>
      </w:pPr>
      <w:r w:rsidRPr="004B70D3">
        <w:rPr>
          <w:rFonts w:ascii="Georgia" w:eastAsia="Times New Roman" w:hAnsi="Georgia"/>
          <w:b/>
          <w:color w:val="000000"/>
          <w:spacing w:val="-3"/>
          <w:sz w:val="23"/>
          <w:szCs w:val="23"/>
        </w:rPr>
        <w:t>Instructions to bidders</w:t>
      </w:r>
    </w:p>
    <w:p w14:paraId="5FB2F7A2" w14:textId="77777777" w:rsidR="0062402C" w:rsidRPr="004B70D3" w:rsidRDefault="00F22949" w:rsidP="0062402C">
      <w:pPr>
        <w:pStyle w:val="ListParagraph"/>
        <w:numPr>
          <w:ilvl w:val="0"/>
          <w:numId w:val="11"/>
        </w:numPr>
        <w:tabs>
          <w:tab w:val="left" w:pos="0"/>
        </w:tabs>
        <w:spacing w:line="230" w:lineRule="exact"/>
        <w:textAlignment w:val="baseline"/>
        <w:rPr>
          <w:rFonts w:ascii="Georgia" w:eastAsia="Times New Roman" w:hAnsi="Georgia"/>
          <w:b/>
          <w:color w:val="000000"/>
          <w:spacing w:val="-3"/>
          <w:sz w:val="23"/>
          <w:szCs w:val="23"/>
        </w:rPr>
      </w:pPr>
      <w:r w:rsidRPr="004B70D3">
        <w:rPr>
          <w:rFonts w:ascii="Georgia" w:hAnsi="Georgia"/>
          <w:sz w:val="24"/>
        </w:rPr>
        <w:t xml:space="preserve">All documents submitted in response to this RFQ, as well as all related correspondence, will be in </w:t>
      </w:r>
      <w:r w:rsidR="008D210B" w:rsidRPr="004B70D3">
        <w:rPr>
          <w:rFonts w:ascii="Georgia" w:hAnsi="Georgia"/>
          <w:sz w:val="24"/>
        </w:rPr>
        <w:t>English.</w:t>
      </w:r>
    </w:p>
    <w:p w14:paraId="6FD2FB75" w14:textId="77777777" w:rsidR="0062402C" w:rsidRPr="004B70D3" w:rsidRDefault="00F22949" w:rsidP="0062402C">
      <w:pPr>
        <w:pStyle w:val="ListParagraph"/>
        <w:numPr>
          <w:ilvl w:val="0"/>
          <w:numId w:val="11"/>
        </w:numPr>
        <w:tabs>
          <w:tab w:val="left" w:pos="0"/>
        </w:tabs>
        <w:spacing w:line="230" w:lineRule="exact"/>
        <w:textAlignment w:val="baseline"/>
        <w:rPr>
          <w:rFonts w:ascii="Georgia" w:eastAsia="Times New Roman" w:hAnsi="Georgia"/>
          <w:b/>
          <w:color w:val="000000"/>
          <w:spacing w:val="-3"/>
          <w:sz w:val="23"/>
          <w:szCs w:val="23"/>
        </w:rPr>
      </w:pPr>
      <w:r w:rsidRPr="004B70D3">
        <w:rPr>
          <w:rFonts w:ascii="Georgia" w:eastAsia="Times New Roman" w:hAnsi="Georgia"/>
          <w:color w:val="000000"/>
          <w:spacing w:val="-3"/>
          <w:sz w:val="23"/>
          <w:szCs w:val="23"/>
        </w:rPr>
        <w:t>Offerors are required to fully review all instructions and specifications contained in this RFQ. Failure to do so will be at the offeror’s risk.</w:t>
      </w:r>
      <w:r w:rsidR="00616D42">
        <w:rPr>
          <w:rFonts w:ascii="Georgia" w:eastAsia="Times New Roman" w:hAnsi="Georgia"/>
          <w:color w:val="000000"/>
          <w:spacing w:val="-3"/>
          <w:sz w:val="23"/>
          <w:szCs w:val="23"/>
        </w:rPr>
        <w:t xml:space="preserve"> </w:t>
      </w:r>
      <w:r w:rsidR="00616D42">
        <w:rPr>
          <w:color w:val="000000"/>
          <w:sz w:val="24"/>
          <w:szCs w:val="24"/>
        </w:rPr>
        <w:t>Offerors</w:t>
      </w:r>
      <w:r w:rsidR="00616D42" w:rsidRPr="00490085">
        <w:rPr>
          <w:color w:val="000000"/>
          <w:sz w:val="24"/>
          <w:szCs w:val="24"/>
        </w:rPr>
        <w:t xml:space="preserve"> are encouraged to only bid for bids which they have professional experience and capacity.</w:t>
      </w:r>
    </w:p>
    <w:p w14:paraId="0C05B024" w14:textId="77777777" w:rsidR="00616D42" w:rsidRDefault="00F22949" w:rsidP="00616D42">
      <w:pPr>
        <w:pStyle w:val="ListParagraph"/>
        <w:numPr>
          <w:ilvl w:val="0"/>
          <w:numId w:val="11"/>
        </w:numPr>
        <w:jc w:val="both"/>
        <w:rPr>
          <w:rFonts w:ascii="Georgia" w:hAnsi="Georgia"/>
          <w:sz w:val="24"/>
        </w:rPr>
      </w:pPr>
      <w:r w:rsidRPr="00616D42">
        <w:rPr>
          <w:rFonts w:ascii="Georgia" w:hAnsi="Georgia"/>
          <w:sz w:val="24"/>
        </w:rPr>
        <w:t xml:space="preserve">All documents with required certifications should be valid at the date of the award and all </w:t>
      </w:r>
      <w:r>
        <w:rPr>
          <w:rFonts w:ascii="Georgia" w:hAnsi="Georgia"/>
          <w:sz w:val="24"/>
        </w:rPr>
        <w:t>offers</w:t>
      </w:r>
      <w:r w:rsidRPr="00616D42">
        <w:rPr>
          <w:rFonts w:ascii="Georgia" w:hAnsi="Georgia"/>
          <w:sz w:val="24"/>
        </w:rPr>
        <w:t xml:space="preserve"> must include: </w:t>
      </w:r>
    </w:p>
    <w:p w14:paraId="514319A3" w14:textId="77777777" w:rsidR="00616D42" w:rsidRPr="00B37551" w:rsidRDefault="00F22949" w:rsidP="00B37551">
      <w:pPr>
        <w:pStyle w:val="ListParagraph"/>
        <w:numPr>
          <w:ilvl w:val="1"/>
          <w:numId w:val="11"/>
        </w:numPr>
        <w:jc w:val="both"/>
        <w:rPr>
          <w:rFonts w:ascii="Georgia" w:hAnsi="Georgia"/>
          <w:sz w:val="24"/>
        </w:rPr>
      </w:pPr>
      <w:r w:rsidRPr="00B37551">
        <w:rPr>
          <w:rFonts w:ascii="Georgia" w:hAnsi="Georgia"/>
          <w:sz w:val="24"/>
        </w:rPr>
        <w:t xml:space="preserve">The owners’ name / business name, e-mail, Physical address and phone number. </w:t>
      </w:r>
    </w:p>
    <w:p w14:paraId="163B63C6" w14:textId="77777777" w:rsidR="00616D42" w:rsidRPr="00616D42" w:rsidRDefault="00F22949" w:rsidP="00B37551">
      <w:pPr>
        <w:pStyle w:val="ListParagraph"/>
        <w:numPr>
          <w:ilvl w:val="1"/>
          <w:numId w:val="11"/>
        </w:numPr>
        <w:jc w:val="both"/>
        <w:rPr>
          <w:rFonts w:ascii="Georgia" w:hAnsi="Georgia"/>
          <w:sz w:val="24"/>
        </w:rPr>
      </w:pPr>
      <w:r w:rsidRPr="00616D42">
        <w:rPr>
          <w:rFonts w:ascii="Georgia" w:hAnsi="Georgia"/>
          <w:sz w:val="24"/>
        </w:rPr>
        <w:lastRenderedPageBreak/>
        <w:t>Copy of Registration Certificate.</w:t>
      </w:r>
    </w:p>
    <w:p w14:paraId="7F6F696F" w14:textId="77777777" w:rsidR="00616D42" w:rsidRPr="00616D42" w:rsidRDefault="00F22949" w:rsidP="00B37551">
      <w:pPr>
        <w:pStyle w:val="ListParagraph"/>
        <w:numPr>
          <w:ilvl w:val="1"/>
          <w:numId w:val="11"/>
        </w:numPr>
        <w:jc w:val="both"/>
        <w:rPr>
          <w:rFonts w:ascii="Georgia" w:hAnsi="Georgia"/>
          <w:sz w:val="24"/>
        </w:rPr>
      </w:pPr>
      <w:r w:rsidRPr="00616D42">
        <w:rPr>
          <w:rFonts w:ascii="Georgia" w:hAnsi="Georgia"/>
          <w:sz w:val="24"/>
        </w:rPr>
        <w:t>Copy of Clearance Certificate from Rwanda Revenue Authority (RRA).</w:t>
      </w:r>
    </w:p>
    <w:p w14:paraId="702CC49A" w14:textId="77777777" w:rsidR="00616D42" w:rsidRPr="00616D42" w:rsidRDefault="00F22949" w:rsidP="00B37551">
      <w:pPr>
        <w:pStyle w:val="ListParagraph"/>
        <w:numPr>
          <w:ilvl w:val="1"/>
          <w:numId w:val="11"/>
        </w:numPr>
        <w:jc w:val="both"/>
        <w:rPr>
          <w:rFonts w:ascii="Georgia" w:hAnsi="Georgia"/>
          <w:sz w:val="24"/>
        </w:rPr>
      </w:pPr>
      <w:r w:rsidRPr="00616D42">
        <w:rPr>
          <w:rFonts w:ascii="Georgia" w:hAnsi="Georgia"/>
          <w:sz w:val="24"/>
        </w:rPr>
        <w:t>Copy of Certificate issued by Rwanda Social Security Board (RSSB).</w:t>
      </w:r>
    </w:p>
    <w:p w14:paraId="007F3CC3" w14:textId="77777777" w:rsidR="00616D42" w:rsidRPr="00616D42" w:rsidRDefault="00F22949" w:rsidP="00616D42">
      <w:pPr>
        <w:pStyle w:val="ListParagraph"/>
        <w:numPr>
          <w:ilvl w:val="0"/>
          <w:numId w:val="11"/>
        </w:numPr>
        <w:jc w:val="both"/>
        <w:rPr>
          <w:rFonts w:ascii="Georgia" w:hAnsi="Georgia"/>
          <w:sz w:val="24"/>
        </w:rPr>
      </w:pPr>
      <w:r w:rsidRPr="00616D42">
        <w:rPr>
          <w:rFonts w:ascii="Georgia" w:hAnsi="Georgia"/>
          <w:sz w:val="24"/>
        </w:rPr>
        <w:t>Financial offer clearly indicating Price and VAT separately for each item in each RFP.</w:t>
      </w:r>
    </w:p>
    <w:p w14:paraId="2C4ABF36" w14:textId="77777777" w:rsidR="00616D42" w:rsidRPr="00616D42" w:rsidRDefault="00F22949" w:rsidP="00616D42">
      <w:pPr>
        <w:pStyle w:val="ListParagraph"/>
        <w:numPr>
          <w:ilvl w:val="0"/>
          <w:numId w:val="11"/>
        </w:numPr>
        <w:jc w:val="both"/>
        <w:rPr>
          <w:rFonts w:ascii="Georgia" w:hAnsi="Georgia"/>
          <w:sz w:val="24"/>
        </w:rPr>
      </w:pPr>
      <w:r w:rsidRPr="00616D42">
        <w:rPr>
          <w:rFonts w:ascii="Georgia" w:hAnsi="Georgia"/>
          <w:sz w:val="24"/>
        </w:rPr>
        <w:t>Background experience supported with letters of recommendations, appreciation or certificate of completion for similar transactions.</w:t>
      </w:r>
    </w:p>
    <w:p w14:paraId="4A964133" w14:textId="77777777" w:rsidR="0062402C" w:rsidRPr="004B70D3" w:rsidRDefault="00F22949" w:rsidP="00036395">
      <w:pPr>
        <w:pStyle w:val="ListParagraph"/>
        <w:numPr>
          <w:ilvl w:val="0"/>
          <w:numId w:val="11"/>
        </w:numPr>
        <w:tabs>
          <w:tab w:val="left" w:pos="1440"/>
        </w:tabs>
        <w:jc w:val="both"/>
        <w:rPr>
          <w:rFonts w:ascii="Georgia" w:hAnsi="Georgia"/>
          <w:sz w:val="24"/>
        </w:rPr>
      </w:pPr>
      <w:r w:rsidRPr="004B70D3">
        <w:rPr>
          <w:rFonts w:ascii="Georgia" w:hAnsi="Georgia"/>
          <w:sz w:val="24"/>
        </w:rPr>
        <w:t>At any time prior to award of the contract, should Abt Associates deem it necessary to change the RFQ provisions, it will provide such amendment(s) in writing. No oral instructions by any person will in any way be considered to limit, exclude, modify, or otherwise affect any terms or conditions of this solicitation, and no supplier shall rely on any such instructions.</w:t>
      </w:r>
    </w:p>
    <w:p w14:paraId="01502AEB" w14:textId="77777777" w:rsidR="0062402C" w:rsidRPr="004B70D3" w:rsidRDefault="00F22949" w:rsidP="0062402C">
      <w:pPr>
        <w:pStyle w:val="ListParagraph"/>
        <w:numPr>
          <w:ilvl w:val="0"/>
          <w:numId w:val="11"/>
        </w:numPr>
        <w:tabs>
          <w:tab w:val="left" w:pos="0"/>
        </w:tabs>
        <w:spacing w:line="230" w:lineRule="exact"/>
        <w:textAlignment w:val="baseline"/>
        <w:rPr>
          <w:rFonts w:ascii="Georgia" w:eastAsia="Times New Roman" w:hAnsi="Georgia"/>
          <w:b/>
          <w:color w:val="000000"/>
          <w:spacing w:val="-3"/>
          <w:sz w:val="23"/>
          <w:szCs w:val="23"/>
        </w:rPr>
      </w:pPr>
      <w:r w:rsidRPr="004B70D3">
        <w:rPr>
          <w:rFonts w:ascii="Georgia" w:eastAsia="Times New Roman" w:hAnsi="Georgia"/>
          <w:color w:val="000000"/>
          <w:spacing w:val="-3"/>
          <w:sz w:val="23"/>
          <w:szCs w:val="23"/>
        </w:rPr>
        <w:t>Responses to technical questions will be distributed to all bidders.</w:t>
      </w:r>
    </w:p>
    <w:p w14:paraId="7B8B2C05" w14:textId="449E8338" w:rsidR="00424437" w:rsidRPr="004B70D3" w:rsidRDefault="00F22949" w:rsidP="00A20258">
      <w:pPr>
        <w:pStyle w:val="ListParagraph"/>
        <w:numPr>
          <w:ilvl w:val="0"/>
          <w:numId w:val="11"/>
        </w:numPr>
        <w:tabs>
          <w:tab w:val="left" w:pos="0"/>
        </w:tabs>
        <w:spacing w:line="230" w:lineRule="exact"/>
        <w:textAlignment w:val="baseline"/>
        <w:rPr>
          <w:rFonts w:ascii="Georgia" w:eastAsia="Times New Roman" w:hAnsi="Georgia"/>
          <w:color w:val="000000"/>
          <w:spacing w:val="-3"/>
          <w:sz w:val="23"/>
          <w:szCs w:val="23"/>
        </w:rPr>
      </w:pPr>
      <w:r w:rsidRPr="004B70D3">
        <w:rPr>
          <w:rFonts w:ascii="Georgia" w:eastAsia="Times New Roman" w:hAnsi="Georgia"/>
          <w:color w:val="000000"/>
          <w:spacing w:val="-3"/>
          <w:sz w:val="23"/>
          <w:szCs w:val="23"/>
        </w:rPr>
        <w:t>All responses to this RFQ shall be submitted via email to</w:t>
      </w:r>
      <w:r w:rsidR="008D210B" w:rsidRPr="004B70D3">
        <w:rPr>
          <w:rFonts w:ascii="Georgia" w:eastAsia="Times New Roman" w:hAnsi="Georgia"/>
          <w:color w:val="000000"/>
          <w:spacing w:val="-3"/>
          <w:sz w:val="23"/>
          <w:szCs w:val="23"/>
        </w:rPr>
        <w:t xml:space="preserve"> </w:t>
      </w:r>
      <w:hyperlink r:id="rId8" w:history="1">
        <w:r w:rsidR="002C0595" w:rsidRPr="00162BB0">
          <w:rPr>
            <w:rStyle w:val="Hyperlink"/>
            <w:rFonts w:ascii="Georgia" w:eastAsia="Times New Roman" w:hAnsi="Georgia"/>
            <w:spacing w:val="-3"/>
            <w:sz w:val="23"/>
            <w:szCs w:val="23"/>
          </w:rPr>
          <w:t>VLRwandaProcurement@pmivectorlink.com</w:t>
        </w:r>
      </w:hyperlink>
      <w:r w:rsidR="002C0595">
        <w:rPr>
          <w:rFonts w:ascii="Georgia" w:eastAsia="Times New Roman" w:hAnsi="Georgia"/>
          <w:color w:val="000000"/>
          <w:spacing w:val="-3"/>
          <w:sz w:val="23"/>
          <w:szCs w:val="23"/>
        </w:rPr>
        <w:t xml:space="preserve"> </w:t>
      </w:r>
      <w:r w:rsidRPr="004B70D3">
        <w:rPr>
          <w:rFonts w:ascii="Georgia" w:hAnsi="Georgia"/>
          <w:noProof/>
        </w:rPr>
        <w:t>and Drop box at issuing address above</w:t>
      </w:r>
    </w:p>
    <w:p w14:paraId="2524B3EE" w14:textId="77777777" w:rsidR="0062402C" w:rsidRPr="004B70D3" w:rsidRDefault="00F22949" w:rsidP="0062402C">
      <w:pPr>
        <w:pStyle w:val="ListParagraph"/>
        <w:numPr>
          <w:ilvl w:val="0"/>
          <w:numId w:val="11"/>
        </w:numPr>
        <w:tabs>
          <w:tab w:val="left" w:pos="0"/>
        </w:tabs>
        <w:spacing w:line="230" w:lineRule="exact"/>
        <w:textAlignment w:val="baseline"/>
        <w:rPr>
          <w:rFonts w:ascii="Georgia" w:eastAsia="Times New Roman" w:hAnsi="Georgia"/>
          <w:b/>
          <w:color w:val="000000"/>
          <w:spacing w:val="-3"/>
          <w:sz w:val="23"/>
          <w:szCs w:val="23"/>
        </w:rPr>
      </w:pPr>
      <w:r w:rsidRPr="004B70D3">
        <w:rPr>
          <w:rFonts w:ascii="Georgia" w:eastAsia="Times New Roman" w:hAnsi="Georgia"/>
          <w:color w:val="000000"/>
          <w:spacing w:val="-3"/>
          <w:sz w:val="23"/>
          <w:szCs w:val="23"/>
        </w:rPr>
        <w:t>Quotes from Offeror(s) on US government debarred list will not be considered</w:t>
      </w:r>
    </w:p>
    <w:p w14:paraId="0C177713" w14:textId="77777777" w:rsidR="00B67ECD" w:rsidRPr="004B70D3" w:rsidRDefault="00F22949" w:rsidP="00B67ECD">
      <w:pPr>
        <w:pStyle w:val="ListParagraph"/>
        <w:numPr>
          <w:ilvl w:val="0"/>
          <w:numId w:val="11"/>
        </w:numPr>
        <w:tabs>
          <w:tab w:val="left" w:pos="0"/>
        </w:tabs>
        <w:spacing w:line="230" w:lineRule="exact"/>
        <w:textAlignment w:val="baseline"/>
        <w:rPr>
          <w:rFonts w:ascii="Georgia" w:eastAsia="Times New Roman" w:hAnsi="Georgia"/>
          <w:b/>
          <w:color w:val="000000"/>
          <w:spacing w:val="-3"/>
          <w:sz w:val="23"/>
          <w:szCs w:val="23"/>
        </w:rPr>
      </w:pPr>
      <w:r w:rsidRPr="004B70D3">
        <w:rPr>
          <w:rFonts w:ascii="Georgia" w:eastAsia="Times New Roman" w:hAnsi="Georgia"/>
          <w:color w:val="000000"/>
          <w:spacing w:val="-3"/>
          <w:sz w:val="23"/>
          <w:szCs w:val="23"/>
        </w:rPr>
        <w:t xml:space="preserve">At a minimum, quoted products must </w:t>
      </w:r>
      <w:r w:rsidR="00354AF8" w:rsidRPr="004B70D3">
        <w:rPr>
          <w:rFonts w:ascii="Georgia" w:eastAsia="Times New Roman" w:hAnsi="Georgia"/>
          <w:color w:val="000000"/>
          <w:spacing w:val="-3"/>
          <w:sz w:val="23"/>
          <w:szCs w:val="23"/>
        </w:rPr>
        <w:t xml:space="preserve">brand new and </w:t>
      </w:r>
      <w:r w:rsidRPr="004B70D3">
        <w:rPr>
          <w:rFonts w:ascii="Georgia" w:eastAsia="Times New Roman" w:hAnsi="Georgia"/>
          <w:color w:val="000000"/>
          <w:spacing w:val="-3"/>
          <w:sz w:val="23"/>
          <w:szCs w:val="23"/>
        </w:rPr>
        <w:t xml:space="preserve">be </w:t>
      </w:r>
      <w:r w:rsidR="00833487" w:rsidRPr="004B70D3">
        <w:rPr>
          <w:rFonts w:ascii="Georgia" w:eastAsia="Times New Roman" w:hAnsi="Georgia"/>
          <w:color w:val="000000"/>
          <w:spacing w:val="-3"/>
          <w:sz w:val="23"/>
          <w:szCs w:val="23"/>
        </w:rPr>
        <w:t xml:space="preserve">suitable for use in </w:t>
      </w:r>
      <w:r w:rsidR="00066D98" w:rsidRPr="004B70D3">
        <w:rPr>
          <w:rFonts w:ascii="Georgia" w:eastAsia="Times New Roman" w:hAnsi="Georgia"/>
          <w:color w:val="000000"/>
          <w:spacing w:val="-3"/>
          <w:sz w:val="23"/>
          <w:szCs w:val="23"/>
        </w:rPr>
        <w:t xml:space="preserve">the destination country and </w:t>
      </w:r>
      <w:r w:rsidRPr="004B70D3">
        <w:rPr>
          <w:rFonts w:ascii="Georgia" w:eastAsia="Times New Roman" w:hAnsi="Georgia"/>
          <w:color w:val="000000"/>
          <w:spacing w:val="-3"/>
          <w:sz w:val="23"/>
          <w:szCs w:val="23"/>
        </w:rPr>
        <w:t>manufactured at sites co</w:t>
      </w:r>
      <w:r w:rsidR="00702A56" w:rsidRPr="004B70D3">
        <w:rPr>
          <w:rFonts w:ascii="Georgia" w:eastAsia="Times New Roman" w:hAnsi="Georgia"/>
          <w:color w:val="000000"/>
          <w:spacing w:val="-3"/>
          <w:sz w:val="23"/>
          <w:szCs w:val="23"/>
        </w:rPr>
        <w:t xml:space="preserve">mpliant with applicable ISO </w:t>
      </w:r>
      <w:r w:rsidR="00066D98" w:rsidRPr="004B70D3">
        <w:rPr>
          <w:rFonts w:ascii="Georgia" w:eastAsia="Times New Roman" w:hAnsi="Georgia"/>
          <w:color w:val="000000"/>
          <w:spacing w:val="-3"/>
          <w:sz w:val="23"/>
          <w:szCs w:val="23"/>
        </w:rPr>
        <w:t>and/</w:t>
      </w:r>
      <w:r w:rsidR="00CB77DB" w:rsidRPr="004B70D3">
        <w:rPr>
          <w:rFonts w:ascii="Georgia" w:eastAsia="Times New Roman" w:hAnsi="Georgia"/>
          <w:color w:val="000000"/>
          <w:spacing w:val="-3"/>
          <w:sz w:val="23"/>
          <w:szCs w:val="23"/>
        </w:rPr>
        <w:t xml:space="preserve">or </w:t>
      </w:r>
      <w:r w:rsidR="00354AF8" w:rsidRPr="004B70D3">
        <w:rPr>
          <w:rFonts w:ascii="Georgia" w:eastAsia="Times New Roman" w:hAnsi="Georgia"/>
          <w:color w:val="000000"/>
          <w:spacing w:val="-3"/>
          <w:sz w:val="23"/>
          <w:szCs w:val="23"/>
        </w:rPr>
        <w:t>in keeping with</w:t>
      </w:r>
      <w:r w:rsidR="00066D98" w:rsidRPr="004B70D3">
        <w:rPr>
          <w:rFonts w:ascii="Georgia" w:eastAsia="Times New Roman" w:hAnsi="Georgia"/>
          <w:color w:val="000000"/>
          <w:spacing w:val="-3"/>
          <w:sz w:val="23"/>
          <w:szCs w:val="23"/>
        </w:rPr>
        <w:t xml:space="preserve"> country requirements</w:t>
      </w:r>
      <w:r w:rsidR="00354AF8" w:rsidRPr="004B70D3">
        <w:rPr>
          <w:rFonts w:ascii="Georgia" w:eastAsia="Times New Roman" w:hAnsi="Georgia"/>
          <w:color w:val="000000"/>
          <w:spacing w:val="-3"/>
          <w:sz w:val="23"/>
          <w:szCs w:val="23"/>
        </w:rPr>
        <w:t xml:space="preserve"> and regulations</w:t>
      </w:r>
      <w:r w:rsidRPr="004B70D3">
        <w:rPr>
          <w:rFonts w:ascii="Georgia" w:eastAsia="Times New Roman" w:hAnsi="Georgia"/>
          <w:color w:val="000000"/>
          <w:spacing w:val="-3"/>
          <w:sz w:val="23"/>
          <w:szCs w:val="23"/>
        </w:rPr>
        <w:t xml:space="preserve">. </w:t>
      </w:r>
    </w:p>
    <w:p w14:paraId="7B3FBD8F" w14:textId="77777777" w:rsidR="001101A3" w:rsidRPr="004B70D3" w:rsidRDefault="00F22949" w:rsidP="00B67ECD">
      <w:pPr>
        <w:pStyle w:val="ListParagraph"/>
        <w:numPr>
          <w:ilvl w:val="0"/>
          <w:numId w:val="11"/>
        </w:numPr>
        <w:tabs>
          <w:tab w:val="left" w:pos="0"/>
        </w:tabs>
        <w:spacing w:line="230" w:lineRule="exact"/>
        <w:textAlignment w:val="baseline"/>
        <w:rPr>
          <w:rFonts w:ascii="Georgia" w:eastAsia="Times New Roman" w:hAnsi="Georgia"/>
          <w:b/>
          <w:spacing w:val="-3"/>
          <w:sz w:val="23"/>
          <w:szCs w:val="23"/>
        </w:rPr>
      </w:pPr>
      <w:r w:rsidRPr="004B70D3">
        <w:rPr>
          <w:rFonts w:ascii="Georgia" w:eastAsia="Times New Roman" w:hAnsi="Georgia"/>
          <w:sz w:val="23"/>
          <w:szCs w:val="23"/>
        </w:rPr>
        <w:t>In case samples are required, s</w:t>
      </w:r>
      <w:r w:rsidR="00C063C9" w:rsidRPr="004B70D3">
        <w:rPr>
          <w:rFonts w:ascii="Georgia" w:eastAsia="Times New Roman" w:hAnsi="Georgia"/>
          <w:sz w:val="23"/>
          <w:szCs w:val="23"/>
        </w:rPr>
        <w:t>amples f</w:t>
      </w:r>
      <w:r w:rsidR="00254A0E" w:rsidRPr="004B70D3">
        <w:rPr>
          <w:rFonts w:ascii="Georgia" w:eastAsia="Times New Roman" w:hAnsi="Georgia"/>
          <w:sz w:val="23"/>
          <w:szCs w:val="23"/>
        </w:rPr>
        <w:t>rom</w:t>
      </w:r>
      <w:r w:rsidR="00C063C9" w:rsidRPr="004B70D3">
        <w:rPr>
          <w:rFonts w:ascii="Georgia" w:eastAsia="Times New Roman" w:hAnsi="Georgia"/>
          <w:sz w:val="23"/>
          <w:szCs w:val="23"/>
        </w:rPr>
        <w:t xml:space="preserve"> successful bid</w:t>
      </w:r>
      <w:r w:rsidR="00254A0E" w:rsidRPr="004B70D3">
        <w:rPr>
          <w:rFonts w:ascii="Georgia" w:eastAsia="Times New Roman" w:hAnsi="Georgia"/>
          <w:sz w:val="23"/>
          <w:szCs w:val="23"/>
        </w:rPr>
        <w:t>(</w:t>
      </w:r>
      <w:r w:rsidR="00C063C9" w:rsidRPr="004B70D3">
        <w:rPr>
          <w:rFonts w:ascii="Georgia" w:eastAsia="Times New Roman" w:hAnsi="Georgia"/>
          <w:sz w:val="23"/>
          <w:szCs w:val="23"/>
        </w:rPr>
        <w:t>s</w:t>
      </w:r>
      <w:r w:rsidR="00254A0E" w:rsidRPr="004B70D3">
        <w:rPr>
          <w:rFonts w:ascii="Georgia" w:eastAsia="Times New Roman" w:hAnsi="Georgia"/>
          <w:sz w:val="23"/>
          <w:szCs w:val="23"/>
        </w:rPr>
        <w:t>)</w:t>
      </w:r>
      <w:r w:rsidR="00C063C9" w:rsidRPr="004B70D3">
        <w:rPr>
          <w:rFonts w:ascii="Georgia" w:eastAsia="Times New Roman" w:hAnsi="Georgia"/>
          <w:sz w:val="23"/>
          <w:szCs w:val="23"/>
        </w:rPr>
        <w:t xml:space="preserve"> will be retained for product knowledge and reference</w:t>
      </w:r>
      <w:r w:rsidR="0056675D" w:rsidRPr="004B70D3">
        <w:rPr>
          <w:rFonts w:ascii="Georgia" w:eastAsia="Times New Roman" w:hAnsi="Georgia"/>
          <w:sz w:val="23"/>
          <w:szCs w:val="23"/>
        </w:rPr>
        <w:t xml:space="preserve"> purposes</w:t>
      </w:r>
      <w:r w:rsidRPr="004B70D3">
        <w:rPr>
          <w:rFonts w:ascii="Georgia" w:eastAsia="Times New Roman" w:hAnsi="Georgia"/>
          <w:sz w:val="23"/>
          <w:szCs w:val="23"/>
        </w:rPr>
        <w:t xml:space="preserve">. </w:t>
      </w:r>
      <w:r w:rsidR="00C063C9" w:rsidRPr="004B70D3">
        <w:rPr>
          <w:rFonts w:ascii="Georgia" w:eastAsia="Times New Roman" w:hAnsi="Georgia"/>
          <w:sz w:val="23"/>
          <w:szCs w:val="23"/>
        </w:rPr>
        <w:t xml:space="preserve">Note that the sample will be </w:t>
      </w:r>
      <w:r w:rsidRPr="004B70D3">
        <w:rPr>
          <w:rFonts w:ascii="Georgia" w:eastAsia="Times New Roman" w:hAnsi="Georgia"/>
          <w:sz w:val="23"/>
          <w:szCs w:val="23"/>
        </w:rPr>
        <w:t xml:space="preserve">returned </w:t>
      </w:r>
      <w:r w:rsidR="00C063C9" w:rsidRPr="004B70D3">
        <w:rPr>
          <w:rFonts w:ascii="Georgia" w:eastAsia="Times New Roman" w:hAnsi="Georgia"/>
          <w:sz w:val="23"/>
          <w:szCs w:val="23"/>
        </w:rPr>
        <w:t>open because of the review process.</w:t>
      </w:r>
    </w:p>
    <w:p w14:paraId="575816DA" w14:textId="77777777" w:rsidR="00833487" w:rsidRPr="004B70D3" w:rsidRDefault="00F22949" w:rsidP="00833487">
      <w:pPr>
        <w:pStyle w:val="ListParagraph"/>
        <w:numPr>
          <w:ilvl w:val="0"/>
          <w:numId w:val="11"/>
        </w:numPr>
        <w:tabs>
          <w:tab w:val="left" w:pos="0"/>
        </w:tabs>
        <w:spacing w:line="230" w:lineRule="exact"/>
        <w:textAlignment w:val="baseline"/>
        <w:rPr>
          <w:rFonts w:ascii="Georgia" w:eastAsia="Times New Roman" w:hAnsi="Georgia"/>
          <w:b/>
          <w:color w:val="000000"/>
          <w:spacing w:val="-3"/>
          <w:sz w:val="23"/>
          <w:szCs w:val="23"/>
        </w:rPr>
      </w:pPr>
      <w:r w:rsidRPr="004B70D3">
        <w:rPr>
          <w:rFonts w:ascii="Georgia" w:eastAsia="Times New Roman" w:hAnsi="Georgia"/>
          <w:color w:val="000000"/>
          <w:spacing w:val="-3"/>
          <w:sz w:val="23"/>
          <w:szCs w:val="23"/>
        </w:rPr>
        <w:t>Bidder shall</w:t>
      </w:r>
      <w:r w:rsidR="00DD14B0" w:rsidRPr="004B70D3">
        <w:rPr>
          <w:rFonts w:ascii="Georgia" w:eastAsia="Times New Roman" w:hAnsi="Georgia"/>
          <w:color w:val="000000"/>
          <w:spacing w:val="-3"/>
          <w:sz w:val="23"/>
          <w:szCs w:val="23"/>
        </w:rPr>
        <w:t xml:space="preserve"> submit </w:t>
      </w:r>
      <w:r w:rsidRPr="004B70D3">
        <w:rPr>
          <w:rFonts w:ascii="Georgia" w:eastAsia="Times New Roman" w:hAnsi="Georgia"/>
          <w:color w:val="000000"/>
          <w:spacing w:val="-3"/>
          <w:sz w:val="23"/>
          <w:szCs w:val="23"/>
        </w:rPr>
        <w:t>offer(s) with the following naming convention</w:t>
      </w:r>
      <w:r w:rsidR="00DD14B0" w:rsidRPr="004B70D3">
        <w:rPr>
          <w:rFonts w:ascii="Georgia" w:eastAsia="Times New Roman" w:hAnsi="Georgia"/>
          <w:color w:val="000000"/>
          <w:spacing w:val="-3"/>
          <w:sz w:val="23"/>
          <w:szCs w:val="23"/>
        </w:rPr>
        <w:t>:</w:t>
      </w:r>
      <w:r w:rsidRPr="004B70D3">
        <w:rPr>
          <w:rFonts w:ascii="Georgia" w:eastAsia="Times New Roman" w:hAnsi="Georgia"/>
          <w:color w:val="000000"/>
          <w:spacing w:val="-3"/>
          <w:sz w:val="23"/>
          <w:szCs w:val="23"/>
        </w:rPr>
        <w:t xml:space="preserve"> </w:t>
      </w:r>
    </w:p>
    <w:p w14:paraId="6971856E" w14:textId="77777777" w:rsidR="00833487" w:rsidRPr="004B70D3" w:rsidRDefault="00F22949" w:rsidP="00833487">
      <w:pPr>
        <w:pStyle w:val="ListParagraph"/>
        <w:numPr>
          <w:ilvl w:val="1"/>
          <w:numId w:val="11"/>
        </w:numPr>
        <w:tabs>
          <w:tab w:val="left" w:pos="0"/>
        </w:tabs>
        <w:spacing w:line="230" w:lineRule="exact"/>
        <w:textAlignment w:val="baseline"/>
        <w:rPr>
          <w:rFonts w:ascii="Georgia" w:eastAsia="Times New Roman" w:hAnsi="Georgia"/>
          <w:b/>
          <w:color w:val="000000"/>
          <w:spacing w:val="-3"/>
          <w:sz w:val="23"/>
          <w:szCs w:val="23"/>
        </w:rPr>
      </w:pPr>
      <w:r w:rsidRPr="004B70D3">
        <w:rPr>
          <w:rFonts w:ascii="Georgia" w:eastAsia="Times New Roman" w:hAnsi="Georgia"/>
          <w:b/>
          <w:color w:val="000000"/>
          <w:spacing w:val="-3"/>
          <w:sz w:val="23"/>
          <w:szCs w:val="23"/>
          <w:u w:val="single"/>
        </w:rPr>
        <w:t>Email subject line</w:t>
      </w:r>
      <w:r w:rsidRPr="004B70D3">
        <w:rPr>
          <w:rFonts w:ascii="Georgia" w:eastAsia="Times New Roman" w:hAnsi="Georgia"/>
          <w:color w:val="000000"/>
          <w:spacing w:val="-3"/>
          <w:sz w:val="23"/>
          <w:szCs w:val="23"/>
        </w:rPr>
        <w:t xml:space="preserve"> (</w:t>
      </w:r>
      <w:r w:rsidRPr="004B70D3">
        <w:rPr>
          <w:rFonts w:ascii="Georgia" w:eastAsia="Times New Roman" w:hAnsi="Georgia"/>
          <w:color w:val="000000"/>
          <w:spacing w:val="-1"/>
          <w:sz w:val="23"/>
          <w:szCs w:val="23"/>
        </w:rPr>
        <w:t>no space before/after dashes</w:t>
      </w:r>
      <w:r w:rsidRPr="004B70D3">
        <w:rPr>
          <w:rFonts w:ascii="Georgia" w:eastAsia="Times New Roman" w:hAnsi="Georgia"/>
          <w:i/>
          <w:color w:val="000000"/>
          <w:spacing w:val="-3"/>
          <w:sz w:val="23"/>
          <w:szCs w:val="23"/>
        </w:rPr>
        <w:t xml:space="preserve"> “-“</w:t>
      </w:r>
      <w:r w:rsidRPr="004B70D3">
        <w:rPr>
          <w:rFonts w:ascii="Georgia" w:eastAsia="Times New Roman" w:hAnsi="Georgia"/>
          <w:color w:val="000000"/>
          <w:spacing w:val="-3"/>
          <w:sz w:val="23"/>
          <w:szCs w:val="23"/>
        </w:rPr>
        <w:t xml:space="preserve">): </w:t>
      </w:r>
      <w:r w:rsidRPr="004B70D3">
        <w:rPr>
          <w:rFonts w:ascii="Georgia" w:eastAsia="Times New Roman" w:hAnsi="Georgia"/>
          <w:color w:val="000000"/>
          <w:spacing w:val="-3"/>
          <w:sz w:val="23"/>
          <w:szCs w:val="23"/>
        </w:rPr>
        <w:br/>
      </w:r>
      <w:r w:rsidR="00CB77DB" w:rsidRPr="004B70D3">
        <w:rPr>
          <w:rFonts w:ascii="Georgia" w:eastAsia="Times New Roman" w:hAnsi="Georgia"/>
          <w:b/>
          <w:i/>
          <w:color w:val="000000"/>
          <w:spacing w:val="-1"/>
          <w:sz w:val="20"/>
          <w:szCs w:val="20"/>
        </w:rPr>
        <w:t>RFQ# XXXX</w:t>
      </w:r>
      <w:r w:rsidRPr="004B70D3">
        <w:rPr>
          <w:rFonts w:ascii="Georgia" w:eastAsia="Times New Roman" w:hAnsi="Georgia"/>
          <w:b/>
          <w:i/>
          <w:color w:val="000000"/>
          <w:spacing w:val="-1"/>
          <w:sz w:val="20"/>
          <w:szCs w:val="20"/>
        </w:rPr>
        <w:t>-</w:t>
      </w:r>
      <w:r w:rsidR="00CB77DB" w:rsidRPr="004B70D3">
        <w:rPr>
          <w:rFonts w:ascii="Georgia" w:eastAsia="Times New Roman" w:hAnsi="Georgia"/>
          <w:b/>
          <w:i/>
          <w:color w:val="000000"/>
          <w:spacing w:val="-1"/>
          <w:sz w:val="20"/>
          <w:szCs w:val="20"/>
        </w:rPr>
        <w:t>Your company name</w:t>
      </w:r>
    </w:p>
    <w:p w14:paraId="4318BDCE" w14:textId="77777777" w:rsidR="00354AF8" w:rsidRPr="004B70D3" w:rsidRDefault="00F22949" w:rsidP="00424437">
      <w:pPr>
        <w:pStyle w:val="ListParagraph"/>
        <w:numPr>
          <w:ilvl w:val="1"/>
          <w:numId w:val="11"/>
        </w:numPr>
        <w:tabs>
          <w:tab w:val="left" w:pos="0"/>
        </w:tabs>
        <w:spacing w:line="230" w:lineRule="exact"/>
        <w:textAlignment w:val="baseline"/>
        <w:rPr>
          <w:rFonts w:ascii="Georgia" w:eastAsia="Times New Roman" w:hAnsi="Georgia"/>
          <w:b/>
          <w:color w:val="000000"/>
          <w:spacing w:val="-3"/>
          <w:sz w:val="23"/>
          <w:szCs w:val="23"/>
        </w:rPr>
      </w:pPr>
      <w:r w:rsidRPr="004B70D3">
        <w:rPr>
          <w:rFonts w:ascii="Georgia" w:eastAsia="Times New Roman" w:hAnsi="Georgia"/>
          <w:b/>
          <w:color w:val="000000"/>
          <w:spacing w:val="-3"/>
          <w:sz w:val="23"/>
          <w:szCs w:val="23"/>
          <w:u w:val="single"/>
        </w:rPr>
        <w:t>Attachments:</w:t>
      </w:r>
      <w:r w:rsidR="00833487" w:rsidRPr="004B70D3">
        <w:rPr>
          <w:rFonts w:ascii="Georgia" w:eastAsia="Times New Roman" w:hAnsi="Georgia"/>
          <w:color w:val="000000"/>
          <w:spacing w:val="-3"/>
          <w:sz w:val="23"/>
          <w:szCs w:val="23"/>
        </w:rPr>
        <w:t xml:space="preserve"> </w:t>
      </w:r>
      <w:proofErr w:type="spellStart"/>
      <w:r w:rsidRPr="004B70D3">
        <w:rPr>
          <w:rFonts w:ascii="Georgia" w:eastAsia="Times New Roman" w:hAnsi="Georgia"/>
          <w:color w:val="000000"/>
          <w:spacing w:val="-3"/>
          <w:sz w:val="23"/>
          <w:szCs w:val="23"/>
        </w:rPr>
        <w:t>eg</w:t>
      </w:r>
      <w:proofErr w:type="spellEnd"/>
      <w:r w:rsidRPr="004B70D3">
        <w:rPr>
          <w:rFonts w:ascii="Georgia" w:eastAsia="Times New Roman" w:hAnsi="Georgia"/>
          <w:color w:val="000000"/>
          <w:spacing w:val="-3"/>
          <w:sz w:val="23"/>
          <w:szCs w:val="23"/>
        </w:rPr>
        <w:t xml:space="preserve"> </w:t>
      </w:r>
      <w:r w:rsidR="00833487" w:rsidRPr="004B70D3">
        <w:rPr>
          <w:rFonts w:ascii="Georgia" w:eastAsia="Times New Roman" w:hAnsi="Georgia"/>
          <w:color w:val="000000"/>
          <w:spacing w:val="-3"/>
          <w:sz w:val="23"/>
          <w:szCs w:val="23"/>
        </w:rPr>
        <w:t>Quote/product literature</w:t>
      </w:r>
      <w:r w:rsidRPr="004B70D3">
        <w:rPr>
          <w:rFonts w:ascii="Georgia" w:eastAsia="Times New Roman" w:hAnsi="Georgia"/>
          <w:color w:val="000000"/>
          <w:spacing w:val="-3"/>
          <w:sz w:val="23"/>
          <w:szCs w:val="23"/>
        </w:rPr>
        <w:t>/registration certificates</w:t>
      </w:r>
      <w:r w:rsidR="00833487" w:rsidRPr="004B70D3">
        <w:rPr>
          <w:rFonts w:ascii="Georgia" w:eastAsia="Times New Roman" w:hAnsi="Georgia"/>
          <w:color w:val="000000"/>
          <w:spacing w:val="-3"/>
          <w:sz w:val="23"/>
          <w:szCs w:val="23"/>
        </w:rPr>
        <w:t xml:space="preserve"> </w:t>
      </w:r>
      <w:proofErr w:type="spellStart"/>
      <w:r w:rsidR="00833487" w:rsidRPr="004B70D3">
        <w:rPr>
          <w:rFonts w:ascii="Georgia" w:eastAsia="Times New Roman" w:hAnsi="Georgia"/>
          <w:color w:val="000000"/>
          <w:spacing w:val="-3"/>
          <w:sz w:val="23"/>
          <w:szCs w:val="23"/>
        </w:rPr>
        <w:t>etc</w:t>
      </w:r>
      <w:proofErr w:type="spellEnd"/>
      <w:r w:rsidR="00833487" w:rsidRPr="004B70D3">
        <w:rPr>
          <w:rFonts w:ascii="Georgia" w:eastAsia="Times New Roman" w:hAnsi="Georgia"/>
          <w:color w:val="000000"/>
          <w:spacing w:val="-3"/>
          <w:sz w:val="23"/>
          <w:szCs w:val="23"/>
        </w:rPr>
        <w:br/>
      </w:r>
      <w:r w:rsidR="00833487" w:rsidRPr="004B70D3">
        <w:rPr>
          <w:rFonts w:ascii="Georgia" w:eastAsia="Times New Roman" w:hAnsi="Georgia"/>
          <w:b/>
          <w:i/>
          <w:color w:val="000000"/>
          <w:spacing w:val="-1"/>
          <w:sz w:val="20"/>
          <w:szCs w:val="20"/>
        </w:rPr>
        <w:t>RFQ# XXXX-Your company name-</w:t>
      </w:r>
      <w:r w:rsidRPr="004B70D3">
        <w:rPr>
          <w:rFonts w:ascii="Georgia" w:eastAsia="Times New Roman" w:hAnsi="Georgia"/>
          <w:b/>
          <w:i/>
          <w:color w:val="000000"/>
          <w:spacing w:val="-1"/>
          <w:sz w:val="20"/>
          <w:szCs w:val="20"/>
        </w:rPr>
        <w:t xml:space="preserve"> Quote</w:t>
      </w:r>
      <w:r w:rsidRPr="004B70D3">
        <w:rPr>
          <w:rFonts w:ascii="Georgia" w:eastAsia="Times New Roman" w:hAnsi="Georgia"/>
          <w:b/>
          <w:i/>
          <w:color w:val="000000"/>
          <w:spacing w:val="-1"/>
          <w:sz w:val="20"/>
          <w:szCs w:val="20"/>
        </w:rPr>
        <w:br/>
        <w:t>RFQ# XXXX-Your company name- Product Literature</w:t>
      </w:r>
      <w:r w:rsidRPr="004B70D3">
        <w:rPr>
          <w:rFonts w:ascii="Georgia" w:eastAsia="Times New Roman" w:hAnsi="Georgia"/>
          <w:b/>
          <w:i/>
          <w:color w:val="000000"/>
          <w:spacing w:val="-1"/>
          <w:sz w:val="20"/>
          <w:szCs w:val="20"/>
        </w:rPr>
        <w:br/>
        <w:t xml:space="preserve">RFQ# XXXX-Your company name- Registration certificate </w:t>
      </w:r>
      <w:proofErr w:type="spellStart"/>
      <w:r w:rsidRPr="004B70D3">
        <w:rPr>
          <w:rFonts w:ascii="Georgia" w:eastAsia="Times New Roman" w:hAnsi="Georgia"/>
          <w:b/>
          <w:i/>
          <w:color w:val="000000"/>
          <w:spacing w:val="-1"/>
          <w:sz w:val="20"/>
          <w:szCs w:val="20"/>
        </w:rPr>
        <w:t>etc</w:t>
      </w:r>
      <w:proofErr w:type="spellEnd"/>
      <w:r w:rsidRPr="004B70D3">
        <w:rPr>
          <w:rFonts w:ascii="Georgia" w:eastAsia="Times New Roman" w:hAnsi="Georgia"/>
          <w:color w:val="000000"/>
          <w:spacing w:val="-3"/>
          <w:sz w:val="23"/>
          <w:szCs w:val="23"/>
        </w:rPr>
        <w:t xml:space="preserve"> </w:t>
      </w:r>
    </w:p>
    <w:p w14:paraId="27365071" w14:textId="77777777" w:rsidR="00254A0E" w:rsidRPr="004B70D3" w:rsidRDefault="00F22949" w:rsidP="00354AF8">
      <w:pPr>
        <w:pStyle w:val="ListParagraph"/>
        <w:numPr>
          <w:ilvl w:val="0"/>
          <w:numId w:val="11"/>
        </w:numPr>
        <w:tabs>
          <w:tab w:val="left" w:pos="0"/>
        </w:tabs>
        <w:spacing w:line="230" w:lineRule="exact"/>
        <w:textAlignment w:val="baseline"/>
        <w:rPr>
          <w:rFonts w:ascii="Georgia" w:eastAsia="Times New Roman" w:hAnsi="Georgia"/>
          <w:b/>
          <w:color w:val="000000"/>
          <w:spacing w:val="-3"/>
          <w:sz w:val="23"/>
          <w:szCs w:val="23"/>
        </w:rPr>
      </w:pPr>
      <w:r w:rsidRPr="004B70D3">
        <w:rPr>
          <w:rFonts w:ascii="Georgia" w:eastAsia="Times New Roman" w:hAnsi="Georgia"/>
          <w:color w:val="000000"/>
          <w:spacing w:val="-3"/>
          <w:sz w:val="23"/>
          <w:szCs w:val="23"/>
        </w:rPr>
        <w:t>Abt Associates Inc reserves the right to reject bids submitted without all requested information as non-responsive.</w:t>
      </w:r>
    </w:p>
    <w:p w14:paraId="69B8D943" w14:textId="77777777" w:rsidR="00B8285F" w:rsidRPr="004B70D3" w:rsidRDefault="00B8285F" w:rsidP="00AC413D">
      <w:pPr>
        <w:pStyle w:val="ListParagraph"/>
        <w:rPr>
          <w:rFonts w:ascii="Georgia" w:eastAsia="Times New Roman" w:hAnsi="Georgia"/>
          <w:color w:val="000000"/>
          <w:sz w:val="23"/>
          <w:szCs w:val="23"/>
        </w:rPr>
      </w:pPr>
    </w:p>
    <w:p w14:paraId="7373D3DA" w14:textId="77777777" w:rsidR="00B8285F" w:rsidRPr="004B70D3" w:rsidRDefault="00F22949" w:rsidP="00B8285F">
      <w:pPr>
        <w:spacing w:before="19" w:line="226" w:lineRule="exact"/>
        <w:ind w:right="216"/>
        <w:jc w:val="both"/>
        <w:textAlignment w:val="baseline"/>
        <w:rPr>
          <w:rFonts w:ascii="Georgia" w:eastAsia="Times New Roman" w:hAnsi="Georgia"/>
          <w:b/>
          <w:color w:val="000000"/>
          <w:sz w:val="23"/>
          <w:szCs w:val="23"/>
        </w:rPr>
      </w:pPr>
      <w:r w:rsidRPr="004B70D3">
        <w:rPr>
          <w:rFonts w:ascii="Georgia" w:eastAsia="Times New Roman" w:hAnsi="Georgia"/>
          <w:b/>
          <w:color w:val="000000"/>
          <w:sz w:val="23"/>
          <w:szCs w:val="23"/>
        </w:rPr>
        <w:t>Quote Validity/</w:t>
      </w:r>
      <w:r w:rsidR="00FD6C21" w:rsidRPr="004B70D3">
        <w:rPr>
          <w:rFonts w:ascii="Georgia" w:eastAsia="Times New Roman" w:hAnsi="Georgia"/>
          <w:b/>
          <w:color w:val="000000"/>
          <w:sz w:val="23"/>
          <w:szCs w:val="23"/>
        </w:rPr>
        <w:t>Performance</w:t>
      </w:r>
      <w:r w:rsidRPr="004B70D3">
        <w:rPr>
          <w:rFonts w:ascii="Georgia" w:eastAsia="Times New Roman" w:hAnsi="Georgia"/>
          <w:b/>
          <w:color w:val="000000"/>
          <w:sz w:val="23"/>
          <w:szCs w:val="23"/>
        </w:rPr>
        <w:t xml:space="preserve"> Period:</w:t>
      </w:r>
    </w:p>
    <w:p w14:paraId="3D933D58" w14:textId="77777777" w:rsidR="00B8285F" w:rsidRPr="004B70D3" w:rsidRDefault="00F22949" w:rsidP="00B8285F">
      <w:pPr>
        <w:spacing w:before="19" w:line="226" w:lineRule="exact"/>
        <w:ind w:right="216"/>
        <w:jc w:val="both"/>
        <w:textAlignment w:val="baseline"/>
        <w:rPr>
          <w:rFonts w:ascii="Georgia" w:eastAsia="Times New Roman" w:hAnsi="Georgia"/>
          <w:b/>
          <w:color w:val="000000"/>
          <w:sz w:val="23"/>
          <w:szCs w:val="23"/>
        </w:rPr>
      </w:pPr>
      <w:r w:rsidRPr="004B70D3">
        <w:rPr>
          <w:rFonts w:ascii="Georgia" w:eastAsia="Times New Roman" w:hAnsi="Georgia"/>
          <w:color w:val="000000"/>
          <w:spacing w:val="-3"/>
          <w:sz w:val="23"/>
          <w:szCs w:val="23"/>
        </w:rPr>
        <w:t>Submitted offers/Bids shall be valid for at least a period of 120 days from RF</w:t>
      </w:r>
      <w:r w:rsidR="00CB77DB" w:rsidRPr="004B70D3">
        <w:rPr>
          <w:rFonts w:ascii="Georgia" w:eastAsia="Times New Roman" w:hAnsi="Georgia"/>
          <w:color w:val="000000"/>
          <w:spacing w:val="-3"/>
          <w:sz w:val="23"/>
          <w:szCs w:val="23"/>
        </w:rPr>
        <w:t>Q</w:t>
      </w:r>
      <w:r w:rsidRPr="004B70D3">
        <w:rPr>
          <w:rFonts w:ascii="Georgia" w:eastAsia="Times New Roman" w:hAnsi="Georgia"/>
          <w:color w:val="000000"/>
          <w:spacing w:val="-3"/>
          <w:sz w:val="23"/>
          <w:szCs w:val="23"/>
        </w:rPr>
        <w:t xml:space="preserve"> closing date</w:t>
      </w:r>
    </w:p>
    <w:p w14:paraId="54A52937" w14:textId="77777777" w:rsidR="00B8285F" w:rsidRPr="004B70D3" w:rsidRDefault="00B8285F" w:rsidP="00B8285F">
      <w:pPr>
        <w:pStyle w:val="ListParagraph"/>
        <w:spacing w:before="19" w:line="226" w:lineRule="exact"/>
        <w:ind w:right="216"/>
        <w:jc w:val="both"/>
        <w:textAlignment w:val="baseline"/>
        <w:rPr>
          <w:rFonts w:ascii="Georgia" w:eastAsia="Times New Roman" w:hAnsi="Georgia"/>
          <w:color w:val="000000"/>
          <w:sz w:val="23"/>
          <w:szCs w:val="23"/>
        </w:rPr>
      </w:pPr>
    </w:p>
    <w:p w14:paraId="5F2B116C" w14:textId="77777777" w:rsidR="00686D53" w:rsidRPr="004B70D3" w:rsidRDefault="00F22949" w:rsidP="00686D53">
      <w:pPr>
        <w:spacing w:before="19" w:line="226" w:lineRule="exact"/>
        <w:ind w:right="216"/>
        <w:jc w:val="both"/>
        <w:textAlignment w:val="baseline"/>
        <w:rPr>
          <w:rFonts w:ascii="Georgia" w:eastAsia="Times New Roman" w:hAnsi="Georgia"/>
          <w:b/>
          <w:color w:val="000000"/>
          <w:sz w:val="23"/>
          <w:szCs w:val="23"/>
        </w:rPr>
      </w:pPr>
      <w:r w:rsidRPr="004B70D3">
        <w:rPr>
          <w:rFonts w:ascii="Georgia" w:eastAsia="Times New Roman" w:hAnsi="Georgia"/>
          <w:b/>
          <w:color w:val="000000"/>
          <w:sz w:val="23"/>
          <w:szCs w:val="23"/>
        </w:rPr>
        <w:t>Preparation of Bids:</w:t>
      </w:r>
    </w:p>
    <w:p w14:paraId="12485266" w14:textId="77777777" w:rsidR="00686D53" w:rsidRPr="004B70D3" w:rsidRDefault="00F22949" w:rsidP="00686D53">
      <w:pPr>
        <w:spacing w:before="19" w:line="226" w:lineRule="exact"/>
        <w:ind w:right="216"/>
        <w:jc w:val="both"/>
        <w:textAlignment w:val="baseline"/>
        <w:rPr>
          <w:rFonts w:ascii="Georgia" w:eastAsia="Times New Roman" w:hAnsi="Georgia"/>
          <w:color w:val="000000"/>
          <w:spacing w:val="-3"/>
          <w:sz w:val="23"/>
          <w:szCs w:val="23"/>
        </w:rPr>
      </w:pPr>
      <w:r w:rsidRPr="004B70D3">
        <w:rPr>
          <w:rFonts w:ascii="Georgia" w:eastAsia="Times New Roman" w:hAnsi="Georgia"/>
          <w:color w:val="000000"/>
          <w:sz w:val="23"/>
          <w:szCs w:val="23"/>
        </w:rPr>
        <w:t xml:space="preserve">Bidders/Offerors are expected to examine the technical specifications and </w:t>
      </w:r>
      <w:r w:rsidRPr="004B70D3">
        <w:rPr>
          <w:rFonts w:ascii="Georgia" w:eastAsia="Times New Roman" w:hAnsi="Georgia"/>
          <w:color w:val="000000"/>
          <w:spacing w:val="-3"/>
          <w:sz w:val="23"/>
          <w:szCs w:val="23"/>
        </w:rPr>
        <w:t xml:space="preserve">all instructions contained in this </w:t>
      </w:r>
      <w:r w:rsidR="00833487" w:rsidRPr="004B70D3">
        <w:rPr>
          <w:rFonts w:ascii="Georgia" w:eastAsia="Times New Roman" w:hAnsi="Georgia"/>
          <w:color w:val="000000"/>
          <w:spacing w:val="-3"/>
          <w:sz w:val="23"/>
          <w:szCs w:val="23"/>
        </w:rPr>
        <w:t>RFQ</w:t>
      </w:r>
      <w:r w:rsidRPr="004B70D3">
        <w:rPr>
          <w:rFonts w:ascii="Georgia" w:eastAsia="Times New Roman" w:hAnsi="Georgia"/>
          <w:color w:val="000000"/>
          <w:spacing w:val="-3"/>
          <w:sz w:val="23"/>
          <w:szCs w:val="23"/>
        </w:rPr>
        <w:t>. Failure to do so will be at the offeror’s risk</w:t>
      </w:r>
    </w:p>
    <w:p w14:paraId="7B8DD7B0" w14:textId="77777777" w:rsidR="00686D53" w:rsidRPr="004B70D3" w:rsidRDefault="00686D53" w:rsidP="00686D53">
      <w:pPr>
        <w:spacing w:before="19" w:line="226" w:lineRule="exact"/>
        <w:ind w:right="216"/>
        <w:jc w:val="both"/>
        <w:textAlignment w:val="baseline"/>
        <w:rPr>
          <w:rFonts w:ascii="Georgia" w:eastAsia="Times New Roman" w:hAnsi="Georgia"/>
          <w:color w:val="000000"/>
          <w:spacing w:val="-3"/>
          <w:sz w:val="23"/>
          <w:szCs w:val="23"/>
        </w:rPr>
      </w:pPr>
    </w:p>
    <w:p w14:paraId="0B986377" w14:textId="77777777" w:rsidR="00616D42" w:rsidRPr="00490085" w:rsidRDefault="00F22949" w:rsidP="00B37551">
      <w:pPr>
        <w:tabs>
          <w:tab w:val="left" w:pos="0"/>
        </w:tabs>
        <w:contextualSpacing/>
        <w:jc w:val="both"/>
        <w:rPr>
          <w:sz w:val="24"/>
          <w:szCs w:val="24"/>
        </w:rPr>
      </w:pPr>
      <w:r w:rsidRPr="004B70D3">
        <w:rPr>
          <w:rFonts w:ascii="Georgia" w:eastAsia="Times New Roman" w:hAnsi="Georgia"/>
          <w:color w:val="000000"/>
          <w:spacing w:val="-3"/>
          <w:sz w:val="23"/>
          <w:szCs w:val="23"/>
        </w:rPr>
        <w:t>Offers shall provide unit and total price per line</w:t>
      </w:r>
      <w:r w:rsidR="00254A0E" w:rsidRPr="004B70D3">
        <w:rPr>
          <w:rFonts w:ascii="Georgia" w:eastAsia="Times New Roman" w:hAnsi="Georgia"/>
          <w:color w:val="000000"/>
          <w:spacing w:val="-3"/>
          <w:sz w:val="23"/>
          <w:szCs w:val="23"/>
        </w:rPr>
        <w:t>. I</w:t>
      </w:r>
      <w:r w:rsidR="008D5597" w:rsidRPr="004B70D3">
        <w:rPr>
          <w:rFonts w:ascii="Georgia" w:eastAsia="Times New Roman" w:hAnsi="Georgia"/>
          <w:color w:val="000000"/>
          <w:spacing w:val="-3"/>
          <w:sz w:val="23"/>
          <w:szCs w:val="23"/>
        </w:rPr>
        <w:t>n</w:t>
      </w:r>
      <w:r w:rsidR="00254A0E" w:rsidRPr="004B70D3">
        <w:rPr>
          <w:rFonts w:ascii="Georgia" w:eastAsia="Times New Roman" w:hAnsi="Georgia"/>
          <w:color w:val="000000"/>
          <w:spacing w:val="-3"/>
          <w:sz w:val="23"/>
          <w:szCs w:val="23"/>
        </w:rPr>
        <w:t xml:space="preserve"> case </w:t>
      </w:r>
      <w:r w:rsidR="008D5597" w:rsidRPr="004B70D3">
        <w:rPr>
          <w:rFonts w:ascii="Georgia" w:eastAsia="Times New Roman" w:hAnsi="Georgia"/>
          <w:color w:val="000000"/>
          <w:spacing w:val="-3"/>
          <w:sz w:val="23"/>
          <w:szCs w:val="23"/>
        </w:rPr>
        <w:t xml:space="preserve">of discrepancy between unit and extended/total price, the unit price shall </w:t>
      </w:r>
      <w:proofErr w:type="spellStart"/>
      <w:r w:rsidR="008D5597" w:rsidRPr="004B70D3">
        <w:rPr>
          <w:rFonts w:ascii="Georgia" w:eastAsia="Times New Roman" w:hAnsi="Georgia"/>
          <w:color w:val="000000"/>
          <w:spacing w:val="-3"/>
          <w:sz w:val="23"/>
          <w:szCs w:val="23"/>
        </w:rPr>
        <w:t>prevail.</w:t>
      </w:r>
      <w:r>
        <w:rPr>
          <w:color w:val="000000"/>
          <w:sz w:val="24"/>
          <w:szCs w:val="24"/>
        </w:rPr>
        <w:t>Offers</w:t>
      </w:r>
      <w:proofErr w:type="spellEnd"/>
      <w:r>
        <w:rPr>
          <w:color w:val="000000"/>
          <w:sz w:val="24"/>
          <w:szCs w:val="24"/>
        </w:rPr>
        <w:t xml:space="preserve"> shall c</w:t>
      </w:r>
      <w:r w:rsidRPr="00490085">
        <w:rPr>
          <w:color w:val="000000"/>
          <w:sz w:val="24"/>
          <w:szCs w:val="24"/>
        </w:rPr>
        <w:t>learly indicat</w:t>
      </w:r>
      <w:r>
        <w:rPr>
          <w:color w:val="000000"/>
          <w:sz w:val="24"/>
          <w:szCs w:val="24"/>
        </w:rPr>
        <w:t>e</w:t>
      </w:r>
      <w:r w:rsidRPr="00490085">
        <w:rPr>
          <w:color w:val="000000"/>
          <w:sz w:val="24"/>
          <w:szCs w:val="24"/>
        </w:rPr>
        <w:t xml:space="preserve"> </w:t>
      </w:r>
      <w:r w:rsidRPr="00490085">
        <w:rPr>
          <w:b/>
          <w:color w:val="000000"/>
          <w:sz w:val="24"/>
          <w:szCs w:val="24"/>
        </w:rPr>
        <w:t xml:space="preserve">Price </w:t>
      </w:r>
      <w:r w:rsidRPr="00490085">
        <w:rPr>
          <w:color w:val="000000"/>
          <w:sz w:val="24"/>
          <w:szCs w:val="24"/>
        </w:rPr>
        <w:t xml:space="preserve">and </w:t>
      </w:r>
      <w:r w:rsidRPr="00490085">
        <w:rPr>
          <w:b/>
          <w:color w:val="000000"/>
          <w:sz w:val="24"/>
          <w:szCs w:val="24"/>
        </w:rPr>
        <w:t>VAT</w:t>
      </w:r>
      <w:r w:rsidRPr="00490085">
        <w:rPr>
          <w:color w:val="000000"/>
          <w:sz w:val="24"/>
          <w:szCs w:val="24"/>
        </w:rPr>
        <w:t xml:space="preserve"> separately for each item in each RFP.</w:t>
      </w:r>
    </w:p>
    <w:p w14:paraId="702C8EB0" w14:textId="77777777" w:rsidR="00616D42" w:rsidRDefault="00616D42" w:rsidP="00686D53">
      <w:pPr>
        <w:spacing w:before="19" w:line="226" w:lineRule="exact"/>
        <w:ind w:right="216"/>
        <w:jc w:val="both"/>
        <w:textAlignment w:val="baseline"/>
        <w:rPr>
          <w:rFonts w:ascii="Georgia" w:eastAsia="Times New Roman" w:hAnsi="Georgia"/>
          <w:color w:val="000000"/>
          <w:spacing w:val="-3"/>
          <w:sz w:val="23"/>
          <w:szCs w:val="23"/>
        </w:rPr>
      </w:pPr>
    </w:p>
    <w:p w14:paraId="786AFA8F" w14:textId="77777777" w:rsidR="00686D53" w:rsidRPr="004B70D3" w:rsidRDefault="00F22949" w:rsidP="00686D53">
      <w:pPr>
        <w:spacing w:before="19" w:line="226" w:lineRule="exact"/>
        <w:ind w:right="216"/>
        <w:jc w:val="both"/>
        <w:textAlignment w:val="baseline"/>
        <w:rPr>
          <w:rFonts w:ascii="Georgia" w:eastAsia="Times New Roman" w:hAnsi="Georgia"/>
          <w:color w:val="000000"/>
          <w:spacing w:val="-3"/>
          <w:sz w:val="23"/>
          <w:szCs w:val="23"/>
        </w:rPr>
      </w:pPr>
      <w:r w:rsidRPr="004B70D3">
        <w:rPr>
          <w:rFonts w:ascii="Georgia" w:eastAsia="Times New Roman" w:hAnsi="Georgia"/>
          <w:color w:val="000000"/>
          <w:spacing w:val="-3"/>
          <w:sz w:val="23"/>
          <w:szCs w:val="23"/>
        </w:rPr>
        <w:t>Offers shall include delivery lead time</w:t>
      </w:r>
      <w:r w:rsidR="00423D5F" w:rsidRPr="004B70D3">
        <w:rPr>
          <w:rFonts w:ascii="Georgia" w:eastAsia="Times New Roman" w:hAnsi="Georgia"/>
          <w:color w:val="000000"/>
          <w:spacing w:val="-3"/>
          <w:sz w:val="23"/>
          <w:szCs w:val="23"/>
        </w:rPr>
        <w:t xml:space="preserve"> </w:t>
      </w:r>
      <w:r w:rsidRPr="004B70D3">
        <w:rPr>
          <w:rFonts w:ascii="Georgia" w:eastAsia="Times New Roman" w:hAnsi="Georgia"/>
          <w:color w:val="000000"/>
          <w:spacing w:val="-3"/>
          <w:sz w:val="23"/>
          <w:szCs w:val="23"/>
        </w:rPr>
        <w:t>in weeks</w:t>
      </w:r>
      <w:r w:rsidR="00CC24A5" w:rsidRPr="004B70D3">
        <w:rPr>
          <w:rFonts w:ascii="Georgia" w:eastAsia="Times New Roman" w:hAnsi="Georgia"/>
          <w:color w:val="000000"/>
          <w:spacing w:val="-3"/>
          <w:sz w:val="23"/>
          <w:szCs w:val="23"/>
        </w:rPr>
        <w:t xml:space="preserve">. That is, number of weeks from order receipt to delivery at the designated warehouse in </w:t>
      </w:r>
      <w:r w:rsidR="0048630B" w:rsidRPr="004B70D3">
        <w:rPr>
          <w:rFonts w:ascii="Georgia" w:eastAsia="Times New Roman" w:hAnsi="Georgia"/>
          <w:color w:val="000000"/>
          <w:spacing w:val="-3"/>
          <w:sz w:val="23"/>
          <w:szCs w:val="23"/>
        </w:rPr>
        <w:t>Kicukiro</w:t>
      </w:r>
      <w:r w:rsidR="0062402C" w:rsidRPr="004B70D3">
        <w:rPr>
          <w:rFonts w:ascii="Georgia" w:eastAsia="Times New Roman" w:hAnsi="Georgia"/>
          <w:color w:val="000000"/>
          <w:spacing w:val="-3"/>
          <w:sz w:val="23"/>
          <w:szCs w:val="23"/>
        </w:rPr>
        <w:t xml:space="preserve"> area</w:t>
      </w:r>
      <w:r w:rsidR="005700BB" w:rsidRPr="004B70D3">
        <w:rPr>
          <w:rFonts w:ascii="Georgia" w:eastAsia="Times New Roman" w:hAnsi="Georgia"/>
          <w:color w:val="000000"/>
          <w:spacing w:val="-3"/>
          <w:sz w:val="23"/>
          <w:szCs w:val="23"/>
        </w:rPr>
        <w:t>.</w:t>
      </w:r>
    </w:p>
    <w:p w14:paraId="3B1B2D45" w14:textId="77777777" w:rsidR="00423D5F" w:rsidRPr="004B70D3" w:rsidRDefault="00423D5F" w:rsidP="00686D53">
      <w:pPr>
        <w:spacing w:before="19" w:line="226" w:lineRule="exact"/>
        <w:ind w:right="216"/>
        <w:jc w:val="both"/>
        <w:textAlignment w:val="baseline"/>
        <w:rPr>
          <w:rFonts w:ascii="Georgia" w:eastAsia="Times New Roman" w:hAnsi="Georgia"/>
          <w:color w:val="000000"/>
          <w:spacing w:val="-3"/>
          <w:sz w:val="23"/>
          <w:szCs w:val="23"/>
        </w:rPr>
      </w:pPr>
    </w:p>
    <w:p w14:paraId="1CA48A82" w14:textId="77777777" w:rsidR="00423D5F" w:rsidRPr="004B70D3" w:rsidRDefault="00F22949" w:rsidP="00686D53">
      <w:pPr>
        <w:spacing w:before="19" w:line="226" w:lineRule="exact"/>
        <w:ind w:right="216"/>
        <w:jc w:val="both"/>
        <w:textAlignment w:val="baseline"/>
        <w:rPr>
          <w:rFonts w:ascii="Georgia" w:eastAsia="Times New Roman" w:hAnsi="Georgia"/>
          <w:color w:val="000000"/>
          <w:spacing w:val="-3"/>
          <w:sz w:val="23"/>
          <w:szCs w:val="23"/>
        </w:rPr>
      </w:pPr>
      <w:r w:rsidRPr="004B70D3">
        <w:rPr>
          <w:rFonts w:ascii="Georgia" w:eastAsia="Times New Roman" w:hAnsi="Georgia"/>
          <w:color w:val="000000"/>
          <w:spacing w:val="-3"/>
          <w:sz w:val="23"/>
          <w:szCs w:val="23"/>
        </w:rPr>
        <w:t xml:space="preserve">Descriptive literature, quality standard supporting documentation, full technical specification per quoted item must be submitted with the bid. Submitted literature will be used to demonstrate compliance with the stated technical specification but shall in no way be considered to amend the quotation and the applicable </w:t>
      </w:r>
      <w:r w:rsidR="00833487" w:rsidRPr="004B70D3">
        <w:rPr>
          <w:rFonts w:ascii="Georgia" w:eastAsia="Times New Roman" w:hAnsi="Georgia"/>
          <w:color w:val="000000"/>
          <w:spacing w:val="-3"/>
          <w:sz w:val="23"/>
          <w:szCs w:val="23"/>
        </w:rPr>
        <w:t>RFQ</w:t>
      </w:r>
      <w:r w:rsidRPr="004B70D3">
        <w:rPr>
          <w:rFonts w:ascii="Georgia" w:eastAsia="Times New Roman" w:hAnsi="Georgia"/>
          <w:color w:val="000000"/>
          <w:spacing w:val="-3"/>
          <w:sz w:val="23"/>
          <w:szCs w:val="23"/>
        </w:rPr>
        <w:t xml:space="preserve"> requirement.</w:t>
      </w:r>
    </w:p>
    <w:p w14:paraId="6F6259EA" w14:textId="77777777" w:rsidR="00423D5F" w:rsidRPr="004B70D3" w:rsidRDefault="00423D5F" w:rsidP="00686D53">
      <w:pPr>
        <w:spacing w:before="19" w:line="226" w:lineRule="exact"/>
        <w:ind w:right="216"/>
        <w:jc w:val="both"/>
        <w:textAlignment w:val="baseline"/>
        <w:rPr>
          <w:rFonts w:ascii="Georgia" w:eastAsia="Times New Roman" w:hAnsi="Georgia"/>
          <w:color w:val="000000"/>
          <w:spacing w:val="-3"/>
          <w:sz w:val="23"/>
          <w:szCs w:val="23"/>
        </w:rPr>
      </w:pPr>
    </w:p>
    <w:p w14:paraId="2B206B28" w14:textId="77777777" w:rsidR="00CC24A5" w:rsidRPr="004B70D3" w:rsidRDefault="00F22949" w:rsidP="00644093">
      <w:pPr>
        <w:spacing w:before="19" w:line="226" w:lineRule="exact"/>
        <w:ind w:right="216"/>
        <w:jc w:val="both"/>
        <w:textAlignment w:val="baseline"/>
        <w:rPr>
          <w:rFonts w:ascii="Georgia" w:eastAsia="Times New Roman" w:hAnsi="Georgia"/>
          <w:b/>
          <w:color w:val="000000"/>
          <w:spacing w:val="-3"/>
          <w:sz w:val="23"/>
          <w:szCs w:val="23"/>
        </w:rPr>
      </w:pPr>
      <w:r w:rsidRPr="004B70D3">
        <w:rPr>
          <w:rFonts w:ascii="Georgia" w:eastAsia="Times New Roman" w:hAnsi="Georgia"/>
          <w:color w:val="000000"/>
          <w:spacing w:val="-3"/>
          <w:sz w:val="23"/>
          <w:szCs w:val="23"/>
        </w:rPr>
        <w:t xml:space="preserve">Any deviation from the </w:t>
      </w:r>
      <w:r w:rsidR="00833487" w:rsidRPr="004B70D3">
        <w:rPr>
          <w:rFonts w:ascii="Georgia" w:eastAsia="Times New Roman" w:hAnsi="Georgia"/>
          <w:color w:val="000000"/>
          <w:spacing w:val="-3"/>
          <w:sz w:val="23"/>
          <w:szCs w:val="23"/>
        </w:rPr>
        <w:t>RFQ</w:t>
      </w:r>
      <w:r w:rsidRPr="004B70D3">
        <w:rPr>
          <w:rFonts w:ascii="Georgia" w:eastAsia="Times New Roman" w:hAnsi="Georgia"/>
          <w:color w:val="000000"/>
          <w:spacing w:val="-3"/>
          <w:sz w:val="23"/>
          <w:szCs w:val="23"/>
        </w:rPr>
        <w:t xml:space="preserve"> stated specification must be identified</w:t>
      </w:r>
      <w:r w:rsidR="008D5597" w:rsidRPr="004B70D3">
        <w:rPr>
          <w:rFonts w:ascii="Georgia" w:eastAsia="Times New Roman" w:hAnsi="Georgia"/>
          <w:color w:val="000000"/>
          <w:spacing w:val="-3"/>
          <w:sz w:val="23"/>
          <w:szCs w:val="23"/>
        </w:rPr>
        <w:t>,</w:t>
      </w:r>
      <w:r w:rsidRPr="004B70D3">
        <w:rPr>
          <w:rFonts w:ascii="Georgia" w:eastAsia="Times New Roman" w:hAnsi="Georgia"/>
          <w:color w:val="000000"/>
          <w:spacing w:val="-3"/>
          <w:sz w:val="23"/>
          <w:szCs w:val="23"/>
        </w:rPr>
        <w:t xml:space="preserve"> explanation provided </w:t>
      </w:r>
      <w:r w:rsidR="003E13CC" w:rsidRPr="004B70D3">
        <w:rPr>
          <w:rFonts w:ascii="Georgia" w:eastAsia="Times New Roman" w:hAnsi="Georgia"/>
          <w:color w:val="000000"/>
          <w:spacing w:val="-3"/>
          <w:sz w:val="23"/>
          <w:szCs w:val="23"/>
        </w:rPr>
        <w:t xml:space="preserve">in the attached </w:t>
      </w:r>
      <w:r w:rsidR="003E13CC" w:rsidRPr="004B70D3">
        <w:rPr>
          <w:rFonts w:ascii="Georgia" w:eastAsia="Times New Roman" w:hAnsi="Georgia"/>
          <w:i/>
          <w:color w:val="000000"/>
          <w:spacing w:val="-3"/>
          <w:sz w:val="23"/>
          <w:szCs w:val="23"/>
        </w:rPr>
        <w:t>List of Exceptions</w:t>
      </w:r>
      <w:r w:rsidR="00672A85" w:rsidRPr="004B70D3">
        <w:rPr>
          <w:rFonts w:ascii="Georgia" w:eastAsia="Times New Roman" w:hAnsi="Georgia"/>
          <w:i/>
          <w:color w:val="000000"/>
          <w:spacing w:val="-3"/>
          <w:sz w:val="23"/>
          <w:szCs w:val="23"/>
        </w:rPr>
        <w:t xml:space="preserve"> </w:t>
      </w:r>
      <w:r w:rsidR="003E13CC" w:rsidRPr="004B70D3">
        <w:rPr>
          <w:rFonts w:ascii="Georgia" w:eastAsia="Times New Roman" w:hAnsi="Georgia"/>
          <w:color w:val="000000"/>
          <w:spacing w:val="-3"/>
          <w:sz w:val="23"/>
          <w:szCs w:val="23"/>
        </w:rPr>
        <w:t>document</w:t>
      </w:r>
      <w:r w:rsidR="00672A85" w:rsidRPr="004B70D3">
        <w:rPr>
          <w:rFonts w:ascii="Georgia" w:eastAsia="Times New Roman" w:hAnsi="Georgia"/>
          <w:color w:val="000000"/>
          <w:spacing w:val="-3"/>
          <w:sz w:val="23"/>
          <w:szCs w:val="23"/>
        </w:rPr>
        <w:t xml:space="preserve"> (attachment C)</w:t>
      </w:r>
      <w:r w:rsidRPr="004B70D3">
        <w:rPr>
          <w:rFonts w:ascii="Georgia" w:eastAsia="Times New Roman" w:hAnsi="Georgia"/>
          <w:color w:val="000000"/>
          <w:spacing w:val="-3"/>
          <w:sz w:val="23"/>
          <w:szCs w:val="23"/>
        </w:rPr>
        <w:t xml:space="preserve">. In case of conflict between the </w:t>
      </w:r>
      <w:r w:rsidR="00833487" w:rsidRPr="004B70D3">
        <w:rPr>
          <w:rFonts w:ascii="Georgia" w:eastAsia="Times New Roman" w:hAnsi="Georgia"/>
          <w:color w:val="000000"/>
          <w:spacing w:val="-3"/>
          <w:sz w:val="23"/>
          <w:szCs w:val="23"/>
        </w:rPr>
        <w:t>RFQ</w:t>
      </w:r>
      <w:r w:rsidRPr="004B70D3">
        <w:rPr>
          <w:rFonts w:ascii="Georgia" w:eastAsia="Times New Roman" w:hAnsi="Georgia"/>
          <w:color w:val="000000"/>
          <w:spacing w:val="-3"/>
          <w:sz w:val="23"/>
          <w:szCs w:val="23"/>
        </w:rPr>
        <w:t xml:space="preserve"> technical specifications and the supplier offered descriptive literature, the </w:t>
      </w:r>
      <w:r w:rsidR="00833487" w:rsidRPr="004B70D3">
        <w:rPr>
          <w:rFonts w:ascii="Georgia" w:eastAsia="Times New Roman" w:hAnsi="Georgia"/>
          <w:color w:val="000000"/>
          <w:spacing w:val="-3"/>
          <w:sz w:val="23"/>
          <w:szCs w:val="23"/>
        </w:rPr>
        <w:t>RFQ</w:t>
      </w:r>
      <w:r w:rsidRPr="004B70D3">
        <w:rPr>
          <w:rFonts w:ascii="Georgia" w:eastAsia="Times New Roman" w:hAnsi="Georgia"/>
          <w:color w:val="000000"/>
          <w:spacing w:val="-3"/>
          <w:sz w:val="23"/>
          <w:szCs w:val="23"/>
        </w:rPr>
        <w:t xml:space="preserve"> specifications shall be the standard.</w:t>
      </w:r>
      <w:r w:rsidR="00BC5D2C" w:rsidRPr="004B70D3">
        <w:rPr>
          <w:rFonts w:ascii="Georgia" w:eastAsia="Times New Roman" w:hAnsi="Georgia"/>
          <w:b/>
          <w:color w:val="000000"/>
          <w:spacing w:val="-3"/>
          <w:sz w:val="23"/>
          <w:szCs w:val="23"/>
        </w:rPr>
        <w:br/>
      </w:r>
    </w:p>
    <w:p w14:paraId="15BBAED5" w14:textId="77777777" w:rsidR="007640F6" w:rsidRDefault="007640F6" w:rsidP="0062402C">
      <w:pPr>
        <w:rPr>
          <w:rFonts w:ascii="Georgia" w:eastAsia="Times New Roman" w:hAnsi="Georgia"/>
          <w:b/>
          <w:color w:val="000000"/>
          <w:spacing w:val="-3"/>
          <w:sz w:val="23"/>
          <w:szCs w:val="23"/>
        </w:rPr>
      </w:pPr>
    </w:p>
    <w:p w14:paraId="5C2ED7ED" w14:textId="77777777" w:rsidR="007640F6" w:rsidRDefault="007640F6" w:rsidP="0062402C">
      <w:pPr>
        <w:rPr>
          <w:rFonts w:ascii="Georgia" w:eastAsia="Times New Roman" w:hAnsi="Georgia"/>
          <w:b/>
          <w:color w:val="000000"/>
          <w:spacing w:val="-3"/>
          <w:sz w:val="23"/>
          <w:szCs w:val="23"/>
        </w:rPr>
      </w:pPr>
    </w:p>
    <w:p w14:paraId="0C1E81EE" w14:textId="77777777" w:rsidR="00644093" w:rsidRPr="004B70D3" w:rsidRDefault="00F22949" w:rsidP="0062402C">
      <w:pPr>
        <w:rPr>
          <w:rFonts w:ascii="Georgia" w:eastAsia="Times New Roman" w:hAnsi="Georgia"/>
          <w:b/>
          <w:color w:val="000000"/>
          <w:spacing w:val="-3"/>
          <w:sz w:val="23"/>
          <w:szCs w:val="23"/>
        </w:rPr>
      </w:pPr>
      <w:r w:rsidRPr="004B70D3">
        <w:rPr>
          <w:rFonts w:ascii="Georgia" w:eastAsia="Times New Roman" w:hAnsi="Georgia"/>
          <w:b/>
          <w:color w:val="000000"/>
          <w:spacing w:val="-3"/>
          <w:sz w:val="23"/>
          <w:szCs w:val="23"/>
        </w:rPr>
        <w:t>Amendments:</w:t>
      </w:r>
    </w:p>
    <w:p w14:paraId="096B5158" w14:textId="77777777" w:rsidR="00644093" w:rsidRPr="004B70D3" w:rsidRDefault="00F22949" w:rsidP="00644093">
      <w:pPr>
        <w:spacing w:before="19" w:line="226" w:lineRule="exact"/>
        <w:ind w:right="216"/>
        <w:jc w:val="both"/>
        <w:textAlignment w:val="baseline"/>
        <w:rPr>
          <w:rFonts w:ascii="Georgia" w:eastAsia="Times New Roman" w:hAnsi="Georgia"/>
          <w:color w:val="000000"/>
          <w:spacing w:val="-3"/>
          <w:sz w:val="23"/>
          <w:szCs w:val="23"/>
        </w:rPr>
      </w:pPr>
      <w:r w:rsidRPr="004B70D3">
        <w:rPr>
          <w:rFonts w:ascii="Georgia" w:eastAsia="Times New Roman" w:hAnsi="Georgia"/>
          <w:color w:val="000000"/>
          <w:spacing w:val="-3"/>
          <w:sz w:val="23"/>
          <w:szCs w:val="23"/>
        </w:rPr>
        <w:t xml:space="preserve">If it becomes necessary to modify this </w:t>
      </w:r>
      <w:r w:rsidR="00833487" w:rsidRPr="004B70D3">
        <w:rPr>
          <w:rFonts w:ascii="Georgia" w:eastAsia="Times New Roman" w:hAnsi="Georgia"/>
          <w:color w:val="000000"/>
          <w:spacing w:val="-3"/>
          <w:sz w:val="23"/>
          <w:szCs w:val="23"/>
        </w:rPr>
        <w:t>RFQ</w:t>
      </w:r>
      <w:r w:rsidR="003E13CC" w:rsidRPr="004B70D3">
        <w:rPr>
          <w:rFonts w:ascii="Georgia" w:eastAsia="Times New Roman" w:hAnsi="Georgia"/>
          <w:color w:val="000000"/>
          <w:spacing w:val="-3"/>
          <w:sz w:val="23"/>
          <w:szCs w:val="23"/>
        </w:rPr>
        <w:t>, an</w:t>
      </w:r>
      <w:r w:rsidRPr="004B70D3">
        <w:rPr>
          <w:rFonts w:ascii="Georgia" w:eastAsia="Times New Roman" w:hAnsi="Georgia"/>
          <w:color w:val="000000"/>
          <w:spacing w:val="-3"/>
          <w:sz w:val="23"/>
          <w:szCs w:val="23"/>
        </w:rPr>
        <w:t xml:space="preserve"> amendment will be issued and be binding to all bidders. Amendment(s) will be sent return receipt requested, and will be numbered consecutively commencing with </w:t>
      </w:r>
      <w:r w:rsidR="00CF3234" w:rsidRPr="004B70D3">
        <w:rPr>
          <w:rFonts w:ascii="Georgia" w:eastAsia="Times New Roman" w:hAnsi="Georgia"/>
          <w:b/>
          <w:color w:val="000000"/>
          <w:spacing w:val="-3"/>
          <w:sz w:val="23"/>
          <w:szCs w:val="23"/>
        </w:rPr>
        <w:t>Amendment-0</w:t>
      </w:r>
      <w:r w:rsidRPr="004B70D3">
        <w:rPr>
          <w:rFonts w:ascii="Georgia" w:eastAsia="Times New Roman" w:hAnsi="Georgia"/>
          <w:b/>
          <w:color w:val="000000"/>
          <w:spacing w:val="-3"/>
          <w:sz w:val="23"/>
          <w:szCs w:val="23"/>
        </w:rPr>
        <w:t>1</w:t>
      </w:r>
      <w:r w:rsidRPr="004B70D3">
        <w:rPr>
          <w:rFonts w:ascii="Georgia" w:eastAsia="Times New Roman" w:hAnsi="Georgia"/>
          <w:color w:val="000000"/>
          <w:spacing w:val="-3"/>
          <w:sz w:val="23"/>
          <w:szCs w:val="23"/>
        </w:rPr>
        <w:t>,</w:t>
      </w:r>
      <w:r w:rsidR="00CF3234" w:rsidRPr="004B70D3">
        <w:rPr>
          <w:rFonts w:ascii="Georgia" w:eastAsia="Times New Roman" w:hAnsi="Georgia"/>
          <w:color w:val="000000"/>
          <w:spacing w:val="-3"/>
          <w:sz w:val="23"/>
          <w:szCs w:val="23"/>
        </w:rPr>
        <w:t xml:space="preserve"> </w:t>
      </w:r>
      <w:r w:rsidR="00CF3234" w:rsidRPr="004B70D3">
        <w:rPr>
          <w:rFonts w:ascii="Georgia" w:eastAsia="Times New Roman" w:hAnsi="Georgia"/>
          <w:b/>
          <w:color w:val="000000"/>
          <w:spacing w:val="-3"/>
          <w:sz w:val="23"/>
          <w:szCs w:val="23"/>
        </w:rPr>
        <w:t>02</w:t>
      </w:r>
      <w:r w:rsidRPr="004B70D3">
        <w:rPr>
          <w:rFonts w:ascii="Georgia" w:eastAsia="Times New Roman" w:hAnsi="Georgia"/>
          <w:color w:val="000000"/>
          <w:spacing w:val="-3"/>
          <w:sz w:val="23"/>
          <w:szCs w:val="23"/>
        </w:rPr>
        <w:t xml:space="preserve"> etc. Bidders are required to reference such amendments in their </w:t>
      </w:r>
      <w:r w:rsidR="0056675D" w:rsidRPr="004B70D3">
        <w:rPr>
          <w:rFonts w:ascii="Georgia" w:eastAsia="Times New Roman" w:hAnsi="Georgia"/>
          <w:color w:val="000000"/>
          <w:spacing w:val="-3"/>
          <w:sz w:val="23"/>
          <w:szCs w:val="23"/>
        </w:rPr>
        <w:t xml:space="preserve">subsequent </w:t>
      </w:r>
      <w:r w:rsidRPr="004B70D3">
        <w:rPr>
          <w:rFonts w:ascii="Georgia" w:eastAsia="Times New Roman" w:hAnsi="Georgia"/>
          <w:color w:val="000000"/>
          <w:spacing w:val="-3"/>
          <w:sz w:val="23"/>
          <w:szCs w:val="23"/>
        </w:rPr>
        <w:t>response</w:t>
      </w:r>
      <w:r w:rsidR="0056675D" w:rsidRPr="004B70D3">
        <w:rPr>
          <w:rFonts w:ascii="Georgia" w:eastAsia="Times New Roman" w:hAnsi="Georgia"/>
          <w:color w:val="000000"/>
          <w:spacing w:val="-3"/>
          <w:sz w:val="23"/>
          <w:szCs w:val="23"/>
        </w:rPr>
        <w:t xml:space="preserve"> and/or communication</w:t>
      </w:r>
      <w:r w:rsidRPr="004B70D3">
        <w:rPr>
          <w:rFonts w:ascii="Georgia" w:eastAsia="Times New Roman" w:hAnsi="Georgia"/>
          <w:color w:val="000000"/>
          <w:spacing w:val="-3"/>
          <w:sz w:val="23"/>
          <w:szCs w:val="23"/>
        </w:rPr>
        <w:t>.</w:t>
      </w:r>
    </w:p>
    <w:p w14:paraId="751C5430" w14:textId="77777777" w:rsidR="003E13CC" w:rsidRPr="004B70D3" w:rsidRDefault="00F22949" w:rsidP="003E13CC">
      <w:pPr>
        <w:spacing w:before="19" w:line="226" w:lineRule="exact"/>
        <w:ind w:right="216"/>
        <w:jc w:val="both"/>
        <w:textAlignment w:val="baseline"/>
        <w:rPr>
          <w:rFonts w:ascii="Georgia" w:eastAsia="Times New Roman" w:hAnsi="Georgia"/>
          <w:b/>
          <w:color w:val="000000"/>
          <w:spacing w:val="-3"/>
          <w:sz w:val="23"/>
          <w:szCs w:val="23"/>
        </w:rPr>
      </w:pPr>
      <w:r w:rsidRPr="004B70D3">
        <w:rPr>
          <w:rFonts w:ascii="Georgia" w:eastAsia="Times New Roman" w:hAnsi="Georgia"/>
          <w:b/>
          <w:color w:val="000000"/>
          <w:spacing w:val="-3"/>
          <w:sz w:val="23"/>
          <w:szCs w:val="23"/>
        </w:rPr>
        <w:br/>
        <w:t>Clarifications:</w:t>
      </w:r>
    </w:p>
    <w:p w14:paraId="5AD6B09E" w14:textId="25636E2D" w:rsidR="003E13CC" w:rsidRPr="004B70D3" w:rsidRDefault="00F22949" w:rsidP="00644093">
      <w:pPr>
        <w:spacing w:before="19" w:line="226" w:lineRule="exact"/>
        <w:ind w:right="216"/>
        <w:jc w:val="both"/>
        <w:textAlignment w:val="baseline"/>
        <w:rPr>
          <w:rFonts w:ascii="Georgia" w:eastAsia="Times New Roman" w:hAnsi="Georgia"/>
          <w:spacing w:val="-3"/>
          <w:sz w:val="23"/>
          <w:szCs w:val="23"/>
        </w:rPr>
      </w:pPr>
      <w:r w:rsidRPr="004B70D3">
        <w:rPr>
          <w:rFonts w:ascii="Georgia" w:eastAsia="Times New Roman" w:hAnsi="Georgia"/>
          <w:color w:val="000000"/>
          <w:spacing w:val="-3"/>
          <w:sz w:val="23"/>
          <w:szCs w:val="23"/>
        </w:rPr>
        <w:t xml:space="preserve">All questions </w:t>
      </w:r>
      <w:proofErr w:type="gramStart"/>
      <w:r w:rsidRPr="004B70D3">
        <w:rPr>
          <w:rFonts w:ascii="Georgia" w:eastAsia="Times New Roman" w:hAnsi="Georgia"/>
          <w:color w:val="000000"/>
          <w:spacing w:val="-3"/>
          <w:sz w:val="23"/>
          <w:szCs w:val="23"/>
        </w:rPr>
        <w:t>with regard to</w:t>
      </w:r>
      <w:proofErr w:type="gramEnd"/>
      <w:r w:rsidRPr="004B70D3">
        <w:rPr>
          <w:rFonts w:ascii="Georgia" w:eastAsia="Times New Roman" w:hAnsi="Georgia"/>
          <w:color w:val="000000"/>
          <w:spacing w:val="-3"/>
          <w:sz w:val="23"/>
          <w:szCs w:val="23"/>
        </w:rPr>
        <w:t xml:space="preserve"> this </w:t>
      </w:r>
      <w:r w:rsidR="00833487" w:rsidRPr="004B70D3">
        <w:rPr>
          <w:rFonts w:ascii="Georgia" w:eastAsia="Times New Roman" w:hAnsi="Georgia"/>
          <w:color w:val="000000"/>
          <w:spacing w:val="-3"/>
          <w:sz w:val="23"/>
          <w:szCs w:val="23"/>
        </w:rPr>
        <w:t>RFQ</w:t>
      </w:r>
      <w:r w:rsidRPr="004B70D3">
        <w:rPr>
          <w:rFonts w:ascii="Georgia" w:eastAsia="Times New Roman" w:hAnsi="Georgia"/>
          <w:color w:val="000000"/>
          <w:spacing w:val="-3"/>
          <w:sz w:val="23"/>
          <w:szCs w:val="23"/>
        </w:rPr>
        <w:t xml:space="preserve"> shall be addressed to </w:t>
      </w:r>
      <w:hyperlink r:id="rId9" w:history="1">
        <w:r w:rsidR="002C0595" w:rsidRPr="00162BB0">
          <w:rPr>
            <w:rStyle w:val="Hyperlink"/>
            <w:rFonts w:ascii="Georgia" w:eastAsia="Times New Roman" w:hAnsi="Georgia"/>
            <w:spacing w:val="-3"/>
            <w:sz w:val="23"/>
            <w:szCs w:val="23"/>
          </w:rPr>
          <w:t>VLRwandaProcurement@pmivectorlink.com</w:t>
        </w:r>
      </w:hyperlink>
      <w:r w:rsidR="002C0595">
        <w:rPr>
          <w:rFonts w:ascii="Georgia" w:eastAsia="Times New Roman" w:hAnsi="Georgia"/>
          <w:color w:val="000000"/>
          <w:spacing w:val="-3"/>
          <w:sz w:val="23"/>
          <w:szCs w:val="23"/>
        </w:rPr>
        <w:t xml:space="preserve"> </w:t>
      </w:r>
      <w:r w:rsidR="005B7CF3" w:rsidRPr="004B70D3">
        <w:rPr>
          <w:rStyle w:val="Hyperlink"/>
          <w:rFonts w:ascii="Georgia" w:eastAsia="Times New Roman" w:hAnsi="Georgia"/>
          <w:color w:val="auto"/>
          <w:spacing w:val="-3"/>
          <w:sz w:val="23"/>
          <w:szCs w:val="23"/>
          <w:u w:val="none"/>
        </w:rPr>
        <w:t>The deadline</w:t>
      </w:r>
      <w:r w:rsidR="00CC0774" w:rsidRPr="004B70D3">
        <w:rPr>
          <w:rStyle w:val="Hyperlink"/>
          <w:rFonts w:ascii="Georgia" w:eastAsia="Times New Roman" w:hAnsi="Georgia"/>
          <w:color w:val="auto"/>
          <w:spacing w:val="-3"/>
          <w:sz w:val="23"/>
          <w:szCs w:val="23"/>
          <w:u w:val="none"/>
        </w:rPr>
        <w:t xml:space="preserve"> of submitting questions is </w:t>
      </w:r>
      <w:r w:rsidR="0048630B" w:rsidRPr="004B70D3">
        <w:rPr>
          <w:rFonts w:ascii="Georgia" w:eastAsia="Times New Roman" w:hAnsi="Georgia"/>
          <w:color w:val="000000"/>
          <w:spacing w:val="-1"/>
          <w:sz w:val="23"/>
          <w:szCs w:val="23"/>
        </w:rPr>
        <w:t xml:space="preserve">11:00 AM </w:t>
      </w:r>
      <w:r w:rsidR="0062402C" w:rsidRPr="004B70D3">
        <w:rPr>
          <w:rFonts w:ascii="Georgia" w:eastAsia="Times New Roman" w:hAnsi="Georgia"/>
          <w:color w:val="000000"/>
          <w:spacing w:val="-1"/>
          <w:sz w:val="23"/>
          <w:szCs w:val="23"/>
        </w:rPr>
        <w:t xml:space="preserve">on </w:t>
      </w:r>
      <w:r w:rsidR="00E21961">
        <w:rPr>
          <w:rFonts w:ascii="Georgia" w:eastAsia="Times New Roman" w:hAnsi="Georgia"/>
          <w:color w:val="000000"/>
          <w:spacing w:val="-1"/>
          <w:sz w:val="23"/>
          <w:szCs w:val="23"/>
        </w:rPr>
        <w:t>12</w:t>
      </w:r>
      <w:r w:rsidR="0048630B" w:rsidRPr="004B70D3">
        <w:rPr>
          <w:rFonts w:ascii="Georgia" w:eastAsia="Times New Roman" w:hAnsi="Georgia"/>
          <w:color w:val="000000"/>
          <w:spacing w:val="-1"/>
          <w:sz w:val="23"/>
          <w:szCs w:val="23"/>
          <w:vertAlign w:val="superscript"/>
        </w:rPr>
        <w:t>th</w:t>
      </w:r>
      <w:r w:rsidR="0048630B" w:rsidRPr="004B70D3">
        <w:rPr>
          <w:rFonts w:ascii="Georgia" w:eastAsia="Times New Roman" w:hAnsi="Georgia"/>
          <w:color w:val="000000"/>
          <w:spacing w:val="-1"/>
          <w:sz w:val="23"/>
          <w:szCs w:val="23"/>
        </w:rPr>
        <w:t xml:space="preserve"> </w:t>
      </w:r>
      <w:r w:rsidR="00E21961">
        <w:rPr>
          <w:rFonts w:ascii="Georgia" w:eastAsia="Times New Roman" w:hAnsi="Georgia"/>
          <w:color w:val="000000"/>
          <w:spacing w:val="-1"/>
          <w:sz w:val="23"/>
          <w:szCs w:val="23"/>
        </w:rPr>
        <w:t xml:space="preserve">February </w:t>
      </w:r>
      <w:r w:rsidR="0048630B" w:rsidRPr="004B70D3">
        <w:rPr>
          <w:rFonts w:ascii="Georgia" w:eastAsia="Times New Roman" w:hAnsi="Georgia"/>
          <w:color w:val="000000"/>
          <w:spacing w:val="-1"/>
          <w:sz w:val="23"/>
          <w:szCs w:val="23"/>
        </w:rPr>
        <w:t>202</w:t>
      </w:r>
      <w:r w:rsidR="00E21961">
        <w:rPr>
          <w:rFonts w:ascii="Georgia" w:eastAsia="Times New Roman" w:hAnsi="Georgia"/>
          <w:color w:val="000000"/>
          <w:spacing w:val="-1"/>
          <w:sz w:val="23"/>
          <w:szCs w:val="23"/>
        </w:rPr>
        <w:t>1</w:t>
      </w:r>
      <w:r w:rsidR="00CC0774" w:rsidRPr="004B70D3">
        <w:rPr>
          <w:rFonts w:ascii="Georgia" w:eastAsia="Times New Roman" w:hAnsi="Georgia"/>
          <w:color w:val="000000"/>
          <w:spacing w:val="-1"/>
          <w:sz w:val="23"/>
          <w:szCs w:val="23"/>
        </w:rPr>
        <w:t>. Abt will communicate the questions and its responses to all bidders, and may at its sole discretion extent the quotation deadline.</w:t>
      </w:r>
      <w:r w:rsidR="005B7CF3" w:rsidRPr="004B70D3">
        <w:rPr>
          <w:rStyle w:val="Hyperlink"/>
          <w:rFonts w:ascii="Georgia" w:eastAsia="Times New Roman" w:hAnsi="Georgia"/>
          <w:color w:val="auto"/>
          <w:spacing w:val="-3"/>
          <w:sz w:val="23"/>
          <w:szCs w:val="23"/>
          <w:u w:val="none"/>
        </w:rPr>
        <w:t xml:space="preserve"> </w:t>
      </w:r>
      <w:r w:rsidRPr="004B70D3">
        <w:rPr>
          <w:rFonts w:ascii="Georgia" w:eastAsia="Times New Roman" w:hAnsi="Georgia"/>
          <w:spacing w:val="-3"/>
          <w:sz w:val="23"/>
          <w:szCs w:val="23"/>
        </w:rPr>
        <w:t xml:space="preserve"> </w:t>
      </w:r>
      <w:r w:rsidR="00CC0774" w:rsidRPr="004B70D3">
        <w:rPr>
          <w:rFonts w:ascii="Georgia" w:eastAsia="Times New Roman" w:hAnsi="Georgia"/>
          <w:spacing w:val="-3"/>
          <w:sz w:val="23"/>
          <w:szCs w:val="23"/>
        </w:rPr>
        <w:t>Oral communication concernin</w:t>
      </w:r>
      <w:r w:rsidR="00672A85" w:rsidRPr="004B70D3">
        <w:rPr>
          <w:rFonts w:ascii="Georgia" w:eastAsia="Times New Roman" w:hAnsi="Georgia"/>
          <w:spacing w:val="-3"/>
          <w:sz w:val="23"/>
          <w:szCs w:val="23"/>
        </w:rPr>
        <w:t xml:space="preserve">g this </w:t>
      </w:r>
      <w:r w:rsidR="00833487" w:rsidRPr="004B70D3">
        <w:rPr>
          <w:rFonts w:ascii="Georgia" w:eastAsia="Times New Roman" w:hAnsi="Georgia"/>
          <w:spacing w:val="-3"/>
          <w:sz w:val="23"/>
          <w:szCs w:val="23"/>
        </w:rPr>
        <w:t>RFQ</w:t>
      </w:r>
      <w:r w:rsidR="00672A85" w:rsidRPr="004B70D3">
        <w:rPr>
          <w:rFonts w:ascii="Georgia" w:eastAsia="Times New Roman" w:hAnsi="Georgia"/>
          <w:spacing w:val="-3"/>
          <w:sz w:val="23"/>
          <w:szCs w:val="23"/>
        </w:rPr>
        <w:t xml:space="preserve"> will not be accepted </w:t>
      </w:r>
      <w:r w:rsidR="00672A85" w:rsidRPr="004B70D3">
        <w:rPr>
          <w:rFonts w:ascii="Georgia" w:eastAsia="Times New Roman" w:hAnsi="Georgia"/>
          <w:color w:val="000000"/>
          <w:spacing w:val="-3"/>
          <w:sz w:val="23"/>
          <w:szCs w:val="23"/>
        </w:rPr>
        <w:t>except for administrative clarification regarding submission format or location of the office, etc.</w:t>
      </w:r>
    </w:p>
    <w:p w14:paraId="79428EE9" w14:textId="77777777" w:rsidR="00644093" w:rsidRPr="004B70D3" w:rsidRDefault="00644093" w:rsidP="00686D53">
      <w:pPr>
        <w:spacing w:before="19" w:line="226" w:lineRule="exact"/>
        <w:ind w:right="216"/>
        <w:jc w:val="both"/>
        <w:textAlignment w:val="baseline"/>
        <w:rPr>
          <w:rFonts w:ascii="Georgia" w:eastAsia="Times New Roman" w:hAnsi="Georgia"/>
          <w:color w:val="000000"/>
          <w:spacing w:val="-3"/>
          <w:sz w:val="23"/>
          <w:szCs w:val="23"/>
        </w:rPr>
      </w:pPr>
    </w:p>
    <w:p w14:paraId="097187F8" w14:textId="77777777" w:rsidR="00103285" w:rsidRPr="004B70D3" w:rsidRDefault="00F22949" w:rsidP="00686D53">
      <w:pPr>
        <w:spacing w:before="19" w:line="226" w:lineRule="exact"/>
        <w:ind w:right="216"/>
        <w:jc w:val="both"/>
        <w:textAlignment w:val="baseline"/>
        <w:rPr>
          <w:rFonts w:ascii="Georgia" w:eastAsia="Times New Roman" w:hAnsi="Georgia"/>
          <w:b/>
          <w:color w:val="000000"/>
          <w:spacing w:val="-3"/>
          <w:sz w:val="23"/>
          <w:szCs w:val="23"/>
        </w:rPr>
      </w:pPr>
      <w:r w:rsidRPr="004B70D3">
        <w:rPr>
          <w:rFonts w:ascii="Georgia" w:eastAsia="Times New Roman" w:hAnsi="Georgia"/>
          <w:b/>
          <w:color w:val="000000"/>
          <w:spacing w:val="-3"/>
          <w:sz w:val="23"/>
          <w:szCs w:val="23"/>
        </w:rPr>
        <w:t>Exceptions:</w:t>
      </w:r>
    </w:p>
    <w:p w14:paraId="6379EA5E" w14:textId="77777777" w:rsidR="00103285" w:rsidRPr="004B70D3" w:rsidRDefault="00F22949" w:rsidP="00686D53">
      <w:pPr>
        <w:spacing w:before="19" w:line="226" w:lineRule="exact"/>
        <w:ind w:right="216"/>
        <w:jc w:val="both"/>
        <w:textAlignment w:val="baseline"/>
        <w:rPr>
          <w:rFonts w:ascii="Georgia" w:eastAsia="Times New Roman" w:hAnsi="Georgia"/>
          <w:color w:val="000000"/>
          <w:spacing w:val="-3"/>
          <w:sz w:val="23"/>
          <w:szCs w:val="23"/>
        </w:rPr>
      </w:pPr>
      <w:r w:rsidRPr="004B70D3">
        <w:rPr>
          <w:rFonts w:ascii="Georgia" w:eastAsia="Times New Roman" w:hAnsi="Georgia"/>
          <w:color w:val="000000"/>
          <w:spacing w:val="-3"/>
          <w:sz w:val="23"/>
          <w:szCs w:val="23"/>
        </w:rPr>
        <w:t xml:space="preserve">To ensure clarity on the bids and their conformity to the </w:t>
      </w:r>
      <w:r w:rsidR="00833487" w:rsidRPr="004B70D3">
        <w:rPr>
          <w:rFonts w:ascii="Georgia" w:eastAsia="Times New Roman" w:hAnsi="Georgia"/>
          <w:color w:val="000000"/>
          <w:spacing w:val="-3"/>
          <w:sz w:val="23"/>
          <w:szCs w:val="23"/>
        </w:rPr>
        <w:t>RFQ</w:t>
      </w:r>
      <w:r w:rsidRPr="004B70D3">
        <w:rPr>
          <w:rFonts w:ascii="Georgia" w:eastAsia="Times New Roman" w:hAnsi="Georgia"/>
          <w:color w:val="000000"/>
          <w:spacing w:val="-3"/>
          <w:sz w:val="23"/>
          <w:szCs w:val="23"/>
        </w:rPr>
        <w:t xml:space="preserve"> technical specifications and requirements, bidder shall furnish a list of all exceptions to any of the terms/conditions/technical specification/Quality standards contained in this </w:t>
      </w:r>
      <w:r w:rsidR="00833487" w:rsidRPr="004B70D3">
        <w:rPr>
          <w:rFonts w:ascii="Georgia" w:eastAsia="Times New Roman" w:hAnsi="Georgia"/>
          <w:color w:val="000000"/>
          <w:spacing w:val="-3"/>
          <w:sz w:val="23"/>
          <w:szCs w:val="23"/>
        </w:rPr>
        <w:t>RFQ</w:t>
      </w:r>
      <w:r w:rsidRPr="004B70D3">
        <w:rPr>
          <w:rFonts w:ascii="Georgia" w:eastAsia="Times New Roman" w:hAnsi="Georgia"/>
          <w:color w:val="000000"/>
          <w:spacing w:val="-3"/>
          <w:sz w:val="23"/>
          <w:szCs w:val="23"/>
        </w:rPr>
        <w:t xml:space="preserve"> and shall include an explanation or justification for the exception</w:t>
      </w:r>
      <w:r w:rsidR="00644093" w:rsidRPr="004B70D3">
        <w:rPr>
          <w:rFonts w:ascii="Georgia" w:eastAsia="Times New Roman" w:hAnsi="Georgia"/>
          <w:color w:val="000000"/>
          <w:spacing w:val="-3"/>
          <w:sz w:val="23"/>
          <w:szCs w:val="23"/>
        </w:rPr>
        <w:t xml:space="preserve"> </w:t>
      </w:r>
      <w:r w:rsidR="00085CF0" w:rsidRPr="004B70D3">
        <w:rPr>
          <w:rFonts w:ascii="Georgia" w:eastAsia="Times New Roman" w:hAnsi="Georgia"/>
          <w:color w:val="000000"/>
          <w:spacing w:val="-3"/>
          <w:sz w:val="23"/>
          <w:szCs w:val="23"/>
        </w:rPr>
        <w:t xml:space="preserve">taken </w:t>
      </w:r>
      <w:r w:rsidR="00644093" w:rsidRPr="004B70D3">
        <w:rPr>
          <w:rFonts w:ascii="Georgia" w:eastAsia="Times New Roman" w:hAnsi="Georgia"/>
          <w:color w:val="000000"/>
          <w:spacing w:val="-3"/>
          <w:sz w:val="23"/>
          <w:szCs w:val="23"/>
        </w:rPr>
        <w:t>(</w:t>
      </w:r>
      <w:r w:rsidR="00085CF0" w:rsidRPr="004B70D3">
        <w:rPr>
          <w:rFonts w:ascii="Georgia" w:eastAsia="Times New Roman" w:hAnsi="Georgia"/>
          <w:b/>
          <w:i/>
          <w:color w:val="000000"/>
          <w:spacing w:val="-3"/>
          <w:sz w:val="23"/>
          <w:szCs w:val="23"/>
        </w:rPr>
        <w:t>S</w:t>
      </w:r>
      <w:r w:rsidR="00644093" w:rsidRPr="004B70D3">
        <w:rPr>
          <w:rFonts w:ascii="Georgia" w:eastAsia="Times New Roman" w:hAnsi="Georgia"/>
          <w:b/>
          <w:i/>
          <w:color w:val="000000"/>
          <w:spacing w:val="-3"/>
          <w:sz w:val="23"/>
          <w:szCs w:val="23"/>
        </w:rPr>
        <w:t>ee Attachment C – List of Exceptions</w:t>
      </w:r>
      <w:r w:rsidR="00644093" w:rsidRPr="004B70D3">
        <w:rPr>
          <w:rFonts w:ascii="Georgia" w:eastAsia="Times New Roman" w:hAnsi="Georgia"/>
          <w:color w:val="000000"/>
          <w:spacing w:val="-3"/>
          <w:sz w:val="23"/>
          <w:szCs w:val="23"/>
        </w:rPr>
        <w:t>)</w:t>
      </w:r>
      <w:r w:rsidRPr="004B70D3">
        <w:rPr>
          <w:rFonts w:ascii="Georgia" w:eastAsia="Times New Roman" w:hAnsi="Georgia"/>
          <w:color w:val="000000"/>
          <w:spacing w:val="-3"/>
          <w:sz w:val="23"/>
          <w:szCs w:val="23"/>
        </w:rPr>
        <w:t>.</w:t>
      </w:r>
    </w:p>
    <w:p w14:paraId="5720F79B" w14:textId="77777777" w:rsidR="00443FB2" w:rsidRPr="004B70D3" w:rsidRDefault="00443FB2" w:rsidP="00686D53">
      <w:pPr>
        <w:spacing w:before="19" w:line="226" w:lineRule="exact"/>
        <w:ind w:right="216"/>
        <w:jc w:val="both"/>
        <w:textAlignment w:val="baseline"/>
        <w:rPr>
          <w:rFonts w:ascii="Georgia" w:eastAsia="Times New Roman" w:hAnsi="Georgia"/>
          <w:color w:val="000000"/>
          <w:spacing w:val="-3"/>
          <w:sz w:val="23"/>
          <w:szCs w:val="23"/>
        </w:rPr>
      </w:pPr>
    </w:p>
    <w:p w14:paraId="26C7DEE2" w14:textId="77777777" w:rsidR="00443FB2" w:rsidRPr="004B70D3" w:rsidRDefault="00F22949" w:rsidP="00443FB2">
      <w:pPr>
        <w:spacing w:before="19" w:line="226" w:lineRule="exact"/>
        <w:ind w:right="216"/>
        <w:jc w:val="both"/>
        <w:textAlignment w:val="baseline"/>
        <w:rPr>
          <w:rFonts w:ascii="Georgia" w:eastAsia="Times New Roman" w:hAnsi="Georgia"/>
          <w:b/>
          <w:color w:val="000000"/>
          <w:spacing w:val="-3"/>
          <w:sz w:val="23"/>
          <w:szCs w:val="23"/>
        </w:rPr>
      </w:pPr>
      <w:r w:rsidRPr="004B70D3">
        <w:rPr>
          <w:rFonts w:ascii="Georgia" w:eastAsia="Times New Roman" w:hAnsi="Georgia"/>
          <w:b/>
          <w:color w:val="000000"/>
          <w:spacing w:val="-3"/>
          <w:sz w:val="23"/>
          <w:szCs w:val="23"/>
        </w:rPr>
        <w:t>Equipment and Operating Conditions:</w:t>
      </w:r>
    </w:p>
    <w:p w14:paraId="5CBE5B51" w14:textId="77777777" w:rsidR="00443FB2" w:rsidRPr="004B70D3" w:rsidRDefault="00F22949" w:rsidP="00443FB2">
      <w:pPr>
        <w:spacing w:before="19" w:line="226" w:lineRule="exact"/>
        <w:ind w:right="216"/>
        <w:jc w:val="both"/>
        <w:textAlignment w:val="baseline"/>
        <w:rPr>
          <w:rFonts w:ascii="Georgia" w:eastAsia="Times New Roman" w:hAnsi="Georgia"/>
          <w:color w:val="000000"/>
          <w:spacing w:val="-3"/>
          <w:sz w:val="23"/>
          <w:szCs w:val="23"/>
        </w:rPr>
      </w:pPr>
      <w:r w:rsidRPr="004B70D3">
        <w:rPr>
          <w:rFonts w:ascii="Georgia" w:eastAsia="Times New Roman" w:hAnsi="Georgia"/>
          <w:color w:val="000000"/>
          <w:spacing w:val="-3"/>
          <w:sz w:val="23"/>
          <w:szCs w:val="23"/>
        </w:rPr>
        <w:t>Where applicable, operating and service manuals must be provided for all equipment.</w:t>
      </w:r>
    </w:p>
    <w:p w14:paraId="0DC21CC1" w14:textId="77777777" w:rsidR="00443FB2" w:rsidRPr="004B70D3" w:rsidRDefault="00443FB2" w:rsidP="00443FB2">
      <w:pPr>
        <w:spacing w:before="19" w:line="226" w:lineRule="exact"/>
        <w:ind w:right="216"/>
        <w:jc w:val="both"/>
        <w:textAlignment w:val="baseline"/>
        <w:rPr>
          <w:rFonts w:ascii="Georgia" w:eastAsia="Times New Roman" w:hAnsi="Georgia"/>
          <w:color w:val="000000"/>
          <w:spacing w:val="-3"/>
          <w:sz w:val="23"/>
          <w:szCs w:val="23"/>
        </w:rPr>
      </w:pPr>
    </w:p>
    <w:p w14:paraId="6AD5C1EC" w14:textId="77777777" w:rsidR="00443FB2" w:rsidRPr="004B70D3" w:rsidRDefault="00F22949" w:rsidP="00443FB2">
      <w:pPr>
        <w:spacing w:before="19" w:line="226" w:lineRule="exact"/>
        <w:ind w:right="216"/>
        <w:jc w:val="both"/>
        <w:textAlignment w:val="baseline"/>
        <w:rPr>
          <w:rFonts w:ascii="Georgia" w:eastAsia="Times New Roman" w:hAnsi="Georgia"/>
          <w:b/>
          <w:color w:val="000000"/>
          <w:spacing w:val="-3"/>
          <w:sz w:val="23"/>
          <w:szCs w:val="23"/>
        </w:rPr>
      </w:pPr>
      <w:r w:rsidRPr="004B70D3">
        <w:rPr>
          <w:rFonts w:ascii="Georgia" w:eastAsia="Times New Roman" w:hAnsi="Georgia"/>
          <w:b/>
          <w:color w:val="000000"/>
          <w:spacing w:val="-3"/>
          <w:sz w:val="23"/>
          <w:szCs w:val="23"/>
        </w:rPr>
        <w:t>Packing:</w:t>
      </w:r>
    </w:p>
    <w:p w14:paraId="257D6236" w14:textId="77777777" w:rsidR="00443FB2" w:rsidRPr="004B70D3" w:rsidRDefault="00F22949" w:rsidP="00443FB2">
      <w:pPr>
        <w:spacing w:before="19" w:line="226" w:lineRule="exact"/>
        <w:ind w:right="216"/>
        <w:jc w:val="both"/>
        <w:textAlignment w:val="baseline"/>
        <w:rPr>
          <w:rFonts w:ascii="Georgia" w:eastAsia="Times New Roman" w:hAnsi="Georgia"/>
          <w:color w:val="000000"/>
          <w:spacing w:val="-3"/>
          <w:sz w:val="23"/>
          <w:szCs w:val="23"/>
        </w:rPr>
      </w:pPr>
      <w:r w:rsidRPr="004B70D3">
        <w:rPr>
          <w:rFonts w:ascii="Georgia" w:eastAsia="Times New Roman" w:hAnsi="Georgia"/>
          <w:color w:val="000000"/>
          <w:spacing w:val="-3"/>
          <w:sz w:val="23"/>
          <w:szCs w:val="23"/>
        </w:rPr>
        <w:t xml:space="preserve">Supplier shall be responsible for packaging, marking and shipping the goods in accordance with the terms stated in the order, good commercial practices and all applicable laws.  Each package shall be marked with handling instructions, shipping information, </w:t>
      </w:r>
      <w:r w:rsidR="005700BB" w:rsidRPr="004B70D3">
        <w:rPr>
          <w:rFonts w:ascii="Georgia" w:eastAsia="Times New Roman" w:hAnsi="Georgia"/>
          <w:color w:val="000000"/>
          <w:spacing w:val="-3"/>
          <w:sz w:val="23"/>
          <w:szCs w:val="23"/>
        </w:rPr>
        <w:t>o</w:t>
      </w:r>
      <w:r w:rsidRPr="004B70D3">
        <w:rPr>
          <w:rFonts w:ascii="Georgia" w:eastAsia="Times New Roman" w:hAnsi="Georgia"/>
          <w:color w:val="000000"/>
          <w:spacing w:val="-3"/>
          <w:sz w:val="23"/>
          <w:szCs w:val="23"/>
        </w:rPr>
        <w:t xml:space="preserve">rder number and part or item number. An itemized packing list shall accompany each shipment. Abt reserves the right to reject any shipment not meeting these requirements. </w:t>
      </w:r>
    </w:p>
    <w:p w14:paraId="562D859C" w14:textId="77777777" w:rsidR="00006F88" w:rsidRPr="004B70D3" w:rsidRDefault="00006F88" w:rsidP="00443FB2">
      <w:pPr>
        <w:spacing w:before="19" w:line="226" w:lineRule="exact"/>
        <w:ind w:right="216"/>
        <w:jc w:val="both"/>
        <w:textAlignment w:val="baseline"/>
        <w:rPr>
          <w:rFonts w:ascii="Georgia" w:eastAsia="Times New Roman" w:hAnsi="Georgia"/>
          <w:color w:val="000000"/>
          <w:spacing w:val="-3"/>
          <w:sz w:val="23"/>
          <w:szCs w:val="23"/>
        </w:rPr>
      </w:pPr>
    </w:p>
    <w:p w14:paraId="2B6BA344" w14:textId="77777777" w:rsidR="00006F88" w:rsidRPr="004B70D3" w:rsidRDefault="00F22949" w:rsidP="00006F88">
      <w:pPr>
        <w:spacing w:before="19" w:line="226" w:lineRule="exact"/>
        <w:ind w:right="216"/>
        <w:jc w:val="both"/>
        <w:textAlignment w:val="baseline"/>
        <w:rPr>
          <w:rFonts w:ascii="Georgia" w:eastAsia="Times New Roman" w:hAnsi="Georgia"/>
          <w:b/>
          <w:color w:val="000000"/>
          <w:spacing w:val="-3"/>
          <w:sz w:val="23"/>
          <w:szCs w:val="23"/>
        </w:rPr>
      </w:pPr>
      <w:r w:rsidRPr="004B70D3">
        <w:rPr>
          <w:rFonts w:ascii="Georgia" w:eastAsia="Times New Roman" w:hAnsi="Georgia"/>
          <w:b/>
          <w:color w:val="000000"/>
          <w:spacing w:val="-3"/>
          <w:sz w:val="23"/>
          <w:szCs w:val="23"/>
        </w:rPr>
        <w:t>Location to delivery all products and visit samples:</w:t>
      </w:r>
    </w:p>
    <w:p w14:paraId="5B632944" w14:textId="77777777" w:rsidR="00424437" w:rsidRPr="004B70D3" w:rsidRDefault="00F22949" w:rsidP="00424437">
      <w:pPr>
        <w:pStyle w:val="ListParagraph"/>
        <w:numPr>
          <w:ilvl w:val="0"/>
          <w:numId w:val="39"/>
        </w:numPr>
        <w:spacing w:before="19" w:line="226" w:lineRule="exact"/>
        <w:ind w:right="216"/>
        <w:textAlignment w:val="baseline"/>
        <w:rPr>
          <w:rFonts w:ascii="Georgia" w:eastAsia="Times New Roman" w:hAnsi="Georgia"/>
          <w:i/>
          <w:spacing w:val="-3"/>
          <w:sz w:val="23"/>
          <w:szCs w:val="23"/>
        </w:rPr>
      </w:pPr>
      <w:r w:rsidRPr="004B70D3">
        <w:rPr>
          <w:rFonts w:ascii="Georgia" w:eastAsia="Times New Roman" w:hAnsi="Georgia"/>
          <w:spacing w:val="-3"/>
          <w:sz w:val="23"/>
          <w:szCs w:val="23"/>
          <w:u w:val="single"/>
        </w:rPr>
        <w:t>Address</w:t>
      </w:r>
      <w:r w:rsidRPr="004B70D3">
        <w:rPr>
          <w:rFonts w:ascii="Georgia" w:eastAsia="Times New Roman" w:hAnsi="Georgia"/>
          <w:i/>
          <w:spacing w:val="-3"/>
          <w:sz w:val="23"/>
          <w:szCs w:val="23"/>
        </w:rPr>
        <w:t xml:space="preserve">: </w:t>
      </w:r>
    </w:p>
    <w:p w14:paraId="0632ED13" w14:textId="77777777" w:rsidR="00006F88" w:rsidRPr="004B70D3" w:rsidRDefault="00F22949" w:rsidP="00424437">
      <w:pPr>
        <w:spacing w:before="19" w:line="226" w:lineRule="exact"/>
        <w:ind w:left="720" w:right="216"/>
        <w:textAlignment w:val="baseline"/>
        <w:rPr>
          <w:rFonts w:ascii="Georgia" w:eastAsia="Times New Roman" w:hAnsi="Georgia"/>
          <w:i/>
          <w:spacing w:val="-3"/>
          <w:sz w:val="23"/>
          <w:szCs w:val="23"/>
        </w:rPr>
      </w:pPr>
      <w:r w:rsidRPr="004B70D3">
        <w:rPr>
          <w:rFonts w:ascii="Georgia" w:eastAsia="Times New Roman" w:hAnsi="Georgia"/>
          <w:i/>
          <w:spacing w:val="-3"/>
          <w:sz w:val="23"/>
          <w:szCs w:val="23"/>
        </w:rPr>
        <w:t xml:space="preserve">Kicukiro Entomology laboratory </w:t>
      </w:r>
      <w:r w:rsidR="00337921" w:rsidRPr="004B70D3">
        <w:rPr>
          <w:rFonts w:ascii="Georgia" w:eastAsia="Times New Roman" w:hAnsi="Georgia"/>
          <w:i/>
          <w:spacing w:val="-3"/>
          <w:sz w:val="23"/>
          <w:szCs w:val="23"/>
        </w:rPr>
        <w:t xml:space="preserve"> </w:t>
      </w:r>
    </w:p>
    <w:p w14:paraId="6ABD9D6F" w14:textId="77777777" w:rsidR="000B4F46" w:rsidRPr="004B70D3" w:rsidRDefault="00F22949" w:rsidP="00424437">
      <w:pPr>
        <w:spacing w:before="19" w:line="226" w:lineRule="exact"/>
        <w:ind w:left="720" w:right="216"/>
        <w:textAlignment w:val="baseline"/>
        <w:rPr>
          <w:rFonts w:ascii="Georgia" w:eastAsia="Times New Roman" w:hAnsi="Georgia"/>
          <w:i/>
          <w:spacing w:val="-3"/>
          <w:sz w:val="23"/>
          <w:szCs w:val="23"/>
        </w:rPr>
      </w:pPr>
      <w:r w:rsidRPr="004B70D3">
        <w:rPr>
          <w:rFonts w:ascii="Georgia" w:eastAsia="Times New Roman" w:hAnsi="Georgia"/>
          <w:i/>
          <w:spacing w:val="-3"/>
          <w:sz w:val="23"/>
          <w:szCs w:val="23"/>
        </w:rPr>
        <w:t>KK19 Av 101</w:t>
      </w:r>
    </w:p>
    <w:p w14:paraId="074D999F" w14:textId="77777777" w:rsidR="000B4F46" w:rsidRPr="004B70D3" w:rsidRDefault="00F22949" w:rsidP="00424437">
      <w:pPr>
        <w:spacing w:before="19" w:line="226" w:lineRule="exact"/>
        <w:ind w:left="720" w:right="216"/>
        <w:textAlignment w:val="baseline"/>
        <w:rPr>
          <w:rFonts w:ascii="Georgia" w:eastAsia="Times New Roman" w:hAnsi="Georgia"/>
          <w:i/>
          <w:spacing w:val="-3"/>
          <w:sz w:val="23"/>
          <w:szCs w:val="23"/>
        </w:rPr>
      </w:pPr>
      <w:proofErr w:type="spellStart"/>
      <w:r w:rsidRPr="004B70D3">
        <w:rPr>
          <w:rFonts w:ascii="Georgia" w:eastAsia="Times New Roman" w:hAnsi="Georgia"/>
          <w:i/>
          <w:spacing w:val="-3"/>
          <w:sz w:val="23"/>
          <w:szCs w:val="23"/>
        </w:rPr>
        <w:t>Niboye</w:t>
      </w:r>
      <w:proofErr w:type="spellEnd"/>
      <w:r w:rsidRPr="004B70D3">
        <w:rPr>
          <w:rFonts w:ascii="Georgia" w:eastAsia="Times New Roman" w:hAnsi="Georgia"/>
          <w:i/>
          <w:spacing w:val="-3"/>
          <w:sz w:val="23"/>
          <w:szCs w:val="23"/>
        </w:rPr>
        <w:t xml:space="preserve"> – Kicukiro - Rwanda</w:t>
      </w:r>
    </w:p>
    <w:p w14:paraId="470B2AA0" w14:textId="77777777" w:rsidR="000B4F46" w:rsidRPr="004B70D3" w:rsidRDefault="00F22949" w:rsidP="00424437">
      <w:pPr>
        <w:spacing w:before="19" w:line="226" w:lineRule="exact"/>
        <w:ind w:left="720" w:right="216"/>
        <w:textAlignment w:val="baseline"/>
        <w:rPr>
          <w:rFonts w:ascii="Georgia" w:eastAsia="Times New Roman" w:hAnsi="Georgia"/>
          <w:i/>
          <w:spacing w:val="-3"/>
          <w:sz w:val="23"/>
          <w:szCs w:val="23"/>
        </w:rPr>
      </w:pPr>
      <w:r w:rsidRPr="004B70D3">
        <w:rPr>
          <w:rFonts w:ascii="Georgia" w:eastAsia="Times New Roman" w:hAnsi="Georgia"/>
          <w:i/>
          <w:spacing w:val="-3"/>
          <w:sz w:val="23"/>
          <w:szCs w:val="23"/>
        </w:rPr>
        <w:t>School of public health.</w:t>
      </w:r>
    </w:p>
    <w:p w14:paraId="126F0901" w14:textId="77777777" w:rsidR="00424437" w:rsidRPr="004B70D3" w:rsidRDefault="00F22949" w:rsidP="00424437">
      <w:pPr>
        <w:pStyle w:val="ListParagraph"/>
        <w:numPr>
          <w:ilvl w:val="0"/>
          <w:numId w:val="39"/>
        </w:numPr>
        <w:spacing w:line="276" w:lineRule="auto"/>
        <w:jc w:val="both"/>
        <w:rPr>
          <w:rFonts w:ascii="Georgia" w:hAnsi="Georgia"/>
          <w:color w:val="000000"/>
          <w:sz w:val="24"/>
          <w:szCs w:val="24"/>
        </w:rPr>
      </w:pPr>
      <w:r w:rsidRPr="004B70D3">
        <w:rPr>
          <w:rFonts w:ascii="Georgia" w:hAnsi="Georgia"/>
          <w:color w:val="000000"/>
          <w:sz w:val="24"/>
          <w:szCs w:val="24"/>
        </w:rPr>
        <w:t xml:space="preserve">Materials must be delivered between </w:t>
      </w:r>
      <w:r w:rsidR="00E21961">
        <w:rPr>
          <w:rFonts w:ascii="Georgia" w:hAnsi="Georgia"/>
          <w:color w:val="000000"/>
          <w:sz w:val="24"/>
          <w:szCs w:val="24"/>
        </w:rPr>
        <w:t>March 8</w:t>
      </w:r>
      <w:r w:rsidR="00E21961" w:rsidRPr="00E21961">
        <w:rPr>
          <w:rFonts w:ascii="Georgia" w:hAnsi="Georgia"/>
          <w:color w:val="000000"/>
          <w:sz w:val="24"/>
          <w:szCs w:val="24"/>
          <w:vertAlign w:val="superscript"/>
        </w:rPr>
        <w:t>th</w:t>
      </w:r>
      <w:r w:rsidR="00E21961">
        <w:rPr>
          <w:rFonts w:ascii="Georgia" w:hAnsi="Georgia"/>
          <w:color w:val="000000"/>
          <w:sz w:val="24"/>
          <w:szCs w:val="24"/>
        </w:rPr>
        <w:t xml:space="preserve"> </w:t>
      </w:r>
      <w:r w:rsidRPr="004B70D3">
        <w:rPr>
          <w:rFonts w:ascii="Georgia" w:hAnsi="Georgia"/>
          <w:color w:val="000000"/>
          <w:sz w:val="24"/>
          <w:szCs w:val="24"/>
        </w:rPr>
        <w:t xml:space="preserve">and </w:t>
      </w:r>
      <w:r w:rsidR="00E21961">
        <w:rPr>
          <w:rFonts w:ascii="Georgia" w:hAnsi="Georgia"/>
          <w:color w:val="000000"/>
          <w:sz w:val="24"/>
          <w:szCs w:val="24"/>
        </w:rPr>
        <w:t>March 17</w:t>
      </w:r>
      <w:r w:rsidR="00E21961" w:rsidRPr="00E21961">
        <w:rPr>
          <w:rFonts w:ascii="Georgia" w:hAnsi="Georgia"/>
          <w:color w:val="000000"/>
          <w:sz w:val="24"/>
          <w:szCs w:val="24"/>
          <w:vertAlign w:val="superscript"/>
        </w:rPr>
        <w:t>th</w:t>
      </w:r>
      <w:r w:rsidRPr="004B70D3">
        <w:rPr>
          <w:rFonts w:ascii="Georgia" w:hAnsi="Georgia"/>
          <w:color w:val="000000"/>
          <w:sz w:val="24"/>
          <w:szCs w:val="24"/>
        </w:rPr>
        <w:t xml:space="preserve"> 202</w:t>
      </w:r>
      <w:r w:rsidR="00E21961">
        <w:rPr>
          <w:rFonts w:ascii="Georgia" w:hAnsi="Georgia"/>
          <w:color w:val="000000"/>
          <w:sz w:val="24"/>
          <w:szCs w:val="24"/>
        </w:rPr>
        <w:t>1</w:t>
      </w:r>
      <w:r w:rsidRPr="004B70D3">
        <w:rPr>
          <w:rFonts w:ascii="Georgia" w:hAnsi="Georgia"/>
          <w:color w:val="000000"/>
          <w:sz w:val="24"/>
          <w:szCs w:val="24"/>
        </w:rPr>
        <w:t xml:space="preserve">. </w:t>
      </w:r>
    </w:p>
    <w:p w14:paraId="48B92CC7" w14:textId="77777777" w:rsidR="00424437" w:rsidRPr="004B70D3" w:rsidRDefault="00F22949" w:rsidP="00424437">
      <w:pPr>
        <w:pStyle w:val="ListParagraph"/>
        <w:numPr>
          <w:ilvl w:val="0"/>
          <w:numId w:val="39"/>
        </w:numPr>
        <w:spacing w:line="276" w:lineRule="auto"/>
        <w:jc w:val="both"/>
        <w:rPr>
          <w:rFonts w:ascii="Georgia" w:hAnsi="Georgia"/>
          <w:color w:val="000000"/>
          <w:sz w:val="24"/>
          <w:szCs w:val="24"/>
        </w:rPr>
      </w:pPr>
      <w:r w:rsidRPr="004B70D3">
        <w:rPr>
          <w:rFonts w:ascii="Georgia" w:hAnsi="Georgia"/>
          <w:color w:val="000000"/>
          <w:sz w:val="24"/>
          <w:szCs w:val="24"/>
        </w:rPr>
        <w:t>All deliveries should be done between 9.00am and 3.00pm on each specified delivery date at RBC Entomology laboratory located on address above.  Delivery beyond 3:00p.m will not be accepted.</w:t>
      </w:r>
    </w:p>
    <w:p w14:paraId="02F797BA" w14:textId="77777777" w:rsidR="00672A85" w:rsidRPr="004B70D3" w:rsidRDefault="00672A85" w:rsidP="00443FB2">
      <w:pPr>
        <w:spacing w:before="19" w:line="226" w:lineRule="exact"/>
        <w:ind w:right="216"/>
        <w:jc w:val="both"/>
        <w:textAlignment w:val="baseline"/>
        <w:rPr>
          <w:rFonts w:ascii="Georgia" w:eastAsia="Times New Roman" w:hAnsi="Georgia"/>
          <w:b/>
          <w:color w:val="000000"/>
          <w:spacing w:val="-3"/>
          <w:sz w:val="23"/>
          <w:szCs w:val="23"/>
        </w:rPr>
      </w:pPr>
    </w:p>
    <w:p w14:paraId="6F846E58" w14:textId="77777777" w:rsidR="00443FB2" w:rsidRPr="004B70D3" w:rsidRDefault="00F22949" w:rsidP="00443FB2">
      <w:pPr>
        <w:spacing w:before="19" w:line="226" w:lineRule="exact"/>
        <w:ind w:right="216"/>
        <w:jc w:val="both"/>
        <w:textAlignment w:val="baseline"/>
        <w:rPr>
          <w:rFonts w:ascii="Georgia" w:eastAsia="Times New Roman" w:hAnsi="Georgia"/>
          <w:b/>
          <w:color w:val="000000"/>
          <w:spacing w:val="-3"/>
          <w:sz w:val="23"/>
          <w:szCs w:val="23"/>
        </w:rPr>
      </w:pPr>
      <w:r w:rsidRPr="004B70D3">
        <w:rPr>
          <w:rFonts w:ascii="Georgia" w:eastAsia="Times New Roman" w:hAnsi="Georgia"/>
          <w:b/>
          <w:color w:val="000000"/>
          <w:spacing w:val="-3"/>
          <w:sz w:val="23"/>
          <w:szCs w:val="23"/>
        </w:rPr>
        <w:t>Packing List:</w:t>
      </w:r>
    </w:p>
    <w:p w14:paraId="468A1384" w14:textId="77777777" w:rsidR="00676012" w:rsidRPr="004B70D3" w:rsidRDefault="00F22949" w:rsidP="00443FB2">
      <w:pPr>
        <w:spacing w:before="19" w:line="226" w:lineRule="exact"/>
        <w:ind w:right="216"/>
        <w:jc w:val="both"/>
        <w:textAlignment w:val="baseline"/>
        <w:rPr>
          <w:rFonts w:ascii="Georgia" w:eastAsia="Times New Roman" w:hAnsi="Georgia"/>
          <w:color w:val="000000"/>
          <w:spacing w:val="-3"/>
          <w:sz w:val="23"/>
          <w:szCs w:val="23"/>
        </w:rPr>
      </w:pPr>
      <w:r w:rsidRPr="004B70D3">
        <w:rPr>
          <w:rFonts w:ascii="Georgia" w:eastAsia="Times New Roman" w:hAnsi="Georgia"/>
          <w:color w:val="000000"/>
          <w:spacing w:val="-3"/>
          <w:sz w:val="23"/>
          <w:szCs w:val="23"/>
        </w:rPr>
        <w:t>A complete itemized packing list shall be affixed</w:t>
      </w:r>
      <w:r w:rsidR="00F14778" w:rsidRPr="004B70D3">
        <w:rPr>
          <w:rFonts w:ascii="Georgia" w:eastAsia="Times New Roman" w:hAnsi="Georgia"/>
          <w:color w:val="000000"/>
          <w:spacing w:val="-3"/>
          <w:sz w:val="23"/>
          <w:szCs w:val="23"/>
        </w:rPr>
        <w:t xml:space="preserve"> in an appropriate “Packing List” envelope outside the shipper box or container used to deliver commodities. Each packing list shall include a complete description of the goods, all applicable catalog numbers as also indicated in the applicable Purchase Order</w:t>
      </w:r>
    </w:p>
    <w:p w14:paraId="3A1B8EF0" w14:textId="77777777" w:rsidR="00C95F02" w:rsidRPr="004B70D3" w:rsidRDefault="00C95F02" w:rsidP="00676012">
      <w:pPr>
        <w:spacing w:before="19" w:line="226" w:lineRule="exact"/>
        <w:ind w:right="216"/>
        <w:jc w:val="both"/>
        <w:textAlignment w:val="baseline"/>
        <w:rPr>
          <w:rFonts w:ascii="Georgia" w:eastAsia="Times New Roman" w:hAnsi="Georgia"/>
          <w:b/>
          <w:color w:val="000000"/>
          <w:spacing w:val="-3"/>
          <w:sz w:val="23"/>
          <w:szCs w:val="23"/>
        </w:rPr>
      </w:pPr>
    </w:p>
    <w:p w14:paraId="4E475AD0" w14:textId="77777777" w:rsidR="00616D42" w:rsidRPr="00490085" w:rsidRDefault="00F22949" w:rsidP="00B37551">
      <w:pPr>
        <w:tabs>
          <w:tab w:val="left" w:pos="0"/>
        </w:tabs>
        <w:spacing w:before="19" w:line="226" w:lineRule="exact"/>
        <w:ind w:right="216"/>
        <w:jc w:val="both"/>
        <w:textAlignment w:val="baseline"/>
        <w:rPr>
          <w:sz w:val="24"/>
          <w:szCs w:val="24"/>
        </w:rPr>
      </w:pPr>
      <w:r w:rsidRPr="004B70D3">
        <w:rPr>
          <w:rFonts w:ascii="Georgia" w:eastAsia="Times New Roman" w:hAnsi="Georgia"/>
          <w:b/>
          <w:color w:val="000000"/>
          <w:spacing w:val="-3"/>
          <w:sz w:val="23"/>
          <w:szCs w:val="23"/>
        </w:rPr>
        <w:t>Invoices and Payments:</w:t>
      </w:r>
      <w:r w:rsidR="00E21961">
        <w:rPr>
          <w:rFonts w:ascii="Georgia" w:eastAsia="Times New Roman" w:hAnsi="Georgia"/>
          <w:b/>
          <w:color w:val="000000"/>
          <w:spacing w:val="-3"/>
          <w:sz w:val="23"/>
          <w:szCs w:val="23"/>
        </w:rPr>
        <w:t xml:space="preserve"> </w:t>
      </w:r>
      <w:r w:rsidRPr="004B70D3">
        <w:rPr>
          <w:rFonts w:ascii="Georgia" w:eastAsia="Times New Roman" w:hAnsi="Georgia"/>
          <w:color w:val="000000"/>
          <w:spacing w:val="-3"/>
          <w:sz w:val="23"/>
          <w:szCs w:val="23"/>
        </w:rPr>
        <w:t xml:space="preserve">Payments will be </w:t>
      </w:r>
      <w:r w:rsidR="0094470D" w:rsidRPr="004B70D3">
        <w:rPr>
          <w:rFonts w:ascii="Georgia" w:eastAsia="Times New Roman" w:hAnsi="Georgia"/>
          <w:color w:val="000000"/>
          <w:spacing w:val="-3"/>
          <w:sz w:val="23"/>
          <w:szCs w:val="23"/>
        </w:rPr>
        <w:t xml:space="preserve">made net thirty (30) days after </w:t>
      </w:r>
      <w:r w:rsidRPr="004B70D3">
        <w:rPr>
          <w:rFonts w:ascii="Georgia" w:eastAsia="Times New Roman" w:hAnsi="Georgia"/>
          <w:color w:val="000000"/>
          <w:spacing w:val="-3"/>
          <w:sz w:val="23"/>
          <w:szCs w:val="23"/>
        </w:rPr>
        <w:t xml:space="preserve">Abt Associates </w:t>
      </w:r>
      <w:r w:rsidR="00C95F02" w:rsidRPr="004B70D3">
        <w:rPr>
          <w:rFonts w:ascii="Georgia" w:eastAsia="Times New Roman" w:hAnsi="Georgia"/>
          <w:color w:val="000000"/>
          <w:spacing w:val="-3"/>
          <w:sz w:val="23"/>
          <w:szCs w:val="23"/>
        </w:rPr>
        <w:t>receives</w:t>
      </w:r>
      <w:r w:rsidR="0094470D" w:rsidRPr="004B70D3">
        <w:rPr>
          <w:rFonts w:ascii="Georgia" w:eastAsia="Times New Roman" w:hAnsi="Georgia"/>
          <w:color w:val="000000"/>
          <w:spacing w:val="-3"/>
          <w:sz w:val="23"/>
          <w:szCs w:val="23"/>
        </w:rPr>
        <w:t xml:space="preserve"> a complete and correct invoice from supplier </w:t>
      </w:r>
      <w:r w:rsidRPr="004B70D3">
        <w:rPr>
          <w:rFonts w:ascii="Georgia" w:eastAsia="Times New Roman" w:hAnsi="Georgia"/>
          <w:color w:val="000000"/>
          <w:spacing w:val="-3"/>
          <w:sz w:val="23"/>
          <w:szCs w:val="23"/>
        </w:rPr>
        <w:t>based solely on Services actually performed by Supplier and/or Goods actually sup</w:t>
      </w:r>
      <w:r w:rsidR="0094470D" w:rsidRPr="004B70D3">
        <w:rPr>
          <w:rFonts w:ascii="Georgia" w:eastAsia="Times New Roman" w:hAnsi="Georgia"/>
          <w:color w:val="000000"/>
          <w:spacing w:val="-3"/>
          <w:sz w:val="23"/>
          <w:szCs w:val="23"/>
        </w:rPr>
        <w:t>plied by s</w:t>
      </w:r>
      <w:r w:rsidRPr="004B70D3">
        <w:rPr>
          <w:rFonts w:ascii="Georgia" w:eastAsia="Times New Roman" w:hAnsi="Georgia"/>
          <w:color w:val="000000"/>
          <w:spacing w:val="-3"/>
          <w:sz w:val="23"/>
          <w:szCs w:val="23"/>
        </w:rPr>
        <w:t xml:space="preserve">upplier pursuant to </w:t>
      </w:r>
      <w:r w:rsidR="00C95F02" w:rsidRPr="004B70D3">
        <w:rPr>
          <w:rFonts w:ascii="Georgia" w:eastAsia="Times New Roman" w:hAnsi="Georgia"/>
          <w:color w:val="000000"/>
          <w:spacing w:val="-3"/>
          <w:sz w:val="23"/>
          <w:szCs w:val="23"/>
        </w:rPr>
        <w:t>a</w:t>
      </w:r>
      <w:r w:rsidRPr="004B70D3">
        <w:rPr>
          <w:rFonts w:ascii="Georgia" w:eastAsia="Times New Roman" w:hAnsi="Georgia"/>
          <w:color w:val="000000"/>
          <w:spacing w:val="-3"/>
          <w:sz w:val="23"/>
          <w:szCs w:val="23"/>
        </w:rPr>
        <w:t xml:space="preserve"> </w:t>
      </w:r>
      <w:r w:rsidR="00C95F02" w:rsidRPr="004B70D3">
        <w:rPr>
          <w:rFonts w:ascii="Georgia" w:eastAsia="Times New Roman" w:hAnsi="Georgia"/>
          <w:color w:val="000000"/>
          <w:spacing w:val="-3"/>
          <w:sz w:val="23"/>
          <w:szCs w:val="23"/>
        </w:rPr>
        <w:t>Purchase or Deliver o</w:t>
      </w:r>
      <w:r w:rsidRPr="004B70D3">
        <w:rPr>
          <w:rFonts w:ascii="Georgia" w:eastAsia="Times New Roman" w:hAnsi="Georgia"/>
          <w:color w:val="000000"/>
          <w:spacing w:val="-3"/>
          <w:sz w:val="23"/>
          <w:szCs w:val="23"/>
        </w:rPr>
        <w:t>rder</w:t>
      </w:r>
      <w:r w:rsidR="0094470D" w:rsidRPr="004B70D3">
        <w:rPr>
          <w:rFonts w:ascii="Georgia" w:eastAsia="Times New Roman" w:hAnsi="Georgia"/>
          <w:color w:val="000000"/>
          <w:spacing w:val="-3"/>
          <w:sz w:val="23"/>
          <w:szCs w:val="23"/>
        </w:rPr>
        <w:t>.</w:t>
      </w:r>
      <w:r w:rsidRPr="00616D42">
        <w:rPr>
          <w:sz w:val="24"/>
          <w:szCs w:val="24"/>
        </w:rPr>
        <w:t xml:space="preserve"> </w:t>
      </w:r>
      <w:r w:rsidRPr="00490085">
        <w:rPr>
          <w:sz w:val="24"/>
          <w:szCs w:val="24"/>
        </w:rPr>
        <w:t>Vendor should indicate their bank accounts on the printed invoice clearly.</w:t>
      </w:r>
    </w:p>
    <w:p w14:paraId="2273BE4C" w14:textId="77777777" w:rsidR="00676012" w:rsidRDefault="00676012" w:rsidP="00443FB2">
      <w:pPr>
        <w:spacing w:before="19" w:line="226" w:lineRule="exact"/>
        <w:ind w:right="216"/>
        <w:jc w:val="both"/>
        <w:textAlignment w:val="baseline"/>
        <w:rPr>
          <w:rFonts w:ascii="Georgia" w:eastAsia="Times New Roman" w:hAnsi="Georgia"/>
          <w:color w:val="000000"/>
          <w:spacing w:val="-3"/>
          <w:sz w:val="23"/>
          <w:szCs w:val="23"/>
        </w:rPr>
      </w:pPr>
    </w:p>
    <w:p w14:paraId="4D583031" w14:textId="77777777" w:rsidR="00616D42" w:rsidRPr="00B37551" w:rsidRDefault="00F22949" w:rsidP="00443FB2">
      <w:pPr>
        <w:spacing w:before="19" w:line="226" w:lineRule="exact"/>
        <w:ind w:right="216"/>
        <w:jc w:val="both"/>
        <w:textAlignment w:val="baseline"/>
        <w:rPr>
          <w:rFonts w:ascii="Georgia" w:eastAsia="Times New Roman" w:hAnsi="Georgia"/>
          <w:b/>
          <w:color w:val="000000"/>
          <w:spacing w:val="-3"/>
          <w:sz w:val="23"/>
          <w:szCs w:val="23"/>
        </w:rPr>
      </w:pPr>
      <w:r w:rsidRPr="00B37551">
        <w:rPr>
          <w:rFonts w:ascii="Georgia" w:eastAsia="Times New Roman" w:hAnsi="Georgia"/>
          <w:b/>
          <w:color w:val="000000"/>
          <w:spacing w:val="-3"/>
          <w:sz w:val="23"/>
          <w:szCs w:val="23"/>
        </w:rPr>
        <w:lastRenderedPageBreak/>
        <w:t>No advance payment should be expected by vendors from Abt Associates.</w:t>
      </w:r>
    </w:p>
    <w:p w14:paraId="4B3DA5B0" w14:textId="77777777" w:rsidR="00E67FC1" w:rsidRDefault="00E67FC1">
      <w:pPr>
        <w:rPr>
          <w:rFonts w:ascii="Georgia" w:eastAsia="Times New Roman" w:hAnsi="Georgia"/>
          <w:b/>
          <w:color w:val="000000"/>
          <w:spacing w:val="-3"/>
          <w:sz w:val="23"/>
          <w:szCs w:val="23"/>
        </w:rPr>
      </w:pPr>
    </w:p>
    <w:p w14:paraId="170A1B45" w14:textId="77777777" w:rsidR="001931FD" w:rsidRPr="004B70D3" w:rsidRDefault="00F22949">
      <w:pPr>
        <w:rPr>
          <w:rFonts w:ascii="Georgia" w:eastAsia="Times New Roman" w:hAnsi="Georgia"/>
          <w:b/>
          <w:color w:val="000000"/>
          <w:spacing w:val="-3"/>
          <w:sz w:val="23"/>
          <w:szCs w:val="23"/>
        </w:rPr>
      </w:pPr>
      <w:r w:rsidRPr="004B70D3">
        <w:rPr>
          <w:rFonts w:ascii="Georgia" w:eastAsia="Times New Roman" w:hAnsi="Georgia"/>
          <w:b/>
          <w:color w:val="000000"/>
          <w:spacing w:val="-3"/>
          <w:sz w:val="23"/>
          <w:szCs w:val="23"/>
        </w:rPr>
        <w:t>Product Description</w:t>
      </w:r>
      <w:r w:rsidR="00337921" w:rsidRPr="004B70D3">
        <w:rPr>
          <w:rFonts w:ascii="Georgia" w:eastAsia="Times New Roman" w:hAnsi="Georgia"/>
          <w:b/>
          <w:color w:val="000000"/>
          <w:spacing w:val="-3"/>
          <w:sz w:val="23"/>
          <w:szCs w:val="23"/>
        </w:rPr>
        <w:t xml:space="preserve"> and Specifications:</w:t>
      </w:r>
      <w:r w:rsidR="000A7F39" w:rsidRPr="004B70D3">
        <w:rPr>
          <w:rFonts w:ascii="Georgia" w:eastAsia="Times New Roman" w:hAnsi="Georgia"/>
          <w:b/>
          <w:color w:val="000000"/>
          <w:spacing w:val="-3"/>
          <w:sz w:val="23"/>
          <w:szCs w:val="23"/>
        </w:rPr>
        <w:t xml:space="preserve"> </w:t>
      </w:r>
    </w:p>
    <w:tbl>
      <w:tblPr>
        <w:tblpPr w:vertAnchor="text" w:tblpXSpec="center" w:tblpY="1"/>
        <w:tblOverlap w:val="never"/>
        <w:tblW w:w="979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795"/>
      </w:tblGrid>
      <w:tr w:rsidR="003630BE" w14:paraId="0F2EE686" w14:textId="77777777" w:rsidTr="00B37551">
        <w:trPr>
          <w:trHeight w:val="2130"/>
        </w:trPr>
        <w:tc>
          <w:tcPr>
            <w:tcW w:w="9795" w:type="dxa"/>
            <w:tcBorders>
              <w:top w:val="single" w:sz="12" w:space="0" w:color="auto"/>
              <w:bottom w:val="single" w:sz="12" w:space="0" w:color="auto"/>
            </w:tcBorders>
            <w:shd w:val="clear" w:color="auto" w:fill="FFFF00"/>
            <w:noWrap/>
            <w:vAlign w:val="center"/>
          </w:tcPr>
          <w:p w14:paraId="79C4E0BB" w14:textId="77777777" w:rsidR="001931FD" w:rsidRPr="004B70D3" w:rsidRDefault="00F22949" w:rsidP="00E67FC1">
            <w:pPr>
              <w:rPr>
                <w:rFonts w:ascii="Georgia" w:eastAsia="Times New Roman" w:hAnsi="Georgia" w:cs="Tahoma"/>
                <w:bCs/>
                <w:i/>
                <w:color w:val="000000" w:themeColor="text1"/>
                <w:sz w:val="20"/>
                <w:szCs w:val="20"/>
              </w:rPr>
            </w:pPr>
            <w:r w:rsidRPr="004B70D3">
              <w:rPr>
                <w:rFonts w:ascii="Georgia" w:eastAsia="Times New Roman" w:hAnsi="Georgia" w:cs="Tahoma"/>
                <w:b/>
                <w:bCs/>
                <w:i/>
                <w:color w:val="000000" w:themeColor="text1"/>
                <w:sz w:val="20"/>
                <w:szCs w:val="20"/>
              </w:rPr>
              <w:t xml:space="preserve">NOTE: </w:t>
            </w:r>
            <w:r w:rsidRPr="004B70D3">
              <w:rPr>
                <w:rFonts w:ascii="Georgia" w:eastAsia="Times New Roman" w:hAnsi="Georgia" w:cs="Tahoma"/>
                <w:bCs/>
                <w:i/>
                <w:color w:val="000000" w:themeColor="text1"/>
                <w:sz w:val="20"/>
                <w:szCs w:val="20"/>
              </w:rPr>
              <w:br/>
              <w:t xml:space="preserve">1. Where manufacturer name and catalog numbers are provided, they are for reference purposes only intended to provide a common reference point for all bidders. Other brands will be considered provided they meet the salient technical specifications. So wherever a manufacturer or catalog numbers is mentioned, the words </w:t>
            </w:r>
            <w:r w:rsidRPr="004B70D3">
              <w:rPr>
                <w:rFonts w:ascii="Georgia" w:eastAsia="Times New Roman" w:hAnsi="Georgia" w:cs="Tahoma"/>
                <w:b/>
                <w:bCs/>
                <w:i/>
                <w:color w:val="000000" w:themeColor="text1"/>
                <w:sz w:val="20"/>
                <w:szCs w:val="20"/>
                <w:u w:val="single"/>
              </w:rPr>
              <w:t>or equivalent</w:t>
            </w:r>
            <w:r w:rsidRPr="004B70D3">
              <w:rPr>
                <w:rFonts w:ascii="Georgia" w:eastAsia="Times New Roman" w:hAnsi="Georgia" w:cs="Tahoma"/>
                <w:bCs/>
                <w:i/>
                <w:color w:val="000000" w:themeColor="text1"/>
                <w:sz w:val="20"/>
                <w:szCs w:val="20"/>
              </w:rPr>
              <w:t xml:space="preserve"> are implied.</w:t>
            </w:r>
          </w:p>
          <w:p w14:paraId="10EE6EC2" w14:textId="77777777" w:rsidR="001931FD" w:rsidRPr="004B70D3" w:rsidRDefault="00F22949" w:rsidP="00E67FC1">
            <w:pPr>
              <w:rPr>
                <w:rFonts w:ascii="Georgia" w:hAnsi="Georgia"/>
                <w:i/>
                <w:color w:val="000000" w:themeColor="text1"/>
                <w:sz w:val="20"/>
                <w:szCs w:val="20"/>
              </w:rPr>
            </w:pPr>
            <w:r w:rsidRPr="004B70D3">
              <w:rPr>
                <w:rFonts w:ascii="Georgia" w:hAnsi="Georgia"/>
                <w:i/>
                <w:color w:val="000000" w:themeColor="text1"/>
                <w:sz w:val="20"/>
                <w:szCs w:val="20"/>
              </w:rPr>
              <w:t>2. Please quote durable products intended to withstand extreme handling</w:t>
            </w:r>
          </w:p>
          <w:p w14:paraId="261BAFAA" w14:textId="77777777" w:rsidR="001931FD" w:rsidRPr="004B70D3" w:rsidRDefault="00F22949" w:rsidP="00E67FC1">
            <w:pPr>
              <w:rPr>
                <w:rFonts w:ascii="Georgia" w:hAnsi="Georgia"/>
                <w:sz w:val="20"/>
                <w:szCs w:val="20"/>
              </w:rPr>
            </w:pPr>
            <w:r w:rsidRPr="004B70D3">
              <w:rPr>
                <w:rFonts w:ascii="Georgia" w:hAnsi="Georgia"/>
                <w:i/>
                <w:color w:val="000000" w:themeColor="text1"/>
                <w:sz w:val="20"/>
                <w:szCs w:val="20"/>
              </w:rPr>
              <w:t>3. Where multiple products are the same except for size (e.g. line item # 1-4) – then one sample is sufficient for the purpose of evaluating product quality. However be sure to document this decision in your offer/sample cover letter.</w:t>
            </w:r>
            <w:r w:rsidRPr="004B70D3">
              <w:rPr>
                <w:rFonts w:ascii="Georgia" w:hAnsi="Georgia"/>
                <w:i/>
                <w:color w:val="000000" w:themeColor="text1"/>
                <w:sz w:val="20"/>
                <w:szCs w:val="20"/>
              </w:rPr>
              <w:br/>
            </w:r>
          </w:p>
        </w:tc>
      </w:tr>
    </w:tbl>
    <w:p w14:paraId="154E6D63" w14:textId="77777777" w:rsidR="00E67FC1" w:rsidRDefault="00E67FC1">
      <w:pPr>
        <w:rPr>
          <w:rFonts w:ascii="Georgia" w:eastAsia="Times New Roman" w:hAnsi="Georgia"/>
          <w:b/>
          <w:color w:val="000000"/>
          <w:spacing w:val="-3"/>
          <w:sz w:val="23"/>
          <w:szCs w:val="23"/>
        </w:rPr>
      </w:pPr>
    </w:p>
    <w:p w14:paraId="7CC7261C" w14:textId="77777777" w:rsidR="00E67FC1" w:rsidRDefault="00E67FC1">
      <w:pPr>
        <w:rPr>
          <w:rFonts w:ascii="Georgia" w:eastAsia="Times New Roman" w:hAnsi="Georgia"/>
          <w:b/>
          <w:color w:val="000000"/>
          <w:spacing w:val="-3"/>
          <w:sz w:val="23"/>
          <w:szCs w:val="23"/>
        </w:rPr>
      </w:pPr>
    </w:p>
    <w:p w14:paraId="7F0DF462" w14:textId="77777777" w:rsidR="00E67FC1" w:rsidRDefault="00E67FC1">
      <w:pPr>
        <w:rPr>
          <w:rFonts w:ascii="Georgia" w:eastAsia="Times New Roman" w:hAnsi="Georgia"/>
          <w:b/>
          <w:color w:val="000000"/>
          <w:spacing w:val="-3"/>
          <w:sz w:val="23"/>
          <w:szCs w:val="23"/>
        </w:rPr>
      </w:pPr>
    </w:p>
    <w:p w14:paraId="55654950" w14:textId="77777777" w:rsidR="00E67FC1" w:rsidRDefault="00E67FC1">
      <w:pPr>
        <w:rPr>
          <w:rFonts w:ascii="Georgia" w:eastAsia="Times New Roman" w:hAnsi="Georgia"/>
          <w:b/>
          <w:color w:val="000000"/>
          <w:spacing w:val="-3"/>
          <w:sz w:val="23"/>
          <w:szCs w:val="23"/>
        </w:rPr>
      </w:pPr>
    </w:p>
    <w:p w14:paraId="29BA69B1" w14:textId="77777777" w:rsidR="00E67FC1" w:rsidRDefault="00E67FC1">
      <w:pPr>
        <w:rPr>
          <w:rFonts w:ascii="Georgia" w:eastAsia="Times New Roman" w:hAnsi="Georgia"/>
          <w:b/>
          <w:color w:val="000000"/>
          <w:spacing w:val="-3"/>
          <w:sz w:val="23"/>
          <w:szCs w:val="23"/>
        </w:rPr>
      </w:pPr>
    </w:p>
    <w:p w14:paraId="6F7566CB" w14:textId="77777777" w:rsidR="00E67FC1" w:rsidRDefault="00E67FC1">
      <w:pPr>
        <w:rPr>
          <w:rFonts w:ascii="Georgia" w:eastAsia="Times New Roman" w:hAnsi="Georgia"/>
          <w:b/>
          <w:color w:val="000000"/>
          <w:spacing w:val="-3"/>
          <w:sz w:val="23"/>
          <w:szCs w:val="23"/>
        </w:rPr>
      </w:pPr>
    </w:p>
    <w:p w14:paraId="05F55C21" w14:textId="77777777" w:rsidR="00E67FC1" w:rsidRDefault="00E67FC1" w:rsidP="00E67FC1">
      <w:pPr>
        <w:rPr>
          <w:rFonts w:ascii="Georgia" w:hAnsi="Georgia"/>
          <w:b/>
          <w:noProof/>
          <w:sz w:val="24"/>
          <w:szCs w:val="24"/>
        </w:rPr>
      </w:pPr>
    </w:p>
    <w:p w14:paraId="30DC247F" w14:textId="77777777" w:rsidR="00B37551" w:rsidRDefault="00B37551" w:rsidP="00E67FC1">
      <w:pPr>
        <w:rPr>
          <w:rFonts w:ascii="Georgia" w:hAnsi="Georgia"/>
          <w:b/>
          <w:noProof/>
          <w:sz w:val="24"/>
          <w:szCs w:val="24"/>
        </w:rPr>
      </w:pPr>
    </w:p>
    <w:p w14:paraId="0870F30F" w14:textId="77777777" w:rsidR="00B37551" w:rsidRDefault="00B37551" w:rsidP="00E67FC1">
      <w:pPr>
        <w:rPr>
          <w:rFonts w:ascii="Georgia" w:hAnsi="Georgia"/>
          <w:b/>
          <w:noProof/>
          <w:sz w:val="24"/>
          <w:szCs w:val="24"/>
        </w:rPr>
      </w:pPr>
    </w:p>
    <w:p w14:paraId="70292E89" w14:textId="77777777" w:rsidR="00B37551" w:rsidRDefault="00B37551" w:rsidP="00E67FC1">
      <w:pPr>
        <w:rPr>
          <w:rFonts w:ascii="Georgia" w:hAnsi="Georgia"/>
          <w:b/>
          <w:noProof/>
          <w:sz w:val="24"/>
          <w:szCs w:val="24"/>
        </w:rPr>
      </w:pPr>
    </w:p>
    <w:p w14:paraId="76EB1E6D" w14:textId="77777777" w:rsidR="00E21961" w:rsidRDefault="00E21961" w:rsidP="00E67FC1">
      <w:pPr>
        <w:rPr>
          <w:rFonts w:ascii="Georgia" w:hAnsi="Georgia"/>
          <w:b/>
          <w:noProof/>
          <w:sz w:val="24"/>
          <w:szCs w:val="24"/>
        </w:rPr>
      </w:pPr>
    </w:p>
    <w:p w14:paraId="34FB21BA" w14:textId="77777777" w:rsidR="00E21961" w:rsidRPr="004B70D3" w:rsidRDefault="00E21961" w:rsidP="00E21961">
      <w:pPr>
        <w:rPr>
          <w:rFonts w:ascii="Georgia" w:hAnsi="Georgia"/>
          <w:b/>
          <w:noProof/>
          <w:sz w:val="24"/>
          <w:szCs w:val="24"/>
        </w:rPr>
      </w:pPr>
      <w:r w:rsidRPr="004B70D3">
        <w:rPr>
          <w:rFonts w:ascii="Georgia" w:hAnsi="Georgia"/>
          <w:b/>
          <w:noProof/>
          <w:sz w:val="24"/>
          <w:szCs w:val="24"/>
        </w:rPr>
        <w:t>Entomology materials Bid: RFQ# 0</w:t>
      </w:r>
      <w:r w:rsidR="004168FA">
        <w:rPr>
          <w:rFonts w:ascii="Georgia" w:hAnsi="Georgia"/>
          <w:b/>
          <w:noProof/>
          <w:sz w:val="24"/>
          <w:szCs w:val="24"/>
        </w:rPr>
        <w:t>4</w:t>
      </w:r>
      <w:r w:rsidRPr="004B70D3">
        <w:rPr>
          <w:rFonts w:ascii="Georgia" w:hAnsi="Georgia"/>
          <w:b/>
          <w:noProof/>
          <w:sz w:val="24"/>
          <w:szCs w:val="24"/>
        </w:rPr>
        <w:t>/0</w:t>
      </w:r>
      <w:r w:rsidR="004168FA">
        <w:rPr>
          <w:rFonts w:ascii="Georgia" w:hAnsi="Georgia"/>
          <w:b/>
          <w:noProof/>
          <w:sz w:val="24"/>
          <w:szCs w:val="24"/>
        </w:rPr>
        <w:t>0</w:t>
      </w:r>
      <w:r w:rsidRPr="004B70D3">
        <w:rPr>
          <w:rFonts w:ascii="Georgia" w:hAnsi="Georgia"/>
          <w:b/>
          <w:noProof/>
          <w:sz w:val="24"/>
          <w:szCs w:val="24"/>
        </w:rPr>
        <w:t>2/202</w:t>
      </w:r>
      <w:r w:rsidR="004168FA">
        <w:rPr>
          <w:rFonts w:ascii="Georgia" w:hAnsi="Georgia"/>
          <w:b/>
          <w:noProof/>
          <w:sz w:val="24"/>
          <w:szCs w:val="24"/>
        </w:rPr>
        <w:t>1</w:t>
      </w:r>
    </w:p>
    <w:tbl>
      <w:tblPr>
        <w:tblpPr w:leftFromText="180" w:rightFromText="180" w:vertAnchor="text" w:tblpY="1"/>
        <w:tblOverlap w:val="never"/>
        <w:tblW w:w="101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20"/>
        <w:gridCol w:w="2145"/>
        <w:gridCol w:w="4320"/>
        <w:gridCol w:w="1620"/>
        <w:gridCol w:w="1350"/>
      </w:tblGrid>
      <w:tr w:rsidR="00E21961" w14:paraId="5EA47C6B" w14:textId="77777777" w:rsidTr="002C0595">
        <w:trPr>
          <w:trHeight w:val="468"/>
        </w:trPr>
        <w:tc>
          <w:tcPr>
            <w:tcW w:w="720" w:type="dxa"/>
            <w:shd w:val="clear" w:color="auto" w:fill="F79646" w:themeFill="accent6"/>
            <w:noWrap/>
            <w:vAlign w:val="center"/>
            <w:hideMark/>
          </w:tcPr>
          <w:p w14:paraId="2149A63A" w14:textId="77777777" w:rsidR="00E21961" w:rsidRPr="004B70D3" w:rsidRDefault="00E21961" w:rsidP="002C0595">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Seq #</w:t>
            </w:r>
          </w:p>
        </w:tc>
        <w:tc>
          <w:tcPr>
            <w:tcW w:w="2145" w:type="dxa"/>
            <w:shd w:val="clear" w:color="auto" w:fill="F79646" w:themeFill="accent6"/>
            <w:noWrap/>
            <w:vAlign w:val="center"/>
            <w:hideMark/>
          </w:tcPr>
          <w:p w14:paraId="217AC7C1" w14:textId="77777777" w:rsidR="00E21961" w:rsidRPr="004B70D3" w:rsidRDefault="00E21961" w:rsidP="002C0595">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Product Description</w:t>
            </w:r>
          </w:p>
        </w:tc>
        <w:tc>
          <w:tcPr>
            <w:tcW w:w="4320" w:type="dxa"/>
            <w:shd w:val="clear" w:color="auto" w:fill="F79646" w:themeFill="accent6"/>
            <w:vAlign w:val="center"/>
          </w:tcPr>
          <w:p w14:paraId="7E4DF1EE" w14:textId="77777777" w:rsidR="00E21961" w:rsidRPr="004B70D3" w:rsidRDefault="00E21961" w:rsidP="002C0595">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Additional information/Specs</w:t>
            </w:r>
          </w:p>
        </w:tc>
        <w:tc>
          <w:tcPr>
            <w:tcW w:w="1620" w:type="dxa"/>
            <w:shd w:val="clear" w:color="auto" w:fill="F79646" w:themeFill="accent6"/>
            <w:vAlign w:val="center"/>
            <w:hideMark/>
          </w:tcPr>
          <w:p w14:paraId="0F4727DB" w14:textId="77777777" w:rsidR="00E21961" w:rsidRPr="004B70D3" w:rsidRDefault="00E21961" w:rsidP="002C0595">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Unit of Measure</w:t>
            </w:r>
          </w:p>
        </w:tc>
        <w:tc>
          <w:tcPr>
            <w:tcW w:w="1350" w:type="dxa"/>
            <w:shd w:val="clear" w:color="auto" w:fill="F79646" w:themeFill="accent6"/>
            <w:vAlign w:val="center"/>
            <w:hideMark/>
          </w:tcPr>
          <w:p w14:paraId="37D0C1B8" w14:textId="77777777" w:rsidR="00E21961" w:rsidRPr="004B70D3" w:rsidRDefault="00E21961" w:rsidP="002C0595">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Quantity to be procured</w:t>
            </w:r>
          </w:p>
        </w:tc>
      </w:tr>
      <w:tr w:rsidR="00E21961" w14:paraId="734E672D" w14:textId="77777777" w:rsidTr="002C0595">
        <w:trPr>
          <w:trHeight w:val="264"/>
        </w:trPr>
        <w:tc>
          <w:tcPr>
            <w:tcW w:w="720" w:type="dxa"/>
            <w:shd w:val="clear" w:color="auto" w:fill="auto"/>
            <w:noWrap/>
            <w:vAlign w:val="center"/>
          </w:tcPr>
          <w:p w14:paraId="67460722"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01</w:t>
            </w:r>
          </w:p>
        </w:tc>
        <w:tc>
          <w:tcPr>
            <w:tcW w:w="2145" w:type="dxa"/>
            <w:shd w:val="clear" w:color="auto" w:fill="auto"/>
            <w:noWrap/>
            <w:vAlign w:val="center"/>
          </w:tcPr>
          <w:p w14:paraId="048CA3A2"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 xml:space="preserve">Insecticides </w:t>
            </w:r>
          </w:p>
        </w:tc>
        <w:tc>
          <w:tcPr>
            <w:tcW w:w="4320" w:type="dxa"/>
            <w:shd w:val="clear" w:color="auto" w:fill="auto"/>
            <w:vAlign w:val="center"/>
          </w:tcPr>
          <w:p w14:paraId="226E3021" w14:textId="77777777" w:rsidR="00E21961" w:rsidRPr="004B70D3" w:rsidRDefault="00E21961" w:rsidP="002C0595">
            <w:pPr>
              <w:numPr>
                <w:ilvl w:val="0"/>
                <w:numId w:val="27"/>
              </w:numPr>
              <w:spacing w:line="276" w:lineRule="auto"/>
              <w:rPr>
                <w:rFonts w:ascii="Georgia" w:hAnsi="Georgia"/>
                <w:color w:val="000000"/>
                <w:sz w:val="23"/>
                <w:szCs w:val="23"/>
              </w:rPr>
            </w:pPr>
            <w:r w:rsidRPr="004B70D3">
              <w:rPr>
                <w:rFonts w:ascii="Georgia" w:hAnsi="Georgia"/>
                <w:color w:val="000000"/>
                <w:sz w:val="23"/>
                <w:szCs w:val="23"/>
              </w:rPr>
              <w:t xml:space="preserve">Commercial Name: </w:t>
            </w:r>
            <w:r w:rsidR="004168FA">
              <w:rPr>
                <w:rFonts w:ascii="Georgia" w:hAnsi="Georgia"/>
                <w:color w:val="000000"/>
                <w:sz w:val="23"/>
                <w:szCs w:val="23"/>
              </w:rPr>
              <w:t>BOP insecticide</w:t>
            </w:r>
            <w:r w:rsidRPr="004B70D3">
              <w:rPr>
                <w:rFonts w:ascii="Georgia" w:hAnsi="Georgia"/>
                <w:color w:val="000000"/>
                <w:sz w:val="23"/>
                <w:szCs w:val="23"/>
              </w:rPr>
              <w:t xml:space="preserve"> </w:t>
            </w:r>
          </w:p>
          <w:p w14:paraId="78393741" w14:textId="77777777" w:rsidR="00E21961" w:rsidRPr="004B70D3" w:rsidRDefault="00E21961" w:rsidP="002C0595">
            <w:pPr>
              <w:numPr>
                <w:ilvl w:val="0"/>
                <w:numId w:val="27"/>
              </w:numPr>
              <w:spacing w:line="276" w:lineRule="auto"/>
              <w:rPr>
                <w:rFonts w:ascii="Georgia" w:hAnsi="Georgia"/>
                <w:color w:val="000000"/>
                <w:sz w:val="23"/>
                <w:szCs w:val="23"/>
              </w:rPr>
            </w:pPr>
            <w:r w:rsidRPr="004B70D3">
              <w:rPr>
                <w:rFonts w:ascii="Georgia" w:hAnsi="Georgia"/>
                <w:color w:val="000000"/>
                <w:sz w:val="23"/>
                <w:szCs w:val="23"/>
              </w:rPr>
              <w:t xml:space="preserve">Product Type: Insecticide </w:t>
            </w:r>
          </w:p>
          <w:p w14:paraId="4609AD94" w14:textId="77777777" w:rsidR="00E21961" w:rsidRPr="004B70D3" w:rsidRDefault="00E21961" w:rsidP="002C0595">
            <w:pPr>
              <w:numPr>
                <w:ilvl w:val="0"/>
                <w:numId w:val="27"/>
              </w:numPr>
              <w:spacing w:line="276" w:lineRule="auto"/>
              <w:rPr>
                <w:rFonts w:ascii="Georgia" w:hAnsi="Georgia"/>
                <w:color w:val="000000"/>
                <w:sz w:val="23"/>
                <w:szCs w:val="23"/>
              </w:rPr>
            </w:pPr>
            <w:r w:rsidRPr="004B70D3">
              <w:rPr>
                <w:rFonts w:ascii="Georgia" w:hAnsi="Georgia"/>
                <w:color w:val="000000"/>
                <w:sz w:val="23"/>
                <w:szCs w:val="23"/>
              </w:rPr>
              <w:t>Recommended Use: For the killing of flying and crawling insects in the home</w:t>
            </w:r>
          </w:p>
          <w:p w14:paraId="7C54CF11" w14:textId="77777777" w:rsidR="00E21961" w:rsidRPr="002C0595" w:rsidRDefault="00E21961" w:rsidP="004168FA">
            <w:pPr>
              <w:numPr>
                <w:ilvl w:val="0"/>
                <w:numId w:val="27"/>
              </w:numPr>
              <w:spacing w:line="276" w:lineRule="auto"/>
              <w:rPr>
                <w:rFonts w:ascii="Georgia" w:hAnsi="Georgia"/>
                <w:color w:val="000000"/>
                <w:sz w:val="23"/>
                <w:szCs w:val="23"/>
                <w:lang w:val="fr-FR"/>
              </w:rPr>
            </w:pPr>
            <w:r w:rsidRPr="002C0595">
              <w:rPr>
                <w:rFonts w:ascii="Georgia" w:hAnsi="Georgia"/>
                <w:color w:val="000000"/>
                <w:sz w:val="23"/>
                <w:szCs w:val="23"/>
                <w:lang w:val="fr-FR"/>
              </w:rPr>
              <w:t xml:space="preserve">Insecticide </w:t>
            </w:r>
            <w:proofErr w:type="gramStart"/>
            <w:r w:rsidRPr="002C0595">
              <w:rPr>
                <w:rFonts w:ascii="Georgia" w:hAnsi="Georgia"/>
                <w:color w:val="000000"/>
                <w:sz w:val="23"/>
                <w:szCs w:val="23"/>
                <w:lang w:val="fr-FR"/>
              </w:rPr>
              <w:t>composition:</w:t>
            </w:r>
            <w:proofErr w:type="gramEnd"/>
            <w:r w:rsidRPr="002C0595">
              <w:rPr>
                <w:rFonts w:ascii="Georgia" w:hAnsi="Georgia"/>
                <w:color w:val="000000"/>
                <w:sz w:val="23"/>
                <w:szCs w:val="23"/>
                <w:lang w:val="fr-FR"/>
              </w:rPr>
              <w:t xml:space="preserve"> </w:t>
            </w:r>
            <w:proofErr w:type="spellStart"/>
            <w:r w:rsidR="004168FA" w:rsidRPr="002C0595">
              <w:rPr>
                <w:rFonts w:ascii="Georgia" w:hAnsi="Georgia"/>
                <w:color w:val="000000"/>
                <w:sz w:val="23"/>
                <w:szCs w:val="23"/>
                <w:lang w:val="fr-FR"/>
              </w:rPr>
              <w:t>Cypermethrin</w:t>
            </w:r>
            <w:proofErr w:type="spellEnd"/>
            <w:r w:rsidR="004168FA" w:rsidRPr="002C0595">
              <w:rPr>
                <w:rFonts w:ascii="Georgia" w:hAnsi="Georgia"/>
                <w:color w:val="000000"/>
                <w:sz w:val="23"/>
                <w:szCs w:val="23"/>
                <w:lang w:val="fr-FR"/>
              </w:rPr>
              <w:t xml:space="preserve"> 0.1-1%; </w:t>
            </w:r>
            <w:proofErr w:type="spellStart"/>
            <w:r w:rsidR="004168FA" w:rsidRPr="002C0595">
              <w:rPr>
                <w:rFonts w:ascii="Georgia" w:hAnsi="Georgia"/>
                <w:color w:val="000000"/>
                <w:sz w:val="23"/>
                <w:szCs w:val="23"/>
                <w:lang w:val="fr-FR"/>
              </w:rPr>
              <w:t>Tetramethrin</w:t>
            </w:r>
            <w:proofErr w:type="spellEnd"/>
            <w:r w:rsidR="004168FA" w:rsidRPr="002C0595">
              <w:rPr>
                <w:rFonts w:ascii="Georgia" w:hAnsi="Georgia"/>
                <w:color w:val="000000"/>
                <w:sz w:val="23"/>
                <w:szCs w:val="23"/>
                <w:lang w:val="fr-FR"/>
              </w:rPr>
              <w:t xml:space="preserve"> 0.1-1%; </w:t>
            </w:r>
            <w:proofErr w:type="spellStart"/>
            <w:r w:rsidR="004168FA" w:rsidRPr="002C0595">
              <w:rPr>
                <w:rFonts w:ascii="Georgia" w:hAnsi="Georgia"/>
                <w:color w:val="000000"/>
                <w:sz w:val="23"/>
                <w:szCs w:val="23"/>
                <w:lang w:val="fr-FR"/>
              </w:rPr>
              <w:t>Allethrin</w:t>
            </w:r>
            <w:proofErr w:type="spellEnd"/>
            <w:r w:rsidR="004168FA" w:rsidRPr="002C0595">
              <w:rPr>
                <w:rFonts w:ascii="Georgia" w:hAnsi="Georgia"/>
                <w:color w:val="000000"/>
                <w:sz w:val="23"/>
                <w:szCs w:val="23"/>
                <w:lang w:val="fr-FR"/>
              </w:rPr>
              <w:t xml:space="preserve"> 0.1-1%</w:t>
            </w:r>
          </w:p>
        </w:tc>
        <w:tc>
          <w:tcPr>
            <w:tcW w:w="1620" w:type="dxa"/>
            <w:shd w:val="clear" w:color="auto" w:fill="auto"/>
            <w:noWrap/>
            <w:vAlign w:val="center"/>
          </w:tcPr>
          <w:p w14:paraId="5C98CA3E" w14:textId="77777777" w:rsidR="00E21961" w:rsidRPr="004B70D3" w:rsidRDefault="00E21961" w:rsidP="002C0595">
            <w:pPr>
              <w:rPr>
                <w:rFonts w:ascii="Georgia" w:eastAsia="Times New Roman" w:hAnsi="Georgia" w:cs="Tahoma"/>
                <w:color w:val="000000"/>
                <w:sz w:val="23"/>
                <w:szCs w:val="23"/>
              </w:rPr>
            </w:pPr>
            <w:r w:rsidRPr="004B70D3">
              <w:rPr>
                <w:rFonts w:ascii="Georgia" w:hAnsi="Georgia"/>
                <w:color w:val="000000"/>
                <w:sz w:val="23"/>
                <w:szCs w:val="23"/>
              </w:rPr>
              <w:t>Piece</w:t>
            </w:r>
          </w:p>
        </w:tc>
        <w:tc>
          <w:tcPr>
            <w:tcW w:w="1350" w:type="dxa"/>
            <w:shd w:val="clear" w:color="auto" w:fill="auto"/>
            <w:noWrap/>
            <w:vAlign w:val="bottom"/>
          </w:tcPr>
          <w:p w14:paraId="6C938B28" w14:textId="77777777" w:rsidR="00E21961" w:rsidRPr="004B70D3" w:rsidRDefault="004168FA" w:rsidP="002C0595">
            <w:pPr>
              <w:jc w:val="center"/>
              <w:rPr>
                <w:rFonts w:ascii="Georgia" w:hAnsi="Georgia"/>
                <w:color w:val="000000"/>
                <w:sz w:val="23"/>
                <w:szCs w:val="23"/>
              </w:rPr>
            </w:pPr>
            <w:r>
              <w:rPr>
                <w:rFonts w:ascii="Georgia" w:hAnsi="Georgia"/>
                <w:color w:val="000000"/>
                <w:sz w:val="23"/>
                <w:szCs w:val="23"/>
              </w:rPr>
              <w:t>4</w:t>
            </w:r>
            <w:r w:rsidR="00E21961" w:rsidRPr="004B70D3">
              <w:rPr>
                <w:rFonts w:ascii="Georgia" w:hAnsi="Georgia"/>
                <w:color w:val="000000"/>
                <w:sz w:val="23"/>
                <w:szCs w:val="23"/>
              </w:rPr>
              <w:t>00</w:t>
            </w:r>
          </w:p>
        </w:tc>
      </w:tr>
      <w:tr w:rsidR="00E21961" w14:paraId="12D46084" w14:textId="77777777" w:rsidTr="002C0595">
        <w:trPr>
          <w:trHeight w:val="264"/>
        </w:trPr>
        <w:tc>
          <w:tcPr>
            <w:tcW w:w="720" w:type="dxa"/>
            <w:shd w:val="clear" w:color="auto" w:fill="auto"/>
            <w:noWrap/>
            <w:vAlign w:val="center"/>
          </w:tcPr>
          <w:p w14:paraId="21D92E0C"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02</w:t>
            </w:r>
          </w:p>
        </w:tc>
        <w:tc>
          <w:tcPr>
            <w:tcW w:w="2145" w:type="dxa"/>
            <w:shd w:val="clear" w:color="auto" w:fill="auto"/>
            <w:noWrap/>
            <w:vAlign w:val="center"/>
          </w:tcPr>
          <w:p w14:paraId="23C85036"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Respiratory masks</w:t>
            </w:r>
          </w:p>
        </w:tc>
        <w:tc>
          <w:tcPr>
            <w:tcW w:w="4320" w:type="dxa"/>
            <w:shd w:val="clear" w:color="auto" w:fill="auto"/>
            <w:vAlign w:val="center"/>
          </w:tcPr>
          <w:p w14:paraId="56B9F6E4" w14:textId="77777777" w:rsidR="00E21961" w:rsidRPr="004B70D3" w:rsidRDefault="004168FA" w:rsidP="002C0595">
            <w:pPr>
              <w:rPr>
                <w:rFonts w:ascii="Georgia" w:hAnsi="Georgia"/>
                <w:color w:val="000000"/>
                <w:sz w:val="23"/>
                <w:szCs w:val="23"/>
              </w:rPr>
            </w:pPr>
            <w:r>
              <w:rPr>
                <w:rFonts w:ascii="Georgia" w:eastAsia="Times New Roman" w:hAnsi="Georgia"/>
                <w:sz w:val="23"/>
                <w:szCs w:val="23"/>
              </w:rPr>
              <w:t xml:space="preserve">Single-use medical face mask </w:t>
            </w:r>
          </w:p>
          <w:p w14:paraId="37416969" w14:textId="77777777" w:rsidR="00E21961" w:rsidRPr="004B70D3" w:rsidRDefault="00E21961" w:rsidP="004168FA">
            <w:pPr>
              <w:rPr>
                <w:rFonts w:ascii="Georgia" w:hAnsi="Georgia"/>
                <w:color w:val="000000"/>
                <w:sz w:val="23"/>
                <w:szCs w:val="23"/>
              </w:rPr>
            </w:pPr>
            <w:r w:rsidRPr="004B70D3">
              <w:rPr>
                <w:rFonts w:ascii="Georgia" w:hAnsi="Georgia"/>
                <w:color w:val="000000"/>
                <w:sz w:val="23"/>
                <w:szCs w:val="23"/>
              </w:rPr>
              <w:t xml:space="preserve">See the sample at </w:t>
            </w:r>
            <w:r w:rsidR="004168FA">
              <w:rPr>
                <w:rFonts w:ascii="Georgia" w:hAnsi="Georgia"/>
                <w:color w:val="000000"/>
                <w:sz w:val="23"/>
                <w:szCs w:val="23"/>
              </w:rPr>
              <w:t>K</w:t>
            </w:r>
            <w:r w:rsidRPr="004B70D3">
              <w:rPr>
                <w:rFonts w:ascii="Georgia" w:hAnsi="Georgia"/>
                <w:color w:val="000000"/>
                <w:sz w:val="23"/>
                <w:szCs w:val="23"/>
              </w:rPr>
              <w:t>icukiro entomology laboratory</w:t>
            </w:r>
          </w:p>
        </w:tc>
        <w:tc>
          <w:tcPr>
            <w:tcW w:w="1620" w:type="dxa"/>
            <w:shd w:val="clear" w:color="auto" w:fill="auto"/>
            <w:noWrap/>
            <w:vAlign w:val="center"/>
          </w:tcPr>
          <w:p w14:paraId="6375C027"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50 pieces / Packet</w:t>
            </w:r>
          </w:p>
          <w:p w14:paraId="37597E4C" w14:textId="77777777" w:rsidR="00E21961" w:rsidRPr="004B70D3" w:rsidRDefault="00E21961" w:rsidP="002C0595">
            <w:pPr>
              <w:rPr>
                <w:rFonts w:ascii="Georgia" w:eastAsia="Times New Roman" w:hAnsi="Georgia" w:cs="Tahoma"/>
                <w:color w:val="000000"/>
                <w:sz w:val="23"/>
                <w:szCs w:val="23"/>
              </w:rPr>
            </w:pPr>
          </w:p>
        </w:tc>
        <w:tc>
          <w:tcPr>
            <w:tcW w:w="1350" w:type="dxa"/>
            <w:shd w:val="clear" w:color="auto" w:fill="auto"/>
            <w:noWrap/>
            <w:vAlign w:val="bottom"/>
          </w:tcPr>
          <w:p w14:paraId="7F4EF32F" w14:textId="77777777" w:rsidR="00E21961" w:rsidRPr="004B70D3" w:rsidRDefault="004168FA" w:rsidP="002C0595">
            <w:pPr>
              <w:jc w:val="center"/>
              <w:rPr>
                <w:rFonts w:ascii="Georgia" w:hAnsi="Georgia"/>
                <w:color w:val="000000"/>
                <w:sz w:val="23"/>
                <w:szCs w:val="23"/>
              </w:rPr>
            </w:pPr>
            <w:r>
              <w:rPr>
                <w:rFonts w:ascii="Georgia" w:hAnsi="Georgia"/>
                <w:color w:val="000000"/>
                <w:sz w:val="23"/>
                <w:szCs w:val="23"/>
              </w:rPr>
              <w:t>60</w:t>
            </w:r>
          </w:p>
        </w:tc>
      </w:tr>
      <w:tr w:rsidR="00E21961" w14:paraId="70B59EAB" w14:textId="77777777" w:rsidTr="002C0595">
        <w:trPr>
          <w:trHeight w:val="264"/>
        </w:trPr>
        <w:tc>
          <w:tcPr>
            <w:tcW w:w="720" w:type="dxa"/>
            <w:shd w:val="clear" w:color="auto" w:fill="auto"/>
            <w:noWrap/>
            <w:vAlign w:val="center"/>
          </w:tcPr>
          <w:p w14:paraId="788766F7"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03</w:t>
            </w:r>
          </w:p>
        </w:tc>
        <w:tc>
          <w:tcPr>
            <w:tcW w:w="2145" w:type="dxa"/>
            <w:shd w:val="clear" w:color="auto" w:fill="auto"/>
            <w:noWrap/>
            <w:vAlign w:val="center"/>
          </w:tcPr>
          <w:p w14:paraId="7D8608B7" w14:textId="77777777" w:rsidR="00E21961" w:rsidRPr="004B70D3" w:rsidRDefault="00E21961" w:rsidP="002C0595">
            <w:pPr>
              <w:rPr>
                <w:rFonts w:ascii="Georgia" w:hAnsi="Georgia"/>
                <w:color w:val="FF0000"/>
                <w:sz w:val="23"/>
                <w:szCs w:val="23"/>
              </w:rPr>
            </w:pPr>
            <w:r w:rsidRPr="004B70D3">
              <w:rPr>
                <w:rFonts w:ascii="Georgia" w:hAnsi="Georgia"/>
                <w:color w:val="000000"/>
                <w:sz w:val="23"/>
                <w:szCs w:val="23"/>
              </w:rPr>
              <w:t xml:space="preserve">Petri dishes </w:t>
            </w:r>
          </w:p>
        </w:tc>
        <w:tc>
          <w:tcPr>
            <w:tcW w:w="4320" w:type="dxa"/>
            <w:shd w:val="clear" w:color="auto" w:fill="auto"/>
            <w:vAlign w:val="center"/>
          </w:tcPr>
          <w:p w14:paraId="1A093F68" w14:textId="77777777" w:rsidR="00E21961" w:rsidRPr="004B70D3" w:rsidRDefault="00E21961" w:rsidP="002C0595">
            <w:pPr>
              <w:numPr>
                <w:ilvl w:val="0"/>
                <w:numId w:val="28"/>
              </w:numPr>
              <w:spacing w:line="276" w:lineRule="auto"/>
              <w:rPr>
                <w:rFonts w:ascii="Georgia" w:hAnsi="Georgia"/>
                <w:color w:val="000000"/>
                <w:sz w:val="23"/>
                <w:szCs w:val="23"/>
              </w:rPr>
            </w:pPr>
            <w:r w:rsidRPr="004B70D3">
              <w:rPr>
                <w:rFonts w:ascii="Georgia" w:hAnsi="Georgia"/>
                <w:color w:val="000000"/>
                <w:sz w:val="23"/>
                <w:szCs w:val="23"/>
              </w:rPr>
              <w:t>material  : Polystyrene</w:t>
            </w:r>
          </w:p>
          <w:p w14:paraId="6FD2340C" w14:textId="77777777" w:rsidR="00E21961" w:rsidRPr="004B70D3" w:rsidRDefault="00E21961" w:rsidP="002C0595">
            <w:pPr>
              <w:numPr>
                <w:ilvl w:val="0"/>
                <w:numId w:val="28"/>
              </w:numPr>
              <w:spacing w:line="276" w:lineRule="auto"/>
              <w:rPr>
                <w:rFonts w:ascii="Georgia" w:hAnsi="Georgia"/>
                <w:color w:val="000000"/>
                <w:sz w:val="23"/>
                <w:szCs w:val="23"/>
              </w:rPr>
            </w:pPr>
            <w:r w:rsidRPr="004B70D3">
              <w:rPr>
                <w:rFonts w:ascii="Georgia" w:hAnsi="Georgia"/>
                <w:color w:val="000000"/>
                <w:sz w:val="23"/>
                <w:szCs w:val="23"/>
              </w:rPr>
              <w:t>sterility  : sterile</w:t>
            </w:r>
          </w:p>
          <w:p w14:paraId="6E23A432" w14:textId="77777777" w:rsidR="00E21961" w:rsidRPr="004B70D3" w:rsidRDefault="00E21961" w:rsidP="002C0595">
            <w:pPr>
              <w:numPr>
                <w:ilvl w:val="0"/>
                <w:numId w:val="28"/>
              </w:numPr>
              <w:spacing w:line="276" w:lineRule="auto"/>
              <w:rPr>
                <w:rFonts w:ascii="Georgia" w:hAnsi="Georgia"/>
                <w:color w:val="000000"/>
                <w:sz w:val="23"/>
                <w:szCs w:val="23"/>
              </w:rPr>
            </w:pPr>
            <w:r w:rsidRPr="004B70D3">
              <w:rPr>
                <w:rFonts w:ascii="Georgia" w:hAnsi="Georgia"/>
                <w:color w:val="000000"/>
                <w:sz w:val="23"/>
                <w:szCs w:val="23"/>
              </w:rPr>
              <w:t>feature: disposable,  Optically clear with consistently flat bottoms</w:t>
            </w:r>
          </w:p>
          <w:p w14:paraId="685F0B79" w14:textId="77777777" w:rsidR="00E21961" w:rsidRPr="004B70D3" w:rsidRDefault="00E21961" w:rsidP="002C0595">
            <w:pPr>
              <w:numPr>
                <w:ilvl w:val="0"/>
                <w:numId w:val="28"/>
              </w:numPr>
              <w:spacing w:line="276" w:lineRule="auto"/>
              <w:rPr>
                <w:rFonts w:ascii="Georgia" w:hAnsi="Georgia"/>
                <w:color w:val="000000"/>
                <w:sz w:val="23"/>
                <w:szCs w:val="23"/>
              </w:rPr>
            </w:pPr>
            <w:r w:rsidRPr="004B70D3">
              <w:rPr>
                <w:rFonts w:ascii="Georgia" w:hAnsi="Georgia"/>
                <w:color w:val="000000"/>
                <w:sz w:val="23"/>
                <w:szCs w:val="23"/>
              </w:rPr>
              <w:t xml:space="preserve"> size  : 100 mm × 15 mm</w:t>
            </w:r>
          </w:p>
        </w:tc>
        <w:tc>
          <w:tcPr>
            <w:tcW w:w="1620" w:type="dxa"/>
            <w:shd w:val="clear" w:color="auto" w:fill="auto"/>
            <w:noWrap/>
            <w:vAlign w:val="center"/>
          </w:tcPr>
          <w:p w14:paraId="2147FDCC" w14:textId="77777777" w:rsidR="00E21961" w:rsidRPr="004B70D3" w:rsidRDefault="00E21961" w:rsidP="004168FA">
            <w:pPr>
              <w:rPr>
                <w:rFonts w:ascii="Georgia" w:eastAsia="Times New Roman" w:hAnsi="Georgia" w:cs="Tahoma"/>
                <w:color w:val="000000"/>
                <w:sz w:val="23"/>
                <w:szCs w:val="23"/>
              </w:rPr>
            </w:pPr>
            <w:r w:rsidRPr="004B70D3">
              <w:rPr>
                <w:rFonts w:ascii="Georgia" w:eastAsia="Times New Roman" w:hAnsi="Georgia" w:cs="Tahoma"/>
                <w:color w:val="000000"/>
                <w:sz w:val="23"/>
                <w:szCs w:val="23"/>
              </w:rPr>
              <w:t>2</w:t>
            </w:r>
            <w:r w:rsidR="004168FA">
              <w:rPr>
                <w:rFonts w:ascii="Georgia" w:eastAsia="Times New Roman" w:hAnsi="Georgia" w:cs="Tahoma"/>
                <w:color w:val="000000"/>
                <w:sz w:val="23"/>
                <w:szCs w:val="23"/>
              </w:rPr>
              <w:t>4</w:t>
            </w:r>
            <w:r w:rsidRPr="004B70D3">
              <w:rPr>
                <w:rFonts w:ascii="Georgia" w:eastAsia="Times New Roman" w:hAnsi="Georgia" w:cs="Tahoma"/>
                <w:color w:val="000000"/>
                <w:sz w:val="23"/>
                <w:szCs w:val="23"/>
              </w:rPr>
              <w:t xml:space="preserve"> pieces / </w:t>
            </w:r>
            <w:r w:rsidRPr="004B70D3">
              <w:rPr>
                <w:rFonts w:ascii="Georgia" w:hAnsi="Georgia"/>
                <w:color w:val="000000"/>
                <w:sz w:val="23"/>
                <w:szCs w:val="23"/>
              </w:rPr>
              <w:t xml:space="preserve"> Packet</w:t>
            </w:r>
          </w:p>
        </w:tc>
        <w:tc>
          <w:tcPr>
            <w:tcW w:w="1350" w:type="dxa"/>
            <w:shd w:val="clear" w:color="auto" w:fill="auto"/>
            <w:noWrap/>
            <w:vAlign w:val="bottom"/>
          </w:tcPr>
          <w:p w14:paraId="61E0309B" w14:textId="77777777" w:rsidR="00E21961" w:rsidRPr="004B70D3" w:rsidRDefault="00E21961" w:rsidP="002C0595">
            <w:pPr>
              <w:jc w:val="center"/>
              <w:rPr>
                <w:rFonts w:ascii="Georgia" w:hAnsi="Georgia"/>
                <w:color w:val="000000"/>
                <w:sz w:val="23"/>
                <w:szCs w:val="23"/>
              </w:rPr>
            </w:pPr>
            <w:r w:rsidRPr="004B70D3">
              <w:rPr>
                <w:rFonts w:ascii="Georgia" w:hAnsi="Georgia"/>
                <w:color w:val="000000"/>
                <w:sz w:val="23"/>
                <w:szCs w:val="23"/>
              </w:rPr>
              <w:t>12</w:t>
            </w:r>
          </w:p>
        </w:tc>
      </w:tr>
      <w:tr w:rsidR="00E21961" w14:paraId="2744F375" w14:textId="77777777" w:rsidTr="002C0595">
        <w:trPr>
          <w:trHeight w:val="264"/>
        </w:trPr>
        <w:tc>
          <w:tcPr>
            <w:tcW w:w="720" w:type="dxa"/>
            <w:shd w:val="clear" w:color="auto" w:fill="auto"/>
            <w:noWrap/>
            <w:vAlign w:val="center"/>
          </w:tcPr>
          <w:p w14:paraId="029509B3"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04</w:t>
            </w:r>
          </w:p>
        </w:tc>
        <w:tc>
          <w:tcPr>
            <w:tcW w:w="2145" w:type="dxa"/>
            <w:shd w:val="clear" w:color="auto" w:fill="auto"/>
            <w:noWrap/>
            <w:vAlign w:val="center"/>
          </w:tcPr>
          <w:p w14:paraId="2AA1CA02"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Cotton wool (500g)</w:t>
            </w:r>
          </w:p>
        </w:tc>
        <w:tc>
          <w:tcPr>
            <w:tcW w:w="4320" w:type="dxa"/>
            <w:shd w:val="clear" w:color="auto" w:fill="auto"/>
            <w:vAlign w:val="center"/>
          </w:tcPr>
          <w:p w14:paraId="1BCF6820" w14:textId="77777777" w:rsidR="00E21961" w:rsidRPr="004B70D3" w:rsidRDefault="00E21961" w:rsidP="002C0595">
            <w:pPr>
              <w:numPr>
                <w:ilvl w:val="0"/>
                <w:numId w:val="29"/>
              </w:numPr>
              <w:spacing w:line="276" w:lineRule="auto"/>
              <w:rPr>
                <w:rFonts w:ascii="Georgia" w:hAnsi="Georgia"/>
                <w:color w:val="000000"/>
                <w:sz w:val="23"/>
                <w:szCs w:val="23"/>
              </w:rPr>
            </w:pPr>
            <w:r w:rsidRPr="004B70D3">
              <w:rPr>
                <w:rFonts w:ascii="Georgia" w:hAnsi="Georgia"/>
                <w:color w:val="000000"/>
                <w:sz w:val="23"/>
                <w:szCs w:val="23"/>
              </w:rPr>
              <w:t>Absorbent cotton wool</w:t>
            </w:r>
          </w:p>
          <w:p w14:paraId="7EDA6358" w14:textId="77777777" w:rsidR="00E21961" w:rsidRPr="004B70D3" w:rsidRDefault="00E21961" w:rsidP="002C0595">
            <w:pPr>
              <w:numPr>
                <w:ilvl w:val="0"/>
                <w:numId w:val="29"/>
              </w:numPr>
              <w:spacing w:line="276" w:lineRule="auto"/>
              <w:rPr>
                <w:rFonts w:ascii="Georgia" w:hAnsi="Georgia"/>
                <w:color w:val="000000"/>
                <w:sz w:val="23"/>
                <w:szCs w:val="23"/>
              </w:rPr>
            </w:pPr>
            <w:r w:rsidRPr="004B70D3">
              <w:rPr>
                <w:rFonts w:ascii="Georgia" w:hAnsi="Georgia"/>
                <w:color w:val="000000"/>
                <w:sz w:val="23"/>
                <w:szCs w:val="23"/>
              </w:rPr>
              <w:t>Made from 100% absorbent cotton.</w:t>
            </w:r>
          </w:p>
          <w:p w14:paraId="1B22315D" w14:textId="77777777" w:rsidR="00E21961" w:rsidRPr="004B70D3" w:rsidRDefault="00E21961" w:rsidP="002C0595">
            <w:pPr>
              <w:numPr>
                <w:ilvl w:val="0"/>
                <w:numId w:val="29"/>
              </w:numPr>
              <w:spacing w:line="276" w:lineRule="auto"/>
              <w:rPr>
                <w:rFonts w:ascii="Georgia" w:hAnsi="Georgia"/>
                <w:color w:val="000000"/>
                <w:sz w:val="23"/>
                <w:szCs w:val="23"/>
              </w:rPr>
            </w:pPr>
            <w:r w:rsidRPr="004B70D3">
              <w:rPr>
                <w:rFonts w:ascii="Georgia" w:hAnsi="Georgia"/>
                <w:color w:val="000000"/>
                <w:sz w:val="23"/>
                <w:szCs w:val="23"/>
              </w:rPr>
              <w:t>White color</w:t>
            </w:r>
          </w:p>
          <w:p w14:paraId="09CC8325" w14:textId="77777777" w:rsidR="00E21961" w:rsidRPr="004B70D3" w:rsidRDefault="00E21961" w:rsidP="002C0595">
            <w:pPr>
              <w:numPr>
                <w:ilvl w:val="0"/>
                <w:numId w:val="29"/>
              </w:numPr>
              <w:spacing w:line="276" w:lineRule="auto"/>
              <w:rPr>
                <w:rFonts w:ascii="Georgia" w:hAnsi="Georgia"/>
                <w:color w:val="000000"/>
                <w:sz w:val="23"/>
                <w:szCs w:val="23"/>
              </w:rPr>
            </w:pPr>
            <w:r w:rsidRPr="004B70D3">
              <w:rPr>
                <w:rFonts w:ascii="Georgia" w:hAnsi="Georgia"/>
                <w:color w:val="000000"/>
                <w:sz w:val="23"/>
                <w:szCs w:val="23"/>
              </w:rPr>
              <w:t>Made of 100% bleached cotton</w:t>
            </w:r>
          </w:p>
          <w:p w14:paraId="05CFEB6D" w14:textId="77777777" w:rsidR="00E21961" w:rsidRPr="004B70D3" w:rsidRDefault="00E21961" w:rsidP="002C0595">
            <w:pPr>
              <w:numPr>
                <w:ilvl w:val="0"/>
                <w:numId w:val="29"/>
              </w:numPr>
              <w:spacing w:line="276" w:lineRule="auto"/>
              <w:rPr>
                <w:rFonts w:ascii="Georgia" w:hAnsi="Georgia"/>
                <w:color w:val="000000"/>
                <w:sz w:val="23"/>
                <w:szCs w:val="23"/>
              </w:rPr>
            </w:pPr>
            <w:r w:rsidRPr="004B70D3">
              <w:rPr>
                <w:rFonts w:ascii="Georgia" w:hAnsi="Georgia"/>
                <w:color w:val="000000"/>
                <w:sz w:val="23"/>
                <w:szCs w:val="23"/>
              </w:rPr>
              <w:t>Soft and highly absorbent</w:t>
            </w:r>
          </w:p>
          <w:p w14:paraId="148764EE" w14:textId="77777777" w:rsidR="00E21961" w:rsidRPr="004B70D3" w:rsidRDefault="00E21961" w:rsidP="002C0595">
            <w:pPr>
              <w:numPr>
                <w:ilvl w:val="0"/>
                <w:numId w:val="29"/>
              </w:numPr>
              <w:spacing w:line="276" w:lineRule="auto"/>
              <w:rPr>
                <w:rFonts w:ascii="Georgia" w:hAnsi="Georgia"/>
                <w:color w:val="000000"/>
                <w:sz w:val="23"/>
                <w:szCs w:val="23"/>
              </w:rPr>
            </w:pPr>
            <w:r w:rsidRPr="004B70D3">
              <w:rPr>
                <w:rFonts w:ascii="Georgia" w:hAnsi="Georgia"/>
                <w:color w:val="000000"/>
                <w:sz w:val="23"/>
                <w:szCs w:val="23"/>
              </w:rPr>
              <w:t>High soft, absorbency, poison free and could do isolating or absorbing</w:t>
            </w:r>
          </w:p>
        </w:tc>
        <w:tc>
          <w:tcPr>
            <w:tcW w:w="1620" w:type="dxa"/>
            <w:shd w:val="clear" w:color="auto" w:fill="auto"/>
            <w:noWrap/>
            <w:vAlign w:val="center"/>
          </w:tcPr>
          <w:p w14:paraId="2937B802"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500g</w:t>
            </w:r>
          </w:p>
        </w:tc>
        <w:tc>
          <w:tcPr>
            <w:tcW w:w="1350" w:type="dxa"/>
            <w:shd w:val="clear" w:color="auto" w:fill="auto"/>
            <w:noWrap/>
            <w:vAlign w:val="bottom"/>
          </w:tcPr>
          <w:p w14:paraId="599AEB62" w14:textId="77777777" w:rsidR="00E21961" w:rsidRPr="004B70D3" w:rsidRDefault="004168FA" w:rsidP="002C0595">
            <w:pPr>
              <w:jc w:val="center"/>
              <w:rPr>
                <w:rFonts w:ascii="Georgia" w:hAnsi="Georgia"/>
                <w:color w:val="000000"/>
                <w:sz w:val="23"/>
                <w:szCs w:val="23"/>
              </w:rPr>
            </w:pPr>
            <w:r>
              <w:rPr>
                <w:rFonts w:ascii="Georgia" w:hAnsi="Georgia"/>
                <w:color w:val="000000"/>
                <w:sz w:val="23"/>
                <w:szCs w:val="23"/>
              </w:rPr>
              <w:t>2</w:t>
            </w:r>
            <w:r w:rsidR="00E21961" w:rsidRPr="004B70D3">
              <w:rPr>
                <w:rFonts w:ascii="Georgia" w:hAnsi="Georgia"/>
                <w:color w:val="000000"/>
                <w:sz w:val="23"/>
                <w:szCs w:val="23"/>
              </w:rPr>
              <w:t>40</w:t>
            </w:r>
          </w:p>
        </w:tc>
      </w:tr>
      <w:tr w:rsidR="00E21961" w14:paraId="2832C03E" w14:textId="77777777" w:rsidTr="002C0595">
        <w:trPr>
          <w:trHeight w:val="264"/>
        </w:trPr>
        <w:tc>
          <w:tcPr>
            <w:tcW w:w="720" w:type="dxa"/>
            <w:shd w:val="clear" w:color="auto" w:fill="auto"/>
            <w:noWrap/>
            <w:vAlign w:val="center"/>
          </w:tcPr>
          <w:p w14:paraId="1B3C95B7"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05</w:t>
            </w:r>
          </w:p>
        </w:tc>
        <w:tc>
          <w:tcPr>
            <w:tcW w:w="2145" w:type="dxa"/>
            <w:shd w:val="clear" w:color="auto" w:fill="auto"/>
            <w:noWrap/>
            <w:vAlign w:val="center"/>
          </w:tcPr>
          <w:p w14:paraId="7E484885"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Slides (for dissection)</w:t>
            </w:r>
          </w:p>
        </w:tc>
        <w:tc>
          <w:tcPr>
            <w:tcW w:w="4320" w:type="dxa"/>
            <w:shd w:val="clear" w:color="auto" w:fill="auto"/>
            <w:vAlign w:val="center"/>
          </w:tcPr>
          <w:p w14:paraId="36131B9D" w14:textId="77777777" w:rsidR="00E21961" w:rsidRPr="004B70D3" w:rsidRDefault="00E21961" w:rsidP="002C0595">
            <w:pPr>
              <w:numPr>
                <w:ilvl w:val="0"/>
                <w:numId w:val="30"/>
              </w:numPr>
              <w:spacing w:line="276" w:lineRule="auto"/>
              <w:rPr>
                <w:rFonts w:ascii="Georgia" w:hAnsi="Georgia"/>
                <w:color w:val="000000"/>
                <w:sz w:val="23"/>
                <w:szCs w:val="23"/>
              </w:rPr>
            </w:pPr>
            <w:r w:rsidRPr="004B70D3">
              <w:rPr>
                <w:rFonts w:ascii="Georgia" w:hAnsi="Georgia"/>
                <w:color w:val="000000"/>
                <w:sz w:val="23"/>
                <w:szCs w:val="23"/>
              </w:rPr>
              <w:t>MICROSCOPE SLIDES</w:t>
            </w:r>
            <w:r w:rsidRPr="004B70D3">
              <w:rPr>
                <w:rFonts w:ascii="Georgia" w:hAnsi="Georgia"/>
                <w:color w:val="000000"/>
                <w:sz w:val="23"/>
                <w:szCs w:val="23"/>
              </w:rPr>
              <w:br/>
            </w:r>
            <w:proofErr w:type="spellStart"/>
            <w:r w:rsidRPr="004B70D3">
              <w:rPr>
                <w:rFonts w:ascii="Georgia" w:hAnsi="Georgia"/>
                <w:color w:val="000000"/>
                <w:sz w:val="23"/>
                <w:szCs w:val="23"/>
              </w:rPr>
              <w:t>Slides</w:t>
            </w:r>
            <w:proofErr w:type="spellEnd"/>
            <w:r w:rsidRPr="004B70D3">
              <w:rPr>
                <w:rFonts w:ascii="Georgia" w:hAnsi="Georgia"/>
                <w:color w:val="000000"/>
                <w:sz w:val="23"/>
                <w:szCs w:val="23"/>
              </w:rPr>
              <w:t xml:space="preserve"> are 1 mm thick.</w:t>
            </w:r>
          </w:p>
          <w:p w14:paraId="16173546" w14:textId="77777777" w:rsidR="00E21961" w:rsidRPr="004B70D3" w:rsidRDefault="00E21961" w:rsidP="002C0595">
            <w:pPr>
              <w:numPr>
                <w:ilvl w:val="0"/>
                <w:numId w:val="30"/>
              </w:numPr>
              <w:spacing w:line="276" w:lineRule="auto"/>
              <w:rPr>
                <w:rFonts w:ascii="Georgia" w:hAnsi="Georgia"/>
                <w:color w:val="000000"/>
                <w:sz w:val="23"/>
                <w:szCs w:val="23"/>
              </w:rPr>
            </w:pPr>
            <w:r w:rsidRPr="004B70D3">
              <w:rPr>
                <w:rFonts w:ascii="Georgia" w:hAnsi="Georgia"/>
                <w:color w:val="000000"/>
                <w:sz w:val="23"/>
                <w:szCs w:val="23"/>
              </w:rPr>
              <w:t xml:space="preserve">High-quality white glass transparent </w:t>
            </w:r>
          </w:p>
          <w:p w14:paraId="13636CBD" w14:textId="77777777" w:rsidR="00E21961" w:rsidRPr="004B70D3" w:rsidRDefault="00E21961" w:rsidP="002C0595">
            <w:pPr>
              <w:numPr>
                <w:ilvl w:val="0"/>
                <w:numId w:val="30"/>
              </w:numPr>
              <w:spacing w:line="276" w:lineRule="auto"/>
              <w:rPr>
                <w:rFonts w:ascii="Georgia" w:hAnsi="Georgia"/>
                <w:color w:val="000000"/>
                <w:sz w:val="23"/>
                <w:szCs w:val="23"/>
              </w:rPr>
            </w:pPr>
            <w:r w:rsidRPr="004B70D3">
              <w:rPr>
                <w:rFonts w:ascii="Georgia" w:hAnsi="Georgia"/>
                <w:color w:val="000000"/>
                <w:sz w:val="23"/>
                <w:szCs w:val="23"/>
              </w:rPr>
              <w:lastRenderedPageBreak/>
              <w:t xml:space="preserve">Corrosion-resistant. </w:t>
            </w:r>
          </w:p>
          <w:p w14:paraId="684F4BE0" w14:textId="77777777" w:rsidR="00E21961" w:rsidRPr="004B70D3" w:rsidRDefault="00E21961" w:rsidP="002C0595">
            <w:pPr>
              <w:numPr>
                <w:ilvl w:val="0"/>
                <w:numId w:val="30"/>
              </w:numPr>
              <w:spacing w:line="276" w:lineRule="auto"/>
              <w:rPr>
                <w:rFonts w:ascii="Georgia" w:hAnsi="Georgia"/>
                <w:color w:val="000000"/>
                <w:sz w:val="23"/>
                <w:szCs w:val="23"/>
              </w:rPr>
            </w:pPr>
            <w:r w:rsidRPr="004B70D3">
              <w:rPr>
                <w:rFonts w:ascii="Georgia" w:hAnsi="Georgia"/>
                <w:color w:val="000000"/>
                <w:sz w:val="23"/>
                <w:szCs w:val="23"/>
              </w:rPr>
              <w:t xml:space="preserve">The edges are ground smooth to help eliminate sharp cutting surfaces and safe handling. </w:t>
            </w:r>
          </w:p>
          <w:p w14:paraId="451EB993" w14:textId="77777777" w:rsidR="00E21961" w:rsidRPr="004B70D3" w:rsidRDefault="00E21961" w:rsidP="002C0595">
            <w:pPr>
              <w:numPr>
                <w:ilvl w:val="0"/>
                <w:numId w:val="30"/>
              </w:numPr>
              <w:spacing w:line="276" w:lineRule="auto"/>
              <w:rPr>
                <w:rFonts w:ascii="Georgia" w:hAnsi="Georgia"/>
                <w:color w:val="000000"/>
                <w:sz w:val="23"/>
                <w:szCs w:val="23"/>
              </w:rPr>
            </w:pPr>
            <w:r w:rsidRPr="004B70D3">
              <w:rPr>
                <w:rFonts w:ascii="Georgia" w:hAnsi="Georgia"/>
                <w:color w:val="000000"/>
                <w:sz w:val="23"/>
                <w:szCs w:val="23"/>
              </w:rPr>
              <w:t>slides are pre-cleaned</w:t>
            </w:r>
          </w:p>
        </w:tc>
        <w:tc>
          <w:tcPr>
            <w:tcW w:w="1620" w:type="dxa"/>
            <w:shd w:val="clear" w:color="auto" w:fill="auto"/>
            <w:noWrap/>
            <w:vAlign w:val="center"/>
          </w:tcPr>
          <w:p w14:paraId="46C21724" w14:textId="77777777" w:rsidR="00E21961" w:rsidRPr="004B70D3" w:rsidRDefault="00E21961" w:rsidP="004168FA">
            <w:pPr>
              <w:rPr>
                <w:rFonts w:ascii="Georgia" w:eastAsia="Times New Roman" w:hAnsi="Georgia" w:cs="Tahoma"/>
                <w:color w:val="000000"/>
                <w:sz w:val="23"/>
                <w:szCs w:val="23"/>
              </w:rPr>
            </w:pPr>
            <w:r w:rsidRPr="004B70D3">
              <w:rPr>
                <w:rFonts w:ascii="Georgia" w:eastAsia="Times New Roman" w:hAnsi="Georgia" w:cs="Tahoma"/>
                <w:color w:val="000000"/>
                <w:sz w:val="23"/>
                <w:szCs w:val="23"/>
              </w:rPr>
              <w:lastRenderedPageBreak/>
              <w:t>72 slides /</w:t>
            </w:r>
            <w:r w:rsidR="004168FA">
              <w:rPr>
                <w:rFonts w:ascii="Georgia" w:eastAsia="Times New Roman" w:hAnsi="Georgia" w:cs="Tahoma"/>
                <w:color w:val="000000"/>
                <w:sz w:val="23"/>
                <w:szCs w:val="23"/>
              </w:rPr>
              <w:t>7.25</w:t>
            </w:r>
            <w:r w:rsidRPr="004B70D3">
              <w:rPr>
                <w:rFonts w:ascii="Georgia" w:eastAsia="Times New Roman" w:hAnsi="Georgia" w:cs="Tahoma"/>
                <w:color w:val="000000"/>
                <w:sz w:val="23"/>
                <w:szCs w:val="23"/>
              </w:rPr>
              <w:t xml:space="preserve"> mm × 75 mm / box</w:t>
            </w:r>
          </w:p>
        </w:tc>
        <w:tc>
          <w:tcPr>
            <w:tcW w:w="1350" w:type="dxa"/>
            <w:shd w:val="clear" w:color="auto" w:fill="auto"/>
            <w:noWrap/>
            <w:vAlign w:val="bottom"/>
          </w:tcPr>
          <w:p w14:paraId="1EFE98A5" w14:textId="77777777" w:rsidR="00E21961" w:rsidRPr="004B70D3" w:rsidRDefault="00E21961" w:rsidP="002C0595">
            <w:pPr>
              <w:jc w:val="center"/>
              <w:rPr>
                <w:rFonts w:ascii="Georgia" w:hAnsi="Georgia"/>
                <w:color w:val="000000"/>
                <w:sz w:val="23"/>
                <w:szCs w:val="23"/>
              </w:rPr>
            </w:pPr>
            <w:r w:rsidRPr="004B70D3">
              <w:rPr>
                <w:rFonts w:ascii="Georgia" w:hAnsi="Georgia"/>
                <w:color w:val="000000"/>
                <w:sz w:val="23"/>
                <w:szCs w:val="23"/>
              </w:rPr>
              <w:t>12</w:t>
            </w:r>
          </w:p>
        </w:tc>
      </w:tr>
      <w:tr w:rsidR="00E21961" w14:paraId="369CD6D6" w14:textId="77777777" w:rsidTr="002C0595">
        <w:trPr>
          <w:trHeight w:val="264"/>
        </w:trPr>
        <w:tc>
          <w:tcPr>
            <w:tcW w:w="720" w:type="dxa"/>
            <w:shd w:val="clear" w:color="auto" w:fill="auto"/>
            <w:noWrap/>
            <w:vAlign w:val="center"/>
          </w:tcPr>
          <w:p w14:paraId="3E05DD3F"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06</w:t>
            </w:r>
          </w:p>
        </w:tc>
        <w:tc>
          <w:tcPr>
            <w:tcW w:w="2145" w:type="dxa"/>
            <w:shd w:val="clear" w:color="auto" w:fill="auto"/>
            <w:noWrap/>
            <w:vAlign w:val="center"/>
          </w:tcPr>
          <w:p w14:paraId="020581BF" w14:textId="77777777" w:rsidR="00E21961" w:rsidRPr="004B70D3" w:rsidRDefault="00E21961" w:rsidP="002C0595">
            <w:pPr>
              <w:rPr>
                <w:rFonts w:ascii="Georgia" w:hAnsi="Georgia"/>
                <w:color w:val="000000"/>
                <w:sz w:val="23"/>
                <w:szCs w:val="23"/>
              </w:rPr>
            </w:pPr>
            <w:proofErr w:type="spellStart"/>
            <w:r w:rsidRPr="004B70D3">
              <w:rPr>
                <w:rFonts w:ascii="Georgia" w:hAnsi="Georgia"/>
                <w:color w:val="000000"/>
                <w:sz w:val="23"/>
                <w:szCs w:val="23"/>
              </w:rPr>
              <w:t>Silcagel</w:t>
            </w:r>
            <w:proofErr w:type="spellEnd"/>
            <w:r w:rsidRPr="004B70D3">
              <w:rPr>
                <w:rFonts w:ascii="Georgia" w:hAnsi="Georgia"/>
                <w:color w:val="000000"/>
                <w:sz w:val="23"/>
                <w:szCs w:val="23"/>
              </w:rPr>
              <w:t xml:space="preserve"> </w:t>
            </w:r>
          </w:p>
        </w:tc>
        <w:tc>
          <w:tcPr>
            <w:tcW w:w="4320" w:type="dxa"/>
            <w:shd w:val="clear" w:color="auto" w:fill="auto"/>
            <w:vAlign w:val="center"/>
          </w:tcPr>
          <w:p w14:paraId="284F3748" w14:textId="77777777" w:rsidR="00E21961" w:rsidRPr="004B70D3" w:rsidRDefault="00E21961" w:rsidP="002C0595">
            <w:pPr>
              <w:numPr>
                <w:ilvl w:val="0"/>
                <w:numId w:val="31"/>
              </w:numPr>
              <w:spacing w:line="276" w:lineRule="auto"/>
              <w:rPr>
                <w:rFonts w:ascii="Georgia" w:hAnsi="Georgia"/>
                <w:color w:val="000000"/>
                <w:sz w:val="23"/>
                <w:szCs w:val="23"/>
              </w:rPr>
            </w:pPr>
            <w:r w:rsidRPr="004B70D3">
              <w:rPr>
                <w:rFonts w:ascii="Georgia" w:hAnsi="Georgia"/>
                <w:color w:val="000000"/>
                <w:sz w:val="23"/>
                <w:szCs w:val="23"/>
              </w:rPr>
              <w:t>Color: White, Yellow or Blue</w:t>
            </w:r>
          </w:p>
          <w:p w14:paraId="02089629" w14:textId="77777777" w:rsidR="00E21961" w:rsidRPr="004B70D3" w:rsidRDefault="00E21961" w:rsidP="002C0595">
            <w:pPr>
              <w:numPr>
                <w:ilvl w:val="0"/>
                <w:numId w:val="31"/>
              </w:numPr>
              <w:spacing w:line="276" w:lineRule="auto"/>
              <w:rPr>
                <w:rFonts w:ascii="Georgia" w:hAnsi="Georgia"/>
                <w:color w:val="000000"/>
                <w:sz w:val="23"/>
                <w:szCs w:val="23"/>
              </w:rPr>
            </w:pPr>
            <w:r w:rsidRPr="004B70D3">
              <w:rPr>
                <w:rFonts w:ascii="Georgia" w:hAnsi="Georgia"/>
                <w:color w:val="000000"/>
                <w:sz w:val="23"/>
                <w:szCs w:val="23"/>
              </w:rPr>
              <w:t>Form  : granular</w:t>
            </w:r>
          </w:p>
          <w:p w14:paraId="1E755493" w14:textId="77777777" w:rsidR="00E21961" w:rsidRPr="004B70D3" w:rsidRDefault="00E21961" w:rsidP="002C0595">
            <w:pPr>
              <w:numPr>
                <w:ilvl w:val="0"/>
                <w:numId w:val="31"/>
              </w:numPr>
              <w:spacing w:line="276" w:lineRule="auto"/>
              <w:rPr>
                <w:rFonts w:ascii="Georgia" w:hAnsi="Georgia"/>
                <w:color w:val="000000"/>
                <w:sz w:val="23"/>
                <w:szCs w:val="23"/>
              </w:rPr>
            </w:pPr>
            <w:r w:rsidRPr="004B70D3">
              <w:rPr>
                <w:rFonts w:ascii="Georgia" w:hAnsi="Georgia"/>
                <w:color w:val="000000"/>
                <w:sz w:val="23"/>
                <w:szCs w:val="23"/>
              </w:rPr>
              <w:t>particle size: 0.2-1 mm</w:t>
            </w:r>
          </w:p>
          <w:p w14:paraId="163A4F4B" w14:textId="77777777" w:rsidR="00E21961" w:rsidRPr="004B70D3" w:rsidRDefault="00E21961" w:rsidP="002C0595">
            <w:pPr>
              <w:numPr>
                <w:ilvl w:val="0"/>
                <w:numId w:val="31"/>
              </w:numPr>
              <w:spacing w:line="276" w:lineRule="auto"/>
              <w:rPr>
                <w:rFonts w:ascii="Georgia" w:hAnsi="Georgia"/>
                <w:color w:val="000000"/>
                <w:sz w:val="23"/>
                <w:szCs w:val="23"/>
              </w:rPr>
            </w:pPr>
            <w:r w:rsidRPr="004B70D3">
              <w:rPr>
                <w:rFonts w:ascii="Georgia" w:hAnsi="Georgia"/>
                <w:color w:val="000000"/>
                <w:sz w:val="23"/>
                <w:szCs w:val="23"/>
              </w:rPr>
              <w:t>Adsorption capacity at 25˚C; 35-40%</w:t>
            </w:r>
          </w:p>
        </w:tc>
        <w:tc>
          <w:tcPr>
            <w:tcW w:w="1620" w:type="dxa"/>
            <w:shd w:val="clear" w:color="auto" w:fill="auto"/>
            <w:noWrap/>
            <w:vAlign w:val="center"/>
          </w:tcPr>
          <w:p w14:paraId="5600AA17"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bottle of 500 grams</w:t>
            </w:r>
          </w:p>
        </w:tc>
        <w:tc>
          <w:tcPr>
            <w:tcW w:w="1350" w:type="dxa"/>
            <w:shd w:val="clear" w:color="auto" w:fill="auto"/>
            <w:noWrap/>
            <w:vAlign w:val="bottom"/>
          </w:tcPr>
          <w:p w14:paraId="728A16E2" w14:textId="77777777" w:rsidR="00E21961" w:rsidRPr="004B70D3" w:rsidRDefault="00E21961" w:rsidP="002C0595">
            <w:pPr>
              <w:jc w:val="center"/>
              <w:rPr>
                <w:rFonts w:ascii="Georgia" w:hAnsi="Georgia"/>
                <w:color w:val="000000"/>
                <w:sz w:val="23"/>
                <w:szCs w:val="23"/>
              </w:rPr>
            </w:pPr>
            <w:r w:rsidRPr="004B70D3">
              <w:rPr>
                <w:rFonts w:ascii="Georgia" w:hAnsi="Georgia"/>
                <w:color w:val="000000"/>
                <w:sz w:val="23"/>
                <w:szCs w:val="23"/>
              </w:rPr>
              <w:t>4</w:t>
            </w:r>
          </w:p>
        </w:tc>
      </w:tr>
      <w:tr w:rsidR="00E21961" w14:paraId="76D2104A" w14:textId="77777777" w:rsidTr="002C0595">
        <w:trPr>
          <w:trHeight w:val="264"/>
        </w:trPr>
        <w:tc>
          <w:tcPr>
            <w:tcW w:w="720" w:type="dxa"/>
            <w:shd w:val="clear" w:color="auto" w:fill="auto"/>
            <w:noWrap/>
            <w:vAlign w:val="center"/>
          </w:tcPr>
          <w:p w14:paraId="39EA9799"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07</w:t>
            </w:r>
          </w:p>
        </w:tc>
        <w:tc>
          <w:tcPr>
            <w:tcW w:w="2145" w:type="dxa"/>
            <w:shd w:val="clear" w:color="auto" w:fill="auto"/>
            <w:noWrap/>
            <w:vAlign w:val="center"/>
          </w:tcPr>
          <w:p w14:paraId="77C6A9D6"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Water man filter paper</w:t>
            </w:r>
          </w:p>
        </w:tc>
        <w:tc>
          <w:tcPr>
            <w:tcW w:w="4320" w:type="dxa"/>
            <w:shd w:val="clear" w:color="auto" w:fill="auto"/>
            <w:vAlign w:val="center"/>
          </w:tcPr>
          <w:p w14:paraId="1B6E6E1B" w14:textId="77777777" w:rsidR="00E21961" w:rsidRPr="004B70D3" w:rsidRDefault="00E21961" w:rsidP="00EB1D26">
            <w:pPr>
              <w:rPr>
                <w:rFonts w:ascii="Georgia" w:hAnsi="Georgia"/>
                <w:sz w:val="23"/>
                <w:szCs w:val="23"/>
              </w:rPr>
            </w:pPr>
            <w:r w:rsidRPr="004B70D3">
              <w:rPr>
                <w:rFonts w:ascii="Georgia" w:hAnsi="Georgia"/>
                <w:sz w:val="23"/>
                <w:szCs w:val="23"/>
              </w:rPr>
              <w:t xml:space="preserve">See the sample at </w:t>
            </w:r>
            <w:r w:rsidR="00EB1D26">
              <w:rPr>
                <w:rFonts w:ascii="Georgia" w:hAnsi="Georgia"/>
                <w:sz w:val="23"/>
                <w:szCs w:val="23"/>
              </w:rPr>
              <w:t>K</w:t>
            </w:r>
            <w:r w:rsidRPr="004B70D3">
              <w:rPr>
                <w:rFonts w:ascii="Georgia" w:hAnsi="Georgia"/>
                <w:sz w:val="23"/>
                <w:szCs w:val="23"/>
              </w:rPr>
              <w:t>icukiro entomology laboratory</w:t>
            </w:r>
          </w:p>
        </w:tc>
        <w:tc>
          <w:tcPr>
            <w:tcW w:w="1620" w:type="dxa"/>
            <w:shd w:val="clear" w:color="auto" w:fill="auto"/>
            <w:noWrap/>
            <w:vAlign w:val="center"/>
          </w:tcPr>
          <w:p w14:paraId="7682C2EB" w14:textId="77777777" w:rsidR="00E21961" w:rsidRPr="004B70D3" w:rsidRDefault="00E21961" w:rsidP="00EB1D26">
            <w:pPr>
              <w:rPr>
                <w:rFonts w:ascii="Georgia" w:eastAsia="Times New Roman" w:hAnsi="Georgia" w:cs="Tahoma"/>
                <w:color w:val="000000"/>
                <w:sz w:val="23"/>
                <w:szCs w:val="23"/>
              </w:rPr>
            </w:pPr>
            <w:r w:rsidRPr="004B70D3">
              <w:rPr>
                <w:rFonts w:ascii="Georgia" w:eastAsia="Times New Roman" w:hAnsi="Georgia" w:cs="Tahoma"/>
                <w:color w:val="000000"/>
                <w:sz w:val="23"/>
                <w:szCs w:val="23"/>
              </w:rPr>
              <w:t>Packet</w:t>
            </w:r>
            <w:r w:rsidR="00EB1D26">
              <w:rPr>
                <w:rFonts w:ascii="Georgia" w:eastAsia="Times New Roman" w:hAnsi="Georgia" w:cs="Tahoma"/>
                <w:color w:val="000000"/>
                <w:sz w:val="23"/>
                <w:szCs w:val="23"/>
              </w:rPr>
              <w:t xml:space="preserve"> 60 pieces 50*50 cm</w:t>
            </w:r>
          </w:p>
        </w:tc>
        <w:tc>
          <w:tcPr>
            <w:tcW w:w="1350" w:type="dxa"/>
            <w:shd w:val="clear" w:color="auto" w:fill="auto"/>
            <w:noWrap/>
            <w:vAlign w:val="bottom"/>
          </w:tcPr>
          <w:p w14:paraId="117CABA8" w14:textId="77777777" w:rsidR="00E21961" w:rsidRPr="004B70D3" w:rsidRDefault="00E21961" w:rsidP="002C0595">
            <w:pPr>
              <w:jc w:val="center"/>
              <w:rPr>
                <w:rFonts w:ascii="Georgia" w:hAnsi="Georgia"/>
                <w:color w:val="000000"/>
                <w:sz w:val="23"/>
                <w:szCs w:val="23"/>
              </w:rPr>
            </w:pPr>
            <w:r w:rsidRPr="004B70D3">
              <w:rPr>
                <w:rFonts w:ascii="Georgia" w:hAnsi="Georgia"/>
                <w:color w:val="000000"/>
                <w:sz w:val="23"/>
                <w:szCs w:val="23"/>
              </w:rPr>
              <w:t>5</w:t>
            </w:r>
          </w:p>
        </w:tc>
      </w:tr>
      <w:tr w:rsidR="00E21961" w14:paraId="7F2EBD7A" w14:textId="77777777" w:rsidTr="002C0595">
        <w:trPr>
          <w:trHeight w:val="264"/>
        </w:trPr>
        <w:tc>
          <w:tcPr>
            <w:tcW w:w="720" w:type="dxa"/>
            <w:shd w:val="clear" w:color="auto" w:fill="auto"/>
            <w:noWrap/>
            <w:vAlign w:val="center"/>
          </w:tcPr>
          <w:p w14:paraId="73C7D2ED"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08</w:t>
            </w:r>
          </w:p>
        </w:tc>
        <w:tc>
          <w:tcPr>
            <w:tcW w:w="2145" w:type="dxa"/>
            <w:shd w:val="clear" w:color="auto" w:fill="auto"/>
            <w:noWrap/>
            <w:vAlign w:val="center"/>
          </w:tcPr>
          <w:p w14:paraId="53F3CB9A"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Hand gloves (powder free)</w:t>
            </w:r>
          </w:p>
        </w:tc>
        <w:tc>
          <w:tcPr>
            <w:tcW w:w="4320" w:type="dxa"/>
            <w:shd w:val="clear" w:color="auto" w:fill="auto"/>
            <w:vAlign w:val="center"/>
          </w:tcPr>
          <w:p w14:paraId="4AD6B660" w14:textId="77777777" w:rsidR="00E21961" w:rsidRPr="004B70D3" w:rsidRDefault="00EB1D26" w:rsidP="00EB1D26">
            <w:pPr>
              <w:spacing w:line="276" w:lineRule="auto"/>
              <w:rPr>
                <w:rFonts w:ascii="Georgia" w:hAnsi="Georgia"/>
                <w:color w:val="000000"/>
                <w:sz w:val="23"/>
                <w:szCs w:val="23"/>
              </w:rPr>
            </w:pPr>
            <w:r>
              <w:rPr>
                <w:rFonts w:ascii="Georgia" w:hAnsi="Georgia"/>
                <w:color w:val="000000"/>
                <w:sz w:val="23"/>
                <w:szCs w:val="23"/>
              </w:rPr>
              <w:t>Blue Nitrite Medical examination gloves, p</w:t>
            </w:r>
            <w:r w:rsidR="00E21961" w:rsidRPr="004B70D3">
              <w:rPr>
                <w:rFonts w:ascii="Georgia" w:hAnsi="Georgia"/>
                <w:color w:val="000000"/>
                <w:sz w:val="23"/>
                <w:szCs w:val="23"/>
              </w:rPr>
              <w:t>owder free, non-sterile</w:t>
            </w:r>
            <w:r>
              <w:rPr>
                <w:rFonts w:ascii="Georgia" w:hAnsi="Georgia"/>
                <w:color w:val="000000"/>
                <w:sz w:val="23"/>
                <w:szCs w:val="23"/>
              </w:rPr>
              <w:t>-Ambidextrous</w:t>
            </w:r>
            <w:r w:rsidR="00E21961" w:rsidRPr="004B70D3">
              <w:rPr>
                <w:rFonts w:ascii="Georgia" w:hAnsi="Georgia"/>
                <w:color w:val="000000"/>
                <w:sz w:val="23"/>
                <w:szCs w:val="23"/>
              </w:rPr>
              <w:t>, single use, Medium</w:t>
            </w:r>
            <w:r>
              <w:rPr>
                <w:rFonts w:ascii="Georgia" w:hAnsi="Georgia"/>
                <w:color w:val="000000"/>
                <w:sz w:val="23"/>
                <w:szCs w:val="23"/>
              </w:rPr>
              <w:t xml:space="preserve"> size</w:t>
            </w:r>
            <w:r w:rsidR="00E21961" w:rsidRPr="004B70D3">
              <w:rPr>
                <w:rFonts w:ascii="Georgia" w:hAnsi="Georgia"/>
                <w:color w:val="000000"/>
                <w:sz w:val="23"/>
                <w:szCs w:val="23"/>
              </w:rPr>
              <w:t xml:space="preserve">, See the sample at </w:t>
            </w:r>
            <w:r>
              <w:rPr>
                <w:rFonts w:ascii="Georgia" w:hAnsi="Georgia"/>
                <w:color w:val="000000"/>
                <w:sz w:val="23"/>
                <w:szCs w:val="23"/>
              </w:rPr>
              <w:t>K</w:t>
            </w:r>
            <w:r w:rsidR="00E21961" w:rsidRPr="004B70D3">
              <w:rPr>
                <w:rFonts w:ascii="Georgia" w:hAnsi="Georgia"/>
                <w:color w:val="000000"/>
                <w:sz w:val="23"/>
                <w:szCs w:val="23"/>
              </w:rPr>
              <w:t xml:space="preserve">icukiro entomology laboratory, </w:t>
            </w:r>
          </w:p>
        </w:tc>
        <w:tc>
          <w:tcPr>
            <w:tcW w:w="1620" w:type="dxa"/>
            <w:shd w:val="clear" w:color="auto" w:fill="auto"/>
            <w:noWrap/>
            <w:vAlign w:val="center"/>
          </w:tcPr>
          <w:p w14:paraId="2A1F5C24"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100 pairs per box.</w:t>
            </w:r>
          </w:p>
        </w:tc>
        <w:tc>
          <w:tcPr>
            <w:tcW w:w="1350" w:type="dxa"/>
            <w:shd w:val="clear" w:color="auto" w:fill="auto"/>
            <w:noWrap/>
            <w:vAlign w:val="bottom"/>
          </w:tcPr>
          <w:p w14:paraId="101E8DB3" w14:textId="77777777" w:rsidR="00E21961" w:rsidRPr="004B70D3" w:rsidRDefault="00EB1D26" w:rsidP="002C0595">
            <w:pPr>
              <w:jc w:val="center"/>
              <w:rPr>
                <w:rFonts w:ascii="Georgia" w:hAnsi="Georgia"/>
                <w:color w:val="000000"/>
                <w:sz w:val="23"/>
                <w:szCs w:val="23"/>
              </w:rPr>
            </w:pPr>
            <w:r>
              <w:rPr>
                <w:rFonts w:ascii="Georgia" w:hAnsi="Georgia"/>
                <w:color w:val="000000"/>
                <w:sz w:val="23"/>
                <w:szCs w:val="23"/>
              </w:rPr>
              <w:t>50</w:t>
            </w:r>
          </w:p>
        </w:tc>
      </w:tr>
      <w:tr w:rsidR="00E21961" w14:paraId="03B65861" w14:textId="77777777" w:rsidTr="002C0595">
        <w:trPr>
          <w:trHeight w:val="264"/>
        </w:trPr>
        <w:tc>
          <w:tcPr>
            <w:tcW w:w="720" w:type="dxa"/>
            <w:shd w:val="clear" w:color="auto" w:fill="auto"/>
            <w:noWrap/>
            <w:vAlign w:val="center"/>
          </w:tcPr>
          <w:p w14:paraId="3F27ED07"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09</w:t>
            </w:r>
          </w:p>
        </w:tc>
        <w:tc>
          <w:tcPr>
            <w:tcW w:w="2145" w:type="dxa"/>
            <w:shd w:val="clear" w:color="auto" w:fill="auto"/>
            <w:noWrap/>
            <w:vAlign w:val="center"/>
          </w:tcPr>
          <w:p w14:paraId="79BCFB2F"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 xml:space="preserve">Pipet Tips ( </w:t>
            </w:r>
            <w:proofErr w:type="spellStart"/>
            <w:r w:rsidRPr="004B70D3">
              <w:rPr>
                <w:rFonts w:ascii="Georgia" w:hAnsi="Georgia"/>
                <w:color w:val="000000"/>
                <w:sz w:val="23"/>
                <w:szCs w:val="23"/>
              </w:rPr>
              <w:t>maximun</w:t>
            </w:r>
            <w:proofErr w:type="spellEnd"/>
            <w:r w:rsidRPr="004B70D3">
              <w:rPr>
                <w:rFonts w:ascii="Georgia" w:hAnsi="Georgia"/>
                <w:color w:val="000000"/>
                <w:sz w:val="23"/>
                <w:szCs w:val="23"/>
              </w:rPr>
              <w:t xml:space="preserve"> 100-200 micro liter)</w:t>
            </w:r>
          </w:p>
        </w:tc>
        <w:tc>
          <w:tcPr>
            <w:tcW w:w="4320" w:type="dxa"/>
            <w:shd w:val="clear" w:color="auto" w:fill="auto"/>
            <w:vAlign w:val="center"/>
          </w:tcPr>
          <w:p w14:paraId="61FD2B84" w14:textId="77777777" w:rsidR="00E21961" w:rsidRPr="004B70D3" w:rsidRDefault="00E21961" w:rsidP="002C0595">
            <w:pPr>
              <w:numPr>
                <w:ilvl w:val="0"/>
                <w:numId w:val="33"/>
              </w:numPr>
              <w:spacing w:line="276" w:lineRule="auto"/>
              <w:rPr>
                <w:rFonts w:ascii="Georgia" w:hAnsi="Georgia"/>
                <w:color w:val="000000"/>
                <w:sz w:val="23"/>
                <w:szCs w:val="23"/>
              </w:rPr>
            </w:pPr>
            <w:r w:rsidRPr="004B70D3">
              <w:rPr>
                <w:rFonts w:ascii="Georgia" w:hAnsi="Georgia"/>
                <w:color w:val="000000"/>
                <w:sz w:val="23"/>
                <w:szCs w:val="23"/>
              </w:rPr>
              <w:t xml:space="preserve">Transparent (Clear) polypropylene permits precise viewing of samples. </w:t>
            </w:r>
          </w:p>
          <w:p w14:paraId="487B4117" w14:textId="77777777" w:rsidR="00E21961" w:rsidRPr="004B70D3" w:rsidRDefault="00E21961" w:rsidP="002C0595">
            <w:pPr>
              <w:numPr>
                <w:ilvl w:val="0"/>
                <w:numId w:val="33"/>
              </w:numPr>
              <w:spacing w:line="276" w:lineRule="auto"/>
              <w:rPr>
                <w:rFonts w:ascii="Georgia" w:hAnsi="Georgia"/>
                <w:color w:val="000000"/>
                <w:sz w:val="23"/>
                <w:szCs w:val="23"/>
              </w:rPr>
            </w:pPr>
            <w:r w:rsidRPr="004B70D3">
              <w:rPr>
                <w:rFonts w:ascii="Georgia" w:hAnsi="Georgia"/>
                <w:color w:val="000000"/>
                <w:sz w:val="23"/>
                <w:szCs w:val="23"/>
              </w:rPr>
              <w:t xml:space="preserve">Longer, thinner tip with ultrafine point helps eliminate sample hang-up and allows access to small tubes and deep well plates. </w:t>
            </w:r>
            <w:r w:rsidRPr="004B70D3">
              <w:rPr>
                <w:rFonts w:ascii="Georgia" w:hAnsi="Georgia"/>
                <w:color w:val="000000"/>
                <w:sz w:val="23"/>
                <w:szCs w:val="23"/>
              </w:rPr>
              <w:br/>
              <w:t xml:space="preserve">The outer wall of the graduated tips has flush calibration lines that eliminate hang-up on specimen tubes. </w:t>
            </w:r>
          </w:p>
        </w:tc>
        <w:tc>
          <w:tcPr>
            <w:tcW w:w="1620" w:type="dxa"/>
            <w:shd w:val="clear" w:color="auto" w:fill="auto"/>
            <w:noWrap/>
            <w:vAlign w:val="center"/>
          </w:tcPr>
          <w:p w14:paraId="3B7CFCE7" w14:textId="77777777" w:rsidR="00E21961" w:rsidRPr="004B70D3" w:rsidRDefault="00E21961" w:rsidP="00EB1D26">
            <w:pPr>
              <w:rPr>
                <w:rFonts w:ascii="Georgia" w:eastAsia="Times New Roman" w:hAnsi="Georgia" w:cs="Tahoma"/>
                <w:color w:val="000000"/>
                <w:sz w:val="23"/>
                <w:szCs w:val="23"/>
              </w:rPr>
            </w:pPr>
            <w:r w:rsidRPr="004B70D3">
              <w:rPr>
                <w:rFonts w:ascii="Georgia" w:hAnsi="Georgia"/>
                <w:color w:val="000000"/>
                <w:sz w:val="23"/>
                <w:szCs w:val="23"/>
              </w:rPr>
              <w:t xml:space="preserve">Packet of </w:t>
            </w:r>
            <w:r w:rsidR="00EB1D26">
              <w:rPr>
                <w:rFonts w:ascii="Georgia" w:hAnsi="Georgia"/>
                <w:color w:val="000000"/>
                <w:sz w:val="23"/>
                <w:szCs w:val="23"/>
              </w:rPr>
              <w:t>96</w:t>
            </w:r>
            <w:r w:rsidRPr="004B70D3">
              <w:rPr>
                <w:rFonts w:ascii="Georgia" w:hAnsi="Georgia"/>
                <w:color w:val="000000"/>
                <w:sz w:val="23"/>
                <w:szCs w:val="23"/>
              </w:rPr>
              <w:t xml:space="preserve"> pieces  </w:t>
            </w:r>
          </w:p>
        </w:tc>
        <w:tc>
          <w:tcPr>
            <w:tcW w:w="1350" w:type="dxa"/>
            <w:shd w:val="clear" w:color="auto" w:fill="auto"/>
            <w:noWrap/>
            <w:vAlign w:val="bottom"/>
          </w:tcPr>
          <w:p w14:paraId="44FEF2D3" w14:textId="77777777" w:rsidR="00E21961" w:rsidRPr="004B70D3" w:rsidRDefault="00EB1D26" w:rsidP="002C0595">
            <w:pPr>
              <w:jc w:val="center"/>
              <w:rPr>
                <w:rFonts w:ascii="Georgia" w:hAnsi="Georgia"/>
                <w:color w:val="000000"/>
                <w:sz w:val="23"/>
                <w:szCs w:val="23"/>
              </w:rPr>
            </w:pPr>
            <w:r>
              <w:rPr>
                <w:rFonts w:ascii="Georgia" w:hAnsi="Georgia"/>
                <w:color w:val="000000"/>
                <w:sz w:val="23"/>
                <w:szCs w:val="23"/>
              </w:rPr>
              <w:t>35</w:t>
            </w:r>
          </w:p>
        </w:tc>
      </w:tr>
      <w:tr w:rsidR="00E21961" w14:paraId="642DB1B2" w14:textId="77777777" w:rsidTr="002C0595">
        <w:trPr>
          <w:trHeight w:val="264"/>
        </w:trPr>
        <w:tc>
          <w:tcPr>
            <w:tcW w:w="720" w:type="dxa"/>
            <w:shd w:val="clear" w:color="auto" w:fill="auto"/>
            <w:noWrap/>
            <w:vAlign w:val="center"/>
          </w:tcPr>
          <w:p w14:paraId="05693EE8"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10</w:t>
            </w:r>
          </w:p>
        </w:tc>
        <w:tc>
          <w:tcPr>
            <w:tcW w:w="2145" w:type="dxa"/>
            <w:shd w:val="clear" w:color="auto" w:fill="auto"/>
            <w:noWrap/>
            <w:vAlign w:val="center"/>
          </w:tcPr>
          <w:p w14:paraId="319F1091"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Hand sanitizers</w:t>
            </w:r>
          </w:p>
        </w:tc>
        <w:tc>
          <w:tcPr>
            <w:tcW w:w="4320" w:type="dxa"/>
            <w:shd w:val="clear" w:color="auto" w:fill="auto"/>
            <w:vAlign w:val="center"/>
          </w:tcPr>
          <w:p w14:paraId="3E4B4CB0" w14:textId="77777777" w:rsidR="00E21961" w:rsidRPr="004B70D3" w:rsidRDefault="00EB1D26" w:rsidP="00EB1D26">
            <w:pPr>
              <w:rPr>
                <w:rFonts w:ascii="Georgia" w:hAnsi="Georgia"/>
                <w:color w:val="000000"/>
                <w:sz w:val="23"/>
                <w:szCs w:val="23"/>
              </w:rPr>
            </w:pPr>
            <w:r w:rsidRPr="00EB1D26">
              <w:rPr>
                <w:rFonts w:ascii="Georgia" w:hAnsi="Georgia"/>
                <w:color w:val="000000"/>
                <w:sz w:val="23"/>
                <w:szCs w:val="23"/>
              </w:rPr>
              <w:t xml:space="preserve">An alcohol based thixotropic gel for hygienic treatment and surgical disinfection by hand-rubbing. This may claim a 30 seconds hygienic hand treatment. A Gel contains about 80% ethanol as active ingredient, Glycerol and water and has no fragrance nor coloring which is reflected in its </w:t>
            </w:r>
            <w:r>
              <w:rPr>
                <w:rFonts w:ascii="Georgia" w:hAnsi="Georgia"/>
                <w:color w:val="000000"/>
                <w:sz w:val="23"/>
                <w:szCs w:val="23"/>
              </w:rPr>
              <w:t xml:space="preserve">name NPC (No Perfume Coloring). </w:t>
            </w:r>
            <w:r w:rsidR="00E21961" w:rsidRPr="004B70D3">
              <w:rPr>
                <w:rFonts w:ascii="Georgia" w:hAnsi="Georgia"/>
                <w:color w:val="000000"/>
                <w:sz w:val="23"/>
                <w:szCs w:val="23"/>
              </w:rPr>
              <w:t xml:space="preserve">See the sample at </w:t>
            </w:r>
            <w:r>
              <w:rPr>
                <w:rFonts w:ascii="Georgia" w:hAnsi="Georgia"/>
                <w:color w:val="000000"/>
                <w:sz w:val="23"/>
                <w:szCs w:val="23"/>
              </w:rPr>
              <w:t>K</w:t>
            </w:r>
            <w:r w:rsidR="00E21961" w:rsidRPr="004B70D3">
              <w:rPr>
                <w:rFonts w:ascii="Georgia" w:hAnsi="Georgia"/>
                <w:color w:val="000000"/>
                <w:sz w:val="23"/>
                <w:szCs w:val="23"/>
              </w:rPr>
              <w:t>icukiro entomology laboratory</w:t>
            </w:r>
          </w:p>
        </w:tc>
        <w:tc>
          <w:tcPr>
            <w:tcW w:w="1620" w:type="dxa"/>
            <w:shd w:val="clear" w:color="auto" w:fill="auto"/>
            <w:noWrap/>
            <w:vAlign w:val="center"/>
          </w:tcPr>
          <w:p w14:paraId="69C9D6C0" w14:textId="77777777" w:rsidR="00E21961" w:rsidRPr="004B70D3" w:rsidRDefault="00EB1D26" w:rsidP="00EB1D26">
            <w:pPr>
              <w:rPr>
                <w:rFonts w:ascii="Georgia" w:eastAsia="Times New Roman" w:hAnsi="Georgia" w:cs="Tahoma"/>
                <w:color w:val="000000"/>
                <w:sz w:val="23"/>
                <w:szCs w:val="23"/>
              </w:rPr>
            </w:pPr>
            <w:r>
              <w:rPr>
                <w:rFonts w:ascii="Georgia" w:hAnsi="Georgia"/>
                <w:color w:val="000000"/>
                <w:sz w:val="23"/>
                <w:szCs w:val="23"/>
              </w:rPr>
              <w:t>Bottle of 500 ml</w:t>
            </w:r>
          </w:p>
        </w:tc>
        <w:tc>
          <w:tcPr>
            <w:tcW w:w="1350" w:type="dxa"/>
            <w:shd w:val="clear" w:color="auto" w:fill="auto"/>
            <w:noWrap/>
            <w:vAlign w:val="bottom"/>
          </w:tcPr>
          <w:p w14:paraId="7F406348" w14:textId="77777777" w:rsidR="00E21961" w:rsidRPr="004B70D3" w:rsidRDefault="00EB1D26" w:rsidP="002C0595">
            <w:pPr>
              <w:jc w:val="center"/>
              <w:rPr>
                <w:rFonts w:ascii="Georgia" w:hAnsi="Georgia"/>
                <w:color w:val="000000"/>
                <w:sz w:val="23"/>
                <w:szCs w:val="23"/>
              </w:rPr>
            </w:pPr>
            <w:r>
              <w:rPr>
                <w:rFonts w:ascii="Georgia" w:hAnsi="Georgia"/>
                <w:color w:val="000000"/>
                <w:sz w:val="23"/>
                <w:szCs w:val="23"/>
              </w:rPr>
              <w:t>60</w:t>
            </w:r>
          </w:p>
        </w:tc>
      </w:tr>
      <w:tr w:rsidR="00E21961" w14:paraId="7B0D4FC2" w14:textId="77777777" w:rsidTr="002C0595">
        <w:trPr>
          <w:trHeight w:val="264"/>
        </w:trPr>
        <w:tc>
          <w:tcPr>
            <w:tcW w:w="720" w:type="dxa"/>
            <w:shd w:val="clear" w:color="auto" w:fill="auto"/>
            <w:noWrap/>
            <w:vAlign w:val="center"/>
          </w:tcPr>
          <w:p w14:paraId="4806F346"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11</w:t>
            </w:r>
          </w:p>
        </w:tc>
        <w:tc>
          <w:tcPr>
            <w:tcW w:w="2145" w:type="dxa"/>
            <w:shd w:val="clear" w:color="auto" w:fill="auto"/>
            <w:noWrap/>
            <w:vAlign w:val="center"/>
          </w:tcPr>
          <w:p w14:paraId="4DAF96B3"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Timers for hydrometric</w:t>
            </w:r>
          </w:p>
        </w:tc>
        <w:tc>
          <w:tcPr>
            <w:tcW w:w="4320" w:type="dxa"/>
            <w:shd w:val="clear" w:color="auto" w:fill="auto"/>
            <w:vAlign w:val="center"/>
          </w:tcPr>
          <w:p w14:paraId="64353BCC" w14:textId="77777777" w:rsidR="00E21961" w:rsidRPr="004B70D3" w:rsidRDefault="00E21961" w:rsidP="00EB1D26">
            <w:pPr>
              <w:rPr>
                <w:rFonts w:ascii="Georgia" w:hAnsi="Georgia"/>
                <w:color w:val="000000"/>
                <w:sz w:val="23"/>
                <w:szCs w:val="23"/>
              </w:rPr>
            </w:pPr>
            <w:r w:rsidRPr="004B70D3">
              <w:rPr>
                <w:rFonts w:ascii="Georgia" w:hAnsi="Georgia"/>
                <w:color w:val="000000"/>
                <w:sz w:val="23"/>
                <w:szCs w:val="23"/>
              </w:rPr>
              <w:t xml:space="preserve">See the sample at </w:t>
            </w:r>
            <w:r w:rsidR="00EB1D26">
              <w:rPr>
                <w:rFonts w:ascii="Georgia" w:hAnsi="Georgia"/>
                <w:color w:val="000000"/>
                <w:sz w:val="23"/>
                <w:szCs w:val="23"/>
              </w:rPr>
              <w:t>K</w:t>
            </w:r>
            <w:r w:rsidRPr="004B70D3">
              <w:rPr>
                <w:rFonts w:ascii="Georgia" w:hAnsi="Georgia"/>
                <w:color w:val="000000"/>
                <w:sz w:val="23"/>
                <w:szCs w:val="23"/>
              </w:rPr>
              <w:t>icukiro entomology laboratory</w:t>
            </w:r>
          </w:p>
        </w:tc>
        <w:tc>
          <w:tcPr>
            <w:tcW w:w="1620" w:type="dxa"/>
            <w:shd w:val="clear" w:color="auto" w:fill="auto"/>
            <w:noWrap/>
            <w:vAlign w:val="center"/>
          </w:tcPr>
          <w:p w14:paraId="6943FB17" w14:textId="77777777" w:rsidR="00E21961" w:rsidRPr="004B70D3" w:rsidRDefault="00E21961" w:rsidP="002C0595">
            <w:pPr>
              <w:rPr>
                <w:rFonts w:ascii="Georgia" w:eastAsia="Times New Roman" w:hAnsi="Georgia" w:cs="Tahoma"/>
                <w:color w:val="000000"/>
                <w:sz w:val="23"/>
                <w:szCs w:val="23"/>
              </w:rPr>
            </w:pPr>
            <w:r w:rsidRPr="004B70D3">
              <w:rPr>
                <w:rFonts w:ascii="Georgia" w:hAnsi="Georgia"/>
                <w:color w:val="000000"/>
                <w:sz w:val="23"/>
                <w:szCs w:val="23"/>
              </w:rPr>
              <w:t>Piece</w:t>
            </w:r>
          </w:p>
        </w:tc>
        <w:tc>
          <w:tcPr>
            <w:tcW w:w="1350" w:type="dxa"/>
            <w:shd w:val="clear" w:color="auto" w:fill="auto"/>
            <w:noWrap/>
            <w:vAlign w:val="bottom"/>
          </w:tcPr>
          <w:p w14:paraId="70049677" w14:textId="77777777" w:rsidR="00E21961" w:rsidRPr="004B70D3" w:rsidRDefault="004442ED" w:rsidP="002C0595">
            <w:pPr>
              <w:jc w:val="center"/>
              <w:rPr>
                <w:rFonts w:ascii="Georgia" w:hAnsi="Georgia"/>
                <w:color w:val="000000"/>
                <w:sz w:val="23"/>
                <w:szCs w:val="23"/>
              </w:rPr>
            </w:pPr>
            <w:r>
              <w:rPr>
                <w:rFonts w:ascii="Georgia" w:hAnsi="Georgia"/>
                <w:color w:val="000000"/>
                <w:sz w:val="23"/>
                <w:szCs w:val="23"/>
              </w:rPr>
              <w:t>5</w:t>
            </w:r>
          </w:p>
        </w:tc>
      </w:tr>
      <w:tr w:rsidR="00E21961" w14:paraId="6DD6F07E" w14:textId="77777777" w:rsidTr="002C0595">
        <w:trPr>
          <w:trHeight w:val="264"/>
        </w:trPr>
        <w:tc>
          <w:tcPr>
            <w:tcW w:w="720" w:type="dxa"/>
            <w:shd w:val="clear" w:color="auto" w:fill="auto"/>
            <w:noWrap/>
            <w:vAlign w:val="center"/>
          </w:tcPr>
          <w:p w14:paraId="48B9C17C"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12</w:t>
            </w:r>
          </w:p>
        </w:tc>
        <w:tc>
          <w:tcPr>
            <w:tcW w:w="2145" w:type="dxa"/>
            <w:shd w:val="clear" w:color="auto" w:fill="auto"/>
            <w:noWrap/>
            <w:vAlign w:val="center"/>
          </w:tcPr>
          <w:p w14:paraId="19407D34" w14:textId="77777777" w:rsidR="00E21961" w:rsidRPr="004B70D3" w:rsidRDefault="00E21961" w:rsidP="004442ED">
            <w:pPr>
              <w:rPr>
                <w:rFonts w:ascii="Georgia" w:hAnsi="Georgia"/>
                <w:color w:val="000000"/>
                <w:sz w:val="23"/>
                <w:szCs w:val="23"/>
              </w:rPr>
            </w:pPr>
            <w:r w:rsidRPr="004B70D3">
              <w:rPr>
                <w:rFonts w:ascii="Georgia" w:hAnsi="Georgia"/>
                <w:color w:val="000000"/>
                <w:sz w:val="23"/>
                <w:szCs w:val="23"/>
              </w:rPr>
              <w:t xml:space="preserve">Plasters  </w:t>
            </w:r>
            <w:r w:rsidR="004442ED">
              <w:rPr>
                <w:rFonts w:ascii="Georgia" w:hAnsi="Georgia"/>
                <w:color w:val="000000"/>
                <w:sz w:val="23"/>
                <w:szCs w:val="23"/>
              </w:rPr>
              <w:t>(</w:t>
            </w:r>
            <w:proofErr w:type="spellStart"/>
            <w:r w:rsidRPr="004B70D3">
              <w:rPr>
                <w:rFonts w:ascii="Georgia" w:hAnsi="Georgia"/>
                <w:color w:val="000000"/>
                <w:sz w:val="23"/>
                <w:szCs w:val="23"/>
              </w:rPr>
              <w:t>Sparadrap</w:t>
            </w:r>
            <w:proofErr w:type="spellEnd"/>
            <w:r w:rsidRPr="004B70D3">
              <w:rPr>
                <w:rFonts w:ascii="Georgia" w:hAnsi="Georgia"/>
                <w:color w:val="000000"/>
                <w:sz w:val="23"/>
                <w:szCs w:val="23"/>
              </w:rPr>
              <w:t>)</w:t>
            </w:r>
          </w:p>
        </w:tc>
        <w:tc>
          <w:tcPr>
            <w:tcW w:w="4320" w:type="dxa"/>
            <w:shd w:val="clear" w:color="auto" w:fill="auto"/>
            <w:vAlign w:val="center"/>
          </w:tcPr>
          <w:p w14:paraId="5A0FEE7C" w14:textId="77777777" w:rsidR="00E21961" w:rsidRPr="004B70D3" w:rsidRDefault="00E21961" w:rsidP="002C0595">
            <w:pPr>
              <w:numPr>
                <w:ilvl w:val="0"/>
                <w:numId w:val="34"/>
              </w:numPr>
              <w:spacing w:line="276" w:lineRule="auto"/>
              <w:rPr>
                <w:rFonts w:ascii="Georgia" w:hAnsi="Georgia"/>
                <w:color w:val="000000"/>
                <w:sz w:val="23"/>
                <w:szCs w:val="23"/>
              </w:rPr>
            </w:pPr>
            <w:r w:rsidRPr="004B70D3">
              <w:rPr>
                <w:rFonts w:ascii="Georgia" w:hAnsi="Georgia"/>
                <w:color w:val="000000"/>
                <w:sz w:val="23"/>
                <w:szCs w:val="23"/>
              </w:rPr>
              <w:t>Adhesive fabric plaster (ZOP)</w:t>
            </w:r>
          </w:p>
          <w:p w14:paraId="303CE689" w14:textId="77777777" w:rsidR="00E21961" w:rsidRPr="004B70D3" w:rsidRDefault="00E21961" w:rsidP="002C0595">
            <w:pPr>
              <w:numPr>
                <w:ilvl w:val="0"/>
                <w:numId w:val="34"/>
              </w:numPr>
              <w:spacing w:line="276" w:lineRule="auto"/>
              <w:rPr>
                <w:rFonts w:ascii="Georgia" w:hAnsi="Georgia"/>
                <w:color w:val="000000"/>
                <w:sz w:val="23"/>
                <w:szCs w:val="23"/>
              </w:rPr>
            </w:pPr>
            <w:r w:rsidRPr="004B70D3">
              <w:rPr>
                <w:rFonts w:ascii="Georgia" w:hAnsi="Georgia"/>
                <w:color w:val="000000"/>
                <w:sz w:val="23"/>
                <w:szCs w:val="23"/>
              </w:rPr>
              <w:t xml:space="preserve">White </w:t>
            </w:r>
            <w:proofErr w:type="spellStart"/>
            <w:r w:rsidRPr="004B70D3">
              <w:rPr>
                <w:rFonts w:ascii="Georgia" w:hAnsi="Georgia"/>
                <w:color w:val="000000"/>
                <w:sz w:val="23"/>
                <w:szCs w:val="23"/>
              </w:rPr>
              <w:t>colour</w:t>
            </w:r>
            <w:proofErr w:type="spellEnd"/>
            <w:r w:rsidRPr="004B70D3">
              <w:rPr>
                <w:rFonts w:ascii="Georgia" w:hAnsi="Georgia"/>
                <w:color w:val="000000"/>
                <w:sz w:val="23"/>
                <w:szCs w:val="23"/>
              </w:rPr>
              <w:t>*7.5cmx3.6cm / 3”x4yds</w:t>
            </w:r>
          </w:p>
        </w:tc>
        <w:tc>
          <w:tcPr>
            <w:tcW w:w="1620" w:type="dxa"/>
            <w:shd w:val="clear" w:color="auto" w:fill="auto"/>
            <w:noWrap/>
            <w:vAlign w:val="center"/>
          </w:tcPr>
          <w:p w14:paraId="2B64E74B" w14:textId="77777777" w:rsidR="00E21961" w:rsidRPr="004B70D3" w:rsidRDefault="00E21961" w:rsidP="002C0595">
            <w:pPr>
              <w:rPr>
                <w:rFonts w:ascii="Georgia" w:eastAsia="Times New Roman" w:hAnsi="Georgia" w:cs="Tahoma"/>
                <w:color w:val="000000"/>
                <w:sz w:val="23"/>
                <w:szCs w:val="23"/>
              </w:rPr>
            </w:pPr>
            <w:r w:rsidRPr="004B70D3">
              <w:rPr>
                <w:rFonts w:ascii="Georgia" w:hAnsi="Georgia"/>
                <w:color w:val="000000"/>
                <w:sz w:val="23"/>
                <w:szCs w:val="23"/>
              </w:rPr>
              <w:t>Piece</w:t>
            </w:r>
          </w:p>
        </w:tc>
        <w:tc>
          <w:tcPr>
            <w:tcW w:w="1350" w:type="dxa"/>
            <w:shd w:val="clear" w:color="auto" w:fill="auto"/>
            <w:noWrap/>
            <w:vAlign w:val="bottom"/>
          </w:tcPr>
          <w:p w14:paraId="5909F3B3" w14:textId="77777777" w:rsidR="00E21961" w:rsidRPr="004B70D3" w:rsidRDefault="004442ED" w:rsidP="002C0595">
            <w:pPr>
              <w:jc w:val="center"/>
              <w:rPr>
                <w:rFonts w:ascii="Georgia" w:hAnsi="Georgia"/>
                <w:color w:val="000000"/>
                <w:sz w:val="23"/>
                <w:szCs w:val="23"/>
              </w:rPr>
            </w:pPr>
            <w:r>
              <w:rPr>
                <w:rFonts w:ascii="Georgia" w:hAnsi="Georgia"/>
                <w:color w:val="000000"/>
                <w:sz w:val="23"/>
                <w:szCs w:val="23"/>
              </w:rPr>
              <w:t>160</w:t>
            </w:r>
          </w:p>
        </w:tc>
      </w:tr>
      <w:tr w:rsidR="00E21961" w14:paraId="3CEBCE4B" w14:textId="77777777" w:rsidTr="002C0595">
        <w:trPr>
          <w:trHeight w:val="264"/>
        </w:trPr>
        <w:tc>
          <w:tcPr>
            <w:tcW w:w="720" w:type="dxa"/>
            <w:shd w:val="clear" w:color="auto" w:fill="auto"/>
            <w:noWrap/>
            <w:vAlign w:val="center"/>
          </w:tcPr>
          <w:p w14:paraId="69D50323"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lastRenderedPageBreak/>
              <w:t>13</w:t>
            </w:r>
          </w:p>
        </w:tc>
        <w:tc>
          <w:tcPr>
            <w:tcW w:w="2145" w:type="dxa"/>
            <w:shd w:val="clear" w:color="auto" w:fill="auto"/>
            <w:noWrap/>
            <w:vAlign w:val="center"/>
          </w:tcPr>
          <w:p w14:paraId="2BE64F2D"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Mosquitoes netting rolls</w:t>
            </w:r>
          </w:p>
        </w:tc>
        <w:tc>
          <w:tcPr>
            <w:tcW w:w="4320" w:type="dxa"/>
            <w:shd w:val="clear" w:color="auto" w:fill="auto"/>
            <w:vAlign w:val="center"/>
          </w:tcPr>
          <w:p w14:paraId="3D7835AF" w14:textId="77777777" w:rsidR="00E21961" w:rsidRPr="004B70D3" w:rsidRDefault="00E21961" w:rsidP="002C0595">
            <w:pPr>
              <w:numPr>
                <w:ilvl w:val="0"/>
                <w:numId w:val="35"/>
              </w:numPr>
              <w:spacing w:line="276" w:lineRule="auto"/>
              <w:rPr>
                <w:rFonts w:ascii="Georgia" w:hAnsi="Georgia"/>
                <w:color w:val="000000"/>
                <w:sz w:val="23"/>
                <w:szCs w:val="23"/>
              </w:rPr>
            </w:pPr>
            <w:r w:rsidRPr="004B70D3">
              <w:rPr>
                <w:rFonts w:ascii="Georgia" w:hAnsi="Georgia"/>
                <w:color w:val="000000"/>
                <w:sz w:val="23"/>
                <w:szCs w:val="23"/>
              </w:rPr>
              <w:t>Insecticide free (None impregnated nets)</w:t>
            </w:r>
          </w:p>
          <w:p w14:paraId="47B0473A" w14:textId="77777777" w:rsidR="00E21961" w:rsidRPr="004B70D3" w:rsidRDefault="00E21961" w:rsidP="002C0595">
            <w:pPr>
              <w:numPr>
                <w:ilvl w:val="0"/>
                <w:numId w:val="35"/>
              </w:numPr>
              <w:spacing w:line="276" w:lineRule="auto"/>
              <w:rPr>
                <w:rFonts w:ascii="Georgia" w:hAnsi="Georgia"/>
                <w:color w:val="000000"/>
                <w:sz w:val="23"/>
                <w:szCs w:val="23"/>
              </w:rPr>
            </w:pPr>
            <w:r w:rsidRPr="004B70D3">
              <w:rPr>
                <w:rFonts w:ascii="Georgia" w:hAnsi="Georgia"/>
                <w:color w:val="000000"/>
                <w:sz w:val="23"/>
                <w:szCs w:val="23"/>
              </w:rPr>
              <w:t>Quality A , Color: White</w:t>
            </w:r>
          </w:p>
          <w:p w14:paraId="50A94EF1" w14:textId="77777777" w:rsidR="00E21961" w:rsidRPr="004B70D3" w:rsidRDefault="00E21961" w:rsidP="00122578">
            <w:pPr>
              <w:numPr>
                <w:ilvl w:val="0"/>
                <w:numId w:val="35"/>
              </w:numPr>
              <w:spacing w:line="276" w:lineRule="auto"/>
              <w:rPr>
                <w:rFonts w:ascii="Georgia" w:hAnsi="Georgia"/>
                <w:color w:val="000000"/>
                <w:sz w:val="23"/>
                <w:szCs w:val="23"/>
              </w:rPr>
            </w:pPr>
            <w:r w:rsidRPr="004B70D3">
              <w:rPr>
                <w:rFonts w:ascii="Georgia" w:hAnsi="Georgia"/>
                <w:color w:val="000000"/>
                <w:sz w:val="23"/>
                <w:szCs w:val="23"/>
              </w:rPr>
              <w:t xml:space="preserve">See the sample at </w:t>
            </w:r>
            <w:r w:rsidR="00122578">
              <w:rPr>
                <w:rFonts w:ascii="Georgia" w:hAnsi="Georgia"/>
                <w:color w:val="000000"/>
                <w:sz w:val="23"/>
                <w:szCs w:val="23"/>
              </w:rPr>
              <w:t>K</w:t>
            </w:r>
            <w:r w:rsidRPr="004B70D3">
              <w:rPr>
                <w:rFonts w:ascii="Georgia" w:hAnsi="Georgia"/>
                <w:color w:val="000000"/>
                <w:sz w:val="23"/>
                <w:szCs w:val="23"/>
              </w:rPr>
              <w:t>icukiro entomology laboratory</w:t>
            </w:r>
          </w:p>
        </w:tc>
        <w:tc>
          <w:tcPr>
            <w:tcW w:w="1620" w:type="dxa"/>
            <w:shd w:val="clear" w:color="auto" w:fill="auto"/>
            <w:noWrap/>
            <w:vAlign w:val="center"/>
          </w:tcPr>
          <w:p w14:paraId="0A464959" w14:textId="77777777" w:rsidR="00E21961" w:rsidRPr="004B70D3" w:rsidRDefault="00E21961" w:rsidP="002C0595">
            <w:pPr>
              <w:spacing w:line="276" w:lineRule="auto"/>
              <w:ind w:left="180"/>
              <w:rPr>
                <w:rFonts w:ascii="Georgia" w:hAnsi="Georgia"/>
                <w:color w:val="000000"/>
                <w:sz w:val="23"/>
                <w:szCs w:val="23"/>
              </w:rPr>
            </w:pPr>
            <w:r w:rsidRPr="004B70D3">
              <w:rPr>
                <w:rFonts w:ascii="Georgia" w:eastAsia="Times New Roman" w:hAnsi="Georgia" w:cs="Tahoma"/>
                <w:color w:val="000000"/>
                <w:sz w:val="23"/>
                <w:szCs w:val="23"/>
              </w:rPr>
              <w:t xml:space="preserve">Roll / </w:t>
            </w:r>
            <w:r w:rsidRPr="004B70D3">
              <w:rPr>
                <w:rFonts w:ascii="Georgia" w:hAnsi="Georgia"/>
                <w:color w:val="000000"/>
                <w:sz w:val="23"/>
                <w:szCs w:val="23"/>
              </w:rPr>
              <w:t xml:space="preserve"> Length 45 m, Width: 150 cm</w:t>
            </w:r>
          </w:p>
        </w:tc>
        <w:tc>
          <w:tcPr>
            <w:tcW w:w="1350" w:type="dxa"/>
            <w:shd w:val="clear" w:color="auto" w:fill="auto"/>
            <w:noWrap/>
            <w:vAlign w:val="bottom"/>
          </w:tcPr>
          <w:p w14:paraId="45788DFC" w14:textId="77777777" w:rsidR="00E21961" w:rsidRPr="004B70D3" w:rsidRDefault="00122578" w:rsidP="002C0595">
            <w:pPr>
              <w:jc w:val="center"/>
              <w:rPr>
                <w:rFonts w:ascii="Georgia" w:hAnsi="Georgia"/>
                <w:color w:val="000000"/>
                <w:sz w:val="23"/>
                <w:szCs w:val="23"/>
              </w:rPr>
            </w:pPr>
            <w:r>
              <w:rPr>
                <w:rFonts w:ascii="Georgia" w:hAnsi="Georgia"/>
                <w:color w:val="000000"/>
                <w:sz w:val="23"/>
                <w:szCs w:val="23"/>
              </w:rPr>
              <w:t>5</w:t>
            </w:r>
          </w:p>
        </w:tc>
      </w:tr>
      <w:tr w:rsidR="00E21961" w14:paraId="15B9573C" w14:textId="77777777" w:rsidTr="002C0595">
        <w:trPr>
          <w:trHeight w:val="264"/>
        </w:trPr>
        <w:tc>
          <w:tcPr>
            <w:tcW w:w="720" w:type="dxa"/>
            <w:shd w:val="clear" w:color="auto" w:fill="auto"/>
            <w:noWrap/>
            <w:vAlign w:val="center"/>
          </w:tcPr>
          <w:p w14:paraId="3D55F39B"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14</w:t>
            </w:r>
          </w:p>
        </w:tc>
        <w:tc>
          <w:tcPr>
            <w:tcW w:w="2145" w:type="dxa"/>
            <w:shd w:val="clear" w:color="auto" w:fill="auto"/>
            <w:noWrap/>
            <w:vAlign w:val="center"/>
          </w:tcPr>
          <w:p w14:paraId="256F4B6A"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Alcohol( Ethanol absolute)</w:t>
            </w:r>
          </w:p>
        </w:tc>
        <w:tc>
          <w:tcPr>
            <w:tcW w:w="4320" w:type="dxa"/>
            <w:shd w:val="clear" w:color="auto" w:fill="auto"/>
            <w:vAlign w:val="bottom"/>
          </w:tcPr>
          <w:p w14:paraId="39ACEDA3"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Ethanol BP 96% v/v</w:t>
            </w:r>
          </w:p>
        </w:tc>
        <w:tc>
          <w:tcPr>
            <w:tcW w:w="1620" w:type="dxa"/>
            <w:shd w:val="clear" w:color="auto" w:fill="auto"/>
            <w:noWrap/>
            <w:vAlign w:val="center"/>
          </w:tcPr>
          <w:p w14:paraId="3A254EAC" w14:textId="77777777" w:rsidR="00E21961" w:rsidRPr="004B70D3" w:rsidRDefault="00E21961" w:rsidP="002C0595">
            <w:pPr>
              <w:rPr>
                <w:rFonts w:ascii="Georgia" w:eastAsia="Times New Roman" w:hAnsi="Georgia" w:cs="Tahoma"/>
                <w:color w:val="000000"/>
                <w:sz w:val="23"/>
                <w:szCs w:val="23"/>
              </w:rPr>
            </w:pPr>
            <w:proofErr w:type="spellStart"/>
            <w:r w:rsidRPr="004B70D3">
              <w:rPr>
                <w:rFonts w:ascii="Georgia" w:hAnsi="Georgia"/>
                <w:color w:val="000000"/>
                <w:sz w:val="23"/>
                <w:szCs w:val="23"/>
              </w:rPr>
              <w:t>jerycan</w:t>
            </w:r>
            <w:proofErr w:type="spellEnd"/>
            <w:r w:rsidRPr="004B70D3">
              <w:rPr>
                <w:rFonts w:ascii="Georgia" w:hAnsi="Georgia"/>
                <w:color w:val="000000"/>
                <w:sz w:val="23"/>
                <w:szCs w:val="23"/>
              </w:rPr>
              <w:t xml:space="preserve"> of 20liters</w:t>
            </w:r>
          </w:p>
        </w:tc>
        <w:tc>
          <w:tcPr>
            <w:tcW w:w="1350" w:type="dxa"/>
            <w:shd w:val="clear" w:color="auto" w:fill="auto"/>
            <w:noWrap/>
            <w:vAlign w:val="bottom"/>
          </w:tcPr>
          <w:p w14:paraId="4447E8C3" w14:textId="77777777" w:rsidR="00E21961" w:rsidRPr="004B70D3" w:rsidRDefault="00122578" w:rsidP="002C0595">
            <w:pPr>
              <w:jc w:val="center"/>
              <w:rPr>
                <w:rFonts w:ascii="Georgia" w:hAnsi="Georgia"/>
                <w:color w:val="000000"/>
                <w:sz w:val="23"/>
                <w:szCs w:val="23"/>
              </w:rPr>
            </w:pPr>
            <w:r>
              <w:rPr>
                <w:rFonts w:ascii="Georgia" w:hAnsi="Georgia"/>
                <w:color w:val="000000"/>
                <w:sz w:val="23"/>
                <w:szCs w:val="23"/>
              </w:rPr>
              <w:t>4</w:t>
            </w:r>
          </w:p>
        </w:tc>
      </w:tr>
      <w:tr w:rsidR="00E21961" w14:paraId="37FD2275" w14:textId="77777777" w:rsidTr="002C0595">
        <w:trPr>
          <w:trHeight w:val="264"/>
        </w:trPr>
        <w:tc>
          <w:tcPr>
            <w:tcW w:w="720" w:type="dxa"/>
            <w:shd w:val="clear" w:color="auto" w:fill="auto"/>
            <w:noWrap/>
            <w:vAlign w:val="center"/>
          </w:tcPr>
          <w:p w14:paraId="02545CD6"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15</w:t>
            </w:r>
          </w:p>
        </w:tc>
        <w:tc>
          <w:tcPr>
            <w:tcW w:w="2145" w:type="dxa"/>
            <w:shd w:val="clear" w:color="auto" w:fill="auto"/>
            <w:noWrap/>
            <w:vAlign w:val="center"/>
          </w:tcPr>
          <w:p w14:paraId="797A2E84"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Excel pure Glucose tin</w:t>
            </w:r>
          </w:p>
        </w:tc>
        <w:tc>
          <w:tcPr>
            <w:tcW w:w="4320" w:type="dxa"/>
            <w:shd w:val="clear" w:color="auto" w:fill="auto"/>
            <w:vAlign w:val="center"/>
          </w:tcPr>
          <w:p w14:paraId="5F5787AC" w14:textId="77777777" w:rsidR="00E21961" w:rsidRPr="002C0595" w:rsidRDefault="00E21961" w:rsidP="002C0595">
            <w:pPr>
              <w:rPr>
                <w:rFonts w:ascii="Georgia" w:hAnsi="Georgia"/>
                <w:color w:val="000000"/>
                <w:sz w:val="23"/>
                <w:szCs w:val="23"/>
                <w:lang w:val="fr-FR"/>
              </w:rPr>
            </w:pPr>
            <w:proofErr w:type="spellStart"/>
            <w:r w:rsidRPr="002C0595">
              <w:rPr>
                <w:rFonts w:ascii="Georgia" w:hAnsi="Georgia"/>
                <w:color w:val="000000"/>
                <w:sz w:val="23"/>
                <w:szCs w:val="23"/>
                <w:lang w:val="fr-FR"/>
              </w:rPr>
              <w:t>Ingerdients</w:t>
            </w:r>
            <w:proofErr w:type="spellEnd"/>
            <w:r w:rsidRPr="002C0595">
              <w:rPr>
                <w:rFonts w:ascii="Georgia" w:hAnsi="Georgia"/>
                <w:color w:val="000000"/>
                <w:sz w:val="23"/>
                <w:szCs w:val="23"/>
                <w:lang w:val="fr-FR"/>
              </w:rPr>
              <w:t xml:space="preserve"> : pure monohydrate BP grade, tin </w:t>
            </w:r>
          </w:p>
        </w:tc>
        <w:tc>
          <w:tcPr>
            <w:tcW w:w="1620" w:type="dxa"/>
            <w:shd w:val="clear" w:color="auto" w:fill="auto"/>
            <w:noWrap/>
            <w:vAlign w:val="center"/>
          </w:tcPr>
          <w:p w14:paraId="3BFCBCDB" w14:textId="77777777" w:rsidR="00E21961" w:rsidRPr="004B70D3" w:rsidRDefault="00E21961" w:rsidP="002C0595">
            <w:pPr>
              <w:rPr>
                <w:rFonts w:ascii="Georgia" w:eastAsia="Times New Roman" w:hAnsi="Georgia" w:cs="Tahoma"/>
                <w:color w:val="000000"/>
                <w:sz w:val="23"/>
                <w:szCs w:val="23"/>
              </w:rPr>
            </w:pPr>
            <w:r w:rsidRPr="004B70D3">
              <w:rPr>
                <w:rFonts w:ascii="Georgia" w:hAnsi="Georgia"/>
                <w:color w:val="000000"/>
                <w:sz w:val="23"/>
                <w:szCs w:val="23"/>
              </w:rPr>
              <w:t>500 grams</w:t>
            </w:r>
          </w:p>
        </w:tc>
        <w:tc>
          <w:tcPr>
            <w:tcW w:w="1350" w:type="dxa"/>
            <w:shd w:val="clear" w:color="auto" w:fill="auto"/>
            <w:noWrap/>
            <w:vAlign w:val="bottom"/>
          </w:tcPr>
          <w:p w14:paraId="69E6028F" w14:textId="77777777" w:rsidR="00E21961" w:rsidRPr="004B70D3" w:rsidRDefault="00122578" w:rsidP="002C0595">
            <w:pPr>
              <w:jc w:val="center"/>
              <w:rPr>
                <w:rFonts w:ascii="Georgia" w:hAnsi="Georgia"/>
                <w:color w:val="000000"/>
                <w:sz w:val="23"/>
                <w:szCs w:val="23"/>
              </w:rPr>
            </w:pPr>
            <w:r>
              <w:rPr>
                <w:rFonts w:ascii="Georgia" w:hAnsi="Georgia"/>
                <w:color w:val="000000"/>
                <w:sz w:val="23"/>
                <w:szCs w:val="23"/>
              </w:rPr>
              <w:t>70</w:t>
            </w:r>
          </w:p>
        </w:tc>
      </w:tr>
      <w:tr w:rsidR="00E21961" w14:paraId="1AF6EB31" w14:textId="77777777" w:rsidTr="002C0595">
        <w:trPr>
          <w:trHeight w:val="264"/>
        </w:trPr>
        <w:tc>
          <w:tcPr>
            <w:tcW w:w="720" w:type="dxa"/>
            <w:shd w:val="clear" w:color="auto" w:fill="auto"/>
            <w:noWrap/>
            <w:vAlign w:val="center"/>
          </w:tcPr>
          <w:p w14:paraId="051FBBAC"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16</w:t>
            </w:r>
          </w:p>
        </w:tc>
        <w:tc>
          <w:tcPr>
            <w:tcW w:w="2145" w:type="dxa"/>
            <w:shd w:val="clear" w:color="auto" w:fill="auto"/>
            <w:noWrap/>
            <w:vAlign w:val="center"/>
          </w:tcPr>
          <w:p w14:paraId="2D6F6ECE"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Distillated water</w:t>
            </w:r>
          </w:p>
        </w:tc>
        <w:tc>
          <w:tcPr>
            <w:tcW w:w="4320" w:type="dxa"/>
            <w:shd w:val="clear" w:color="auto" w:fill="auto"/>
            <w:vAlign w:val="center"/>
          </w:tcPr>
          <w:p w14:paraId="26FAACF4" w14:textId="77777777" w:rsidR="00E21961" w:rsidRPr="004B70D3" w:rsidRDefault="00E21961" w:rsidP="00122578">
            <w:pPr>
              <w:rPr>
                <w:rFonts w:ascii="Georgia" w:hAnsi="Georgia"/>
                <w:color w:val="000000"/>
                <w:sz w:val="23"/>
                <w:szCs w:val="23"/>
              </w:rPr>
            </w:pPr>
            <w:r w:rsidRPr="004B70D3">
              <w:rPr>
                <w:rFonts w:ascii="Georgia" w:hAnsi="Georgia"/>
                <w:color w:val="000000"/>
                <w:sz w:val="23"/>
                <w:szCs w:val="23"/>
              </w:rPr>
              <w:t xml:space="preserve">See the sample at </w:t>
            </w:r>
            <w:r w:rsidR="00122578">
              <w:rPr>
                <w:rFonts w:ascii="Georgia" w:hAnsi="Georgia"/>
                <w:color w:val="000000"/>
                <w:sz w:val="23"/>
                <w:szCs w:val="23"/>
              </w:rPr>
              <w:t>K</w:t>
            </w:r>
            <w:r w:rsidRPr="004B70D3">
              <w:rPr>
                <w:rFonts w:ascii="Georgia" w:hAnsi="Georgia"/>
                <w:color w:val="000000"/>
                <w:sz w:val="23"/>
                <w:szCs w:val="23"/>
              </w:rPr>
              <w:t>icukiro entomology laboratory</w:t>
            </w:r>
          </w:p>
        </w:tc>
        <w:tc>
          <w:tcPr>
            <w:tcW w:w="1620" w:type="dxa"/>
            <w:shd w:val="clear" w:color="auto" w:fill="auto"/>
            <w:noWrap/>
            <w:vAlign w:val="center"/>
          </w:tcPr>
          <w:p w14:paraId="79C9D77E" w14:textId="77777777" w:rsidR="00E21961" w:rsidRPr="004B70D3" w:rsidRDefault="00E21961" w:rsidP="002C0595">
            <w:pPr>
              <w:rPr>
                <w:rFonts w:ascii="Georgia" w:hAnsi="Georgia"/>
                <w:color w:val="000000"/>
                <w:sz w:val="23"/>
                <w:szCs w:val="23"/>
              </w:rPr>
            </w:pPr>
            <w:r w:rsidRPr="004B70D3">
              <w:rPr>
                <w:rFonts w:ascii="Georgia" w:hAnsi="Georgia"/>
                <w:color w:val="000000"/>
                <w:sz w:val="23"/>
                <w:szCs w:val="23"/>
              </w:rPr>
              <w:t xml:space="preserve">A </w:t>
            </w:r>
            <w:proofErr w:type="spellStart"/>
            <w:r w:rsidRPr="004B70D3">
              <w:rPr>
                <w:rFonts w:ascii="Georgia" w:hAnsi="Georgia"/>
                <w:color w:val="000000"/>
                <w:sz w:val="23"/>
                <w:szCs w:val="23"/>
              </w:rPr>
              <w:t>jerycan</w:t>
            </w:r>
            <w:proofErr w:type="spellEnd"/>
            <w:r w:rsidRPr="004B70D3">
              <w:rPr>
                <w:rFonts w:ascii="Georgia" w:hAnsi="Georgia"/>
                <w:color w:val="000000"/>
                <w:sz w:val="23"/>
                <w:szCs w:val="23"/>
              </w:rPr>
              <w:t xml:space="preserve"> of 20 liters</w:t>
            </w:r>
          </w:p>
          <w:p w14:paraId="4F5CE838" w14:textId="77777777" w:rsidR="00E21961" w:rsidRPr="004B70D3" w:rsidRDefault="00E21961" w:rsidP="002C0595">
            <w:pPr>
              <w:rPr>
                <w:rFonts w:ascii="Georgia" w:eastAsia="Times New Roman" w:hAnsi="Georgia" w:cs="Tahoma"/>
                <w:color w:val="000000"/>
                <w:sz w:val="23"/>
                <w:szCs w:val="23"/>
              </w:rPr>
            </w:pPr>
          </w:p>
        </w:tc>
        <w:tc>
          <w:tcPr>
            <w:tcW w:w="1350" w:type="dxa"/>
            <w:shd w:val="clear" w:color="auto" w:fill="auto"/>
            <w:noWrap/>
            <w:vAlign w:val="bottom"/>
          </w:tcPr>
          <w:p w14:paraId="3A459877" w14:textId="77777777" w:rsidR="00E21961" w:rsidRPr="004B70D3" w:rsidRDefault="00E21961" w:rsidP="002C0595">
            <w:pPr>
              <w:jc w:val="center"/>
              <w:rPr>
                <w:rFonts w:ascii="Georgia" w:hAnsi="Georgia"/>
                <w:color w:val="000000"/>
                <w:sz w:val="23"/>
                <w:szCs w:val="23"/>
              </w:rPr>
            </w:pPr>
            <w:r w:rsidRPr="004B70D3">
              <w:rPr>
                <w:rFonts w:ascii="Georgia" w:hAnsi="Georgia"/>
                <w:color w:val="000000"/>
                <w:sz w:val="23"/>
                <w:szCs w:val="23"/>
              </w:rPr>
              <w:t>200</w:t>
            </w:r>
          </w:p>
        </w:tc>
      </w:tr>
      <w:tr w:rsidR="00E21961" w14:paraId="3F7D8180" w14:textId="77777777" w:rsidTr="002C0595">
        <w:trPr>
          <w:trHeight w:val="264"/>
        </w:trPr>
        <w:tc>
          <w:tcPr>
            <w:tcW w:w="720" w:type="dxa"/>
            <w:shd w:val="clear" w:color="auto" w:fill="auto"/>
            <w:noWrap/>
            <w:vAlign w:val="center"/>
          </w:tcPr>
          <w:p w14:paraId="0DA9881A"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17</w:t>
            </w:r>
          </w:p>
        </w:tc>
        <w:tc>
          <w:tcPr>
            <w:tcW w:w="2145" w:type="dxa"/>
            <w:shd w:val="clear" w:color="auto" w:fill="auto"/>
            <w:noWrap/>
            <w:vAlign w:val="center"/>
          </w:tcPr>
          <w:p w14:paraId="3BD703FE" w14:textId="77777777" w:rsidR="00E21961" w:rsidRPr="004B70D3" w:rsidRDefault="004168FA" w:rsidP="004168FA">
            <w:pPr>
              <w:rPr>
                <w:rFonts w:ascii="Georgia" w:hAnsi="Georgia"/>
                <w:color w:val="000000"/>
                <w:sz w:val="23"/>
                <w:szCs w:val="23"/>
              </w:rPr>
            </w:pPr>
            <w:r>
              <w:rPr>
                <w:rFonts w:ascii="Georgia" w:hAnsi="Georgia"/>
                <w:color w:val="000000"/>
                <w:sz w:val="23"/>
                <w:szCs w:val="23"/>
              </w:rPr>
              <w:t>Sharp permanent marker</w:t>
            </w:r>
          </w:p>
        </w:tc>
        <w:tc>
          <w:tcPr>
            <w:tcW w:w="4320" w:type="dxa"/>
            <w:shd w:val="clear" w:color="auto" w:fill="auto"/>
            <w:vAlign w:val="center"/>
          </w:tcPr>
          <w:p w14:paraId="42C10A1B" w14:textId="77777777" w:rsidR="00E21961" w:rsidRPr="004B70D3" w:rsidRDefault="00E21961" w:rsidP="00122578">
            <w:pPr>
              <w:rPr>
                <w:rFonts w:ascii="Georgia" w:hAnsi="Georgia"/>
                <w:color w:val="000000"/>
                <w:sz w:val="23"/>
                <w:szCs w:val="23"/>
              </w:rPr>
            </w:pPr>
            <w:r w:rsidRPr="004B70D3">
              <w:rPr>
                <w:rFonts w:ascii="Georgia" w:hAnsi="Georgia"/>
                <w:color w:val="000000"/>
                <w:sz w:val="23"/>
                <w:szCs w:val="23"/>
              </w:rPr>
              <w:t xml:space="preserve">See the sample at </w:t>
            </w:r>
            <w:r w:rsidR="00122578">
              <w:rPr>
                <w:rFonts w:ascii="Georgia" w:hAnsi="Georgia"/>
                <w:color w:val="000000"/>
                <w:sz w:val="23"/>
                <w:szCs w:val="23"/>
              </w:rPr>
              <w:t>K</w:t>
            </w:r>
            <w:r w:rsidRPr="004B70D3">
              <w:rPr>
                <w:rFonts w:ascii="Georgia" w:hAnsi="Georgia"/>
                <w:color w:val="000000"/>
                <w:sz w:val="23"/>
                <w:szCs w:val="23"/>
              </w:rPr>
              <w:t>icukiro entomology laboratory</w:t>
            </w:r>
          </w:p>
        </w:tc>
        <w:tc>
          <w:tcPr>
            <w:tcW w:w="1620" w:type="dxa"/>
            <w:shd w:val="clear" w:color="auto" w:fill="auto"/>
            <w:noWrap/>
            <w:vAlign w:val="center"/>
          </w:tcPr>
          <w:p w14:paraId="02AD77B1" w14:textId="77777777" w:rsidR="00E21961" w:rsidRPr="004B70D3" w:rsidRDefault="004168FA" w:rsidP="002C0595">
            <w:pPr>
              <w:jc w:val="center"/>
              <w:rPr>
                <w:rFonts w:ascii="Georgia" w:eastAsia="Times New Roman" w:hAnsi="Georgia" w:cs="Tahoma"/>
                <w:color w:val="000000"/>
                <w:sz w:val="23"/>
                <w:szCs w:val="23"/>
              </w:rPr>
            </w:pPr>
            <w:r>
              <w:rPr>
                <w:rFonts w:ascii="Georgia" w:eastAsia="Times New Roman" w:hAnsi="Georgia" w:cs="Tahoma"/>
                <w:color w:val="000000"/>
                <w:sz w:val="23"/>
                <w:szCs w:val="23"/>
              </w:rPr>
              <w:t>P</w:t>
            </w:r>
            <w:r w:rsidR="00E21961" w:rsidRPr="004B70D3">
              <w:rPr>
                <w:rFonts w:ascii="Georgia" w:eastAsia="Times New Roman" w:hAnsi="Georgia" w:cs="Tahoma"/>
                <w:color w:val="000000"/>
                <w:sz w:val="23"/>
                <w:szCs w:val="23"/>
              </w:rPr>
              <w:t>ieces</w:t>
            </w:r>
          </w:p>
        </w:tc>
        <w:tc>
          <w:tcPr>
            <w:tcW w:w="1350" w:type="dxa"/>
            <w:shd w:val="clear" w:color="auto" w:fill="auto"/>
            <w:noWrap/>
            <w:vAlign w:val="bottom"/>
          </w:tcPr>
          <w:p w14:paraId="53D57886" w14:textId="77777777" w:rsidR="00E21961" w:rsidRPr="004B70D3" w:rsidRDefault="004168FA" w:rsidP="002C0595">
            <w:pPr>
              <w:jc w:val="center"/>
              <w:rPr>
                <w:rFonts w:ascii="Georgia" w:hAnsi="Georgia"/>
                <w:color w:val="000000"/>
                <w:sz w:val="23"/>
                <w:szCs w:val="23"/>
              </w:rPr>
            </w:pPr>
            <w:r>
              <w:rPr>
                <w:rFonts w:ascii="Georgia" w:hAnsi="Georgia"/>
                <w:color w:val="000000"/>
                <w:sz w:val="23"/>
                <w:szCs w:val="23"/>
              </w:rPr>
              <w:t>10</w:t>
            </w:r>
          </w:p>
        </w:tc>
      </w:tr>
      <w:tr w:rsidR="00E21961" w14:paraId="50076EE3" w14:textId="77777777" w:rsidTr="002C0595">
        <w:trPr>
          <w:trHeight w:val="264"/>
        </w:trPr>
        <w:tc>
          <w:tcPr>
            <w:tcW w:w="720" w:type="dxa"/>
            <w:shd w:val="clear" w:color="auto" w:fill="auto"/>
            <w:noWrap/>
            <w:vAlign w:val="center"/>
          </w:tcPr>
          <w:p w14:paraId="4CDDEDA8" w14:textId="77777777" w:rsidR="00E21961" w:rsidRPr="004B70D3" w:rsidRDefault="00E21961"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18</w:t>
            </w:r>
          </w:p>
        </w:tc>
        <w:tc>
          <w:tcPr>
            <w:tcW w:w="2145" w:type="dxa"/>
            <w:shd w:val="clear" w:color="auto" w:fill="auto"/>
            <w:noWrap/>
            <w:vAlign w:val="center"/>
          </w:tcPr>
          <w:p w14:paraId="78F31DEB" w14:textId="77777777" w:rsidR="00E21961" w:rsidRPr="004B70D3" w:rsidRDefault="004168FA" w:rsidP="004168FA">
            <w:pPr>
              <w:rPr>
                <w:rFonts w:ascii="Georgia" w:hAnsi="Georgia"/>
                <w:color w:val="000000"/>
                <w:sz w:val="23"/>
                <w:szCs w:val="23"/>
              </w:rPr>
            </w:pPr>
            <w:r>
              <w:rPr>
                <w:rFonts w:ascii="Georgia" w:hAnsi="Georgia"/>
                <w:color w:val="000000"/>
                <w:sz w:val="23"/>
                <w:szCs w:val="23"/>
              </w:rPr>
              <w:t>Pipette pastor</w:t>
            </w:r>
          </w:p>
        </w:tc>
        <w:tc>
          <w:tcPr>
            <w:tcW w:w="4320" w:type="dxa"/>
            <w:shd w:val="clear" w:color="auto" w:fill="auto"/>
            <w:vAlign w:val="center"/>
          </w:tcPr>
          <w:p w14:paraId="21CFC30C" w14:textId="77777777" w:rsidR="00122578" w:rsidRDefault="00122578" w:rsidP="00122578">
            <w:pPr>
              <w:rPr>
                <w:rFonts w:ascii="Georgia" w:hAnsi="Georgia"/>
                <w:color w:val="000000"/>
                <w:sz w:val="23"/>
                <w:szCs w:val="23"/>
              </w:rPr>
            </w:pPr>
            <w:r w:rsidRPr="00122578">
              <w:rPr>
                <w:rFonts w:ascii="Georgia" w:hAnsi="Georgia"/>
                <w:color w:val="000000"/>
                <w:sz w:val="23"/>
                <w:szCs w:val="23"/>
              </w:rPr>
              <w:t xml:space="preserve">3ml capacity, plastic, </w:t>
            </w:r>
          </w:p>
          <w:p w14:paraId="3A7A74CF" w14:textId="77777777" w:rsidR="00E21961" w:rsidRPr="004B70D3" w:rsidRDefault="00122578" w:rsidP="00122578">
            <w:pPr>
              <w:rPr>
                <w:rFonts w:ascii="Georgia" w:hAnsi="Georgia"/>
                <w:color w:val="000000"/>
                <w:sz w:val="23"/>
                <w:szCs w:val="23"/>
              </w:rPr>
            </w:pPr>
            <w:r>
              <w:rPr>
                <w:rFonts w:ascii="Georgia" w:hAnsi="Georgia"/>
                <w:color w:val="000000"/>
                <w:sz w:val="23"/>
                <w:szCs w:val="23"/>
              </w:rPr>
              <w:t>S</w:t>
            </w:r>
            <w:r w:rsidR="00E21961" w:rsidRPr="004B70D3">
              <w:rPr>
                <w:rFonts w:ascii="Georgia" w:hAnsi="Georgia"/>
                <w:color w:val="000000"/>
                <w:sz w:val="23"/>
                <w:szCs w:val="23"/>
              </w:rPr>
              <w:t xml:space="preserve">ee the sample at </w:t>
            </w:r>
            <w:r>
              <w:rPr>
                <w:rFonts w:ascii="Georgia" w:hAnsi="Georgia"/>
                <w:color w:val="000000"/>
                <w:sz w:val="23"/>
                <w:szCs w:val="23"/>
              </w:rPr>
              <w:t>K</w:t>
            </w:r>
            <w:r w:rsidR="00E21961" w:rsidRPr="004B70D3">
              <w:rPr>
                <w:rFonts w:ascii="Georgia" w:hAnsi="Georgia"/>
                <w:color w:val="000000"/>
                <w:sz w:val="23"/>
                <w:szCs w:val="23"/>
              </w:rPr>
              <w:t>icukiro entomology laboratory</w:t>
            </w:r>
          </w:p>
        </w:tc>
        <w:tc>
          <w:tcPr>
            <w:tcW w:w="1620" w:type="dxa"/>
            <w:shd w:val="clear" w:color="auto" w:fill="auto"/>
            <w:noWrap/>
            <w:vAlign w:val="center"/>
          </w:tcPr>
          <w:p w14:paraId="06DFEDB0" w14:textId="77777777" w:rsidR="00E21961" w:rsidRPr="004B70D3" w:rsidRDefault="00122578" w:rsidP="002C0595">
            <w:pPr>
              <w:jc w:val="center"/>
              <w:rPr>
                <w:rFonts w:ascii="Georgia" w:eastAsia="Times New Roman" w:hAnsi="Georgia" w:cs="Tahoma"/>
                <w:color w:val="000000"/>
                <w:sz w:val="23"/>
                <w:szCs w:val="23"/>
              </w:rPr>
            </w:pPr>
            <w:r w:rsidRPr="00122578">
              <w:rPr>
                <w:rFonts w:ascii="Georgia" w:hAnsi="Georgia"/>
                <w:color w:val="000000"/>
                <w:sz w:val="23"/>
                <w:szCs w:val="23"/>
              </w:rPr>
              <w:t>packet of 250 pieces</w:t>
            </w:r>
          </w:p>
        </w:tc>
        <w:tc>
          <w:tcPr>
            <w:tcW w:w="1350" w:type="dxa"/>
            <w:shd w:val="clear" w:color="auto" w:fill="auto"/>
            <w:noWrap/>
            <w:vAlign w:val="bottom"/>
          </w:tcPr>
          <w:p w14:paraId="57AE2D29" w14:textId="77777777" w:rsidR="00E21961" w:rsidRPr="004B70D3" w:rsidRDefault="004168FA" w:rsidP="002C0595">
            <w:pPr>
              <w:jc w:val="center"/>
              <w:rPr>
                <w:rFonts w:ascii="Georgia" w:hAnsi="Georgia"/>
                <w:color w:val="000000"/>
                <w:sz w:val="23"/>
                <w:szCs w:val="23"/>
              </w:rPr>
            </w:pPr>
            <w:r>
              <w:rPr>
                <w:rFonts w:ascii="Georgia" w:hAnsi="Georgia"/>
                <w:color w:val="000000"/>
                <w:sz w:val="23"/>
                <w:szCs w:val="23"/>
              </w:rPr>
              <w:t>3</w:t>
            </w:r>
          </w:p>
        </w:tc>
      </w:tr>
    </w:tbl>
    <w:p w14:paraId="4835D102" w14:textId="77777777" w:rsidR="00E21961" w:rsidRPr="004B70D3" w:rsidRDefault="00E21961" w:rsidP="00E21961">
      <w:pPr>
        <w:rPr>
          <w:rFonts w:ascii="Georgia" w:eastAsia="Times New Roman" w:hAnsi="Georgia"/>
          <w:b/>
          <w:color w:val="000000"/>
          <w:spacing w:val="-3"/>
          <w:sz w:val="24"/>
          <w:szCs w:val="24"/>
        </w:rPr>
      </w:pPr>
    </w:p>
    <w:p w14:paraId="53A00BB2" w14:textId="77777777" w:rsidR="00E21961" w:rsidRPr="004B70D3" w:rsidRDefault="00E21961" w:rsidP="00E21961">
      <w:pPr>
        <w:rPr>
          <w:rFonts w:ascii="Georgia" w:eastAsia="Times New Roman" w:hAnsi="Georgia"/>
          <w:b/>
          <w:color w:val="000000"/>
          <w:spacing w:val="-3"/>
          <w:sz w:val="24"/>
          <w:szCs w:val="24"/>
        </w:rPr>
      </w:pPr>
    </w:p>
    <w:p w14:paraId="3DEDA0ED" w14:textId="77777777" w:rsidR="00E21961" w:rsidRPr="004B70D3" w:rsidRDefault="00E21961" w:rsidP="00E21961">
      <w:pPr>
        <w:rPr>
          <w:rFonts w:ascii="Georgia" w:eastAsia="Times New Roman" w:hAnsi="Georgia"/>
          <w:b/>
          <w:color w:val="000000"/>
          <w:spacing w:val="-3"/>
          <w:sz w:val="24"/>
          <w:szCs w:val="24"/>
        </w:rPr>
      </w:pPr>
    </w:p>
    <w:p w14:paraId="60438833" w14:textId="77777777" w:rsidR="00E21961" w:rsidRPr="004B70D3" w:rsidRDefault="00E21961" w:rsidP="00E21961">
      <w:pPr>
        <w:rPr>
          <w:rFonts w:ascii="Georgia" w:eastAsia="Times New Roman" w:hAnsi="Georgia"/>
          <w:b/>
          <w:color w:val="000000"/>
          <w:spacing w:val="-3"/>
          <w:sz w:val="24"/>
          <w:szCs w:val="24"/>
        </w:rPr>
      </w:pPr>
    </w:p>
    <w:p w14:paraId="19CD0025" w14:textId="77777777" w:rsidR="00E21961" w:rsidRPr="004B70D3" w:rsidRDefault="00E21961" w:rsidP="00E21961">
      <w:pPr>
        <w:tabs>
          <w:tab w:val="left" w:pos="720"/>
        </w:tabs>
        <w:spacing w:before="22" w:line="228" w:lineRule="exact"/>
        <w:ind w:right="432"/>
        <w:textAlignment w:val="baseline"/>
        <w:rPr>
          <w:rFonts w:ascii="Georgia" w:eastAsia="Times New Roman" w:hAnsi="Georgia"/>
          <w:color w:val="000000"/>
          <w:spacing w:val="-3"/>
          <w:sz w:val="24"/>
          <w:szCs w:val="24"/>
        </w:rPr>
      </w:pPr>
    </w:p>
    <w:p w14:paraId="688B4954" w14:textId="77777777" w:rsidR="00E21961" w:rsidRPr="004B70D3" w:rsidRDefault="00E21961" w:rsidP="00E21961">
      <w:pPr>
        <w:tabs>
          <w:tab w:val="left" w:pos="720"/>
        </w:tabs>
        <w:spacing w:before="22" w:line="228" w:lineRule="exact"/>
        <w:ind w:right="432"/>
        <w:textAlignment w:val="baseline"/>
        <w:rPr>
          <w:rFonts w:ascii="Georgia" w:eastAsia="Times New Roman" w:hAnsi="Georgia"/>
          <w:color w:val="000000"/>
          <w:spacing w:val="-3"/>
          <w:sz w:val="24"/>
          <w:szCs w:val="24"/>
        </w:rPr>
      </w:pPr>
    </w:p>
    <w:p w14:paraId="42891D11" w14:textId="77777777" w:rsidR="00E21961" w:rsidRPr="004B70D3" w:rsidRDefault="00E21961" w:rsidP="00E21961">
      <w:pPr>
        <w:tabs>
          <w:tab w:val="left" w:pos="720"/>
        </w:tabs>
        <w:spacing w:before="22" w:line="228" w:lineRule="exact"/>
        <w:ind w:right="432"/>
        <w:textAlignment w:val="baseline"/>
        <w:rPr>
          <w:rFonts w:ascii="Georgia" w:eastAsia="Times New Roman" w:hAnsi="Georgia"/>
          <w:color w:val="000000"/>
          <w:spacing w:val="-3"/>
          <w:sz w:val="24"/>
          <w:szCs w:val="24"/>
        </w:rPr>
      </w:pPr>
    </w:p>
    <w:p w14:paraId="212CF131" w14:textId="77777777" w:rsidR="00E21961" w:rsidRPr="004B70D3" w:rsidRDefault="00E21961" w:rsidP="00E21961">
      <w:pPr>
        <w:tabs>
          <w:tab w:val="left" w:pos="720"/>
        </w:tabs>
        <w:spacing w:before="22" w:line="228" w:lineRule="exact"/>
        <w:ind w:right="432"/>
        <w:textAlignment w:val="baseline"/>
        <w:rPr>
          <w:rFonts w:ascii="Georgia" w:eastAsia="Times New Roman" w:hAnsi="Georgia"/>
          <w:color w:val="000000"/>
          <w:spacing w:val="-3"/>
          <w:sz w:val="24"/>
          <w:szCs w:val="24"/>
        </w:rPr>
      </w:pPr>
    </w:p>
    <w:p w14:paraId="542D9A60" w14:textId="77777777" w:rsidR="00E21961" w:rsidRPr="004B70D3" w:rsidRDefault="00E21961" w:rsidP="00E21961">
      <w:pPr>
        <w:tabs>
          <w:tab w:val="left" w:pos="720"/>
        </w:tabs>
        <w:spacing w:before="22" w:line="228" w:lineRule="exact"/>
        <w:ind w:right="432"/>
        <w:textAlignment w:val="baseline"/>
        <w:rPr>
          <w:rFonts w:ascii="Georgia" w:eastAsia="Times New Roman" w:hAnsi="Georgia"/>
          <w:color w:val="000000"/>
          <w:spacing w:val="-3"/>
          <w:sz w:val="24"/>
          <w:szCs w:val="24"/>
        </w:rPr>
      </w:pPr>
    </w:p>
    <w:p w14:paraId="748829D7" w14:textId="77777777" w:rsidR="00E21961" w:rsidRDefault="00E21961" w:rsidP="00E21961">
      <w:pPr>
        <w:rPr>
          <w:rFonts w:ascii="Georgia" w:hAnsi="Georgia"/>
          <w:b/>
          <w:noProof/>
          <w:sz w:val="24"/>
          <w:szCs w:val="24"/>
        </w:rPr>
      </w:pPr>
    </w:p>
    <w:p w14:paraId="26BA1C8F" w14:textId="77777777" w:rsidR="00E21961" w:rsidRDefault="00E21961" w:rsidP="00E21961">
      <w:pPr>
        <w:rPr>
          <w:rFonts w:ascii="Georgia" w:hAnsi="Georgia"/>
          <w:b/>
          <w:noProof/>
          <w:sz w:val="24"/>
          <w:szCs w:val="24"/>
        </w:rPr>
      </w:pPr>
    </w:p>
    <w:p w14:paraId="4CE672BD" w14:textId="77777777" w:rsidR="00E21961" w:rsidRDefault="00E21961" w:rsidP="00E21961">
      <w:pPr>
        <w:rPr>
          <w:rFonts w:ascii="Georgia" w:hAnsi="Georgia"/>
          <w:b/>
          <w:noProof/>
          <w:sz w:val="24"/>
          <w:szCs w:val="24"/>
        </w:rPr>
      </w:pPr>
    </w:p>
    <w:p w14:paraId="3FCC9FDE" w14:textId="77777777" w:rsidR="00E21961" w:rsidRDefault="00E21961" w:rsidP="00E21961">
      <w:pPr>
        <w:rPr>
          <w:rFonts w:ascii="Georgia" w:hAnsi="Georgia"/>
          <w:b/>
          <w:noProof/>
          <w:sz w:val="24"/>
          <w:szCs w:val="24"/>
        </w:rPr>
      </w:pPr>
    </w:p>
    <w:p w14:paraId="281DCE02" w14:textId="77777777" w:rsidR="00E21961" w:rsidRDefault="00E21961" w:rsidP="00E21961">
      <w:pPr>
        <w:rPr>
          <w:rFonts w:ascii="Georgia" w:hAnsi="Georgia"/>
          <w:b/>
          <w:noProof/>
          <w:sz w:val="24"/>
          <w:szCs w:val="24"/>
        </w:rPr>
      </w:pPr>
    </w:p>
    <w:p w14:paraId="1A74EBB6" w14:textId="77777777" w:rsidR="00E21961" w:rsidRDefault="00E21961" w:rsidP="00E21961">
      <w:pPr>
        <w:rPr>
          <w:rFonts w:ascii="Georgia" w:hAnsi="Georgia"/>
          <w:b/>
          <w:noProof/>
          <w:sz w:val="24"/>
          <w:szCs w:val="24"/>
        </w:rPr>
      </w:pPr>
    </w:p>
    <w:p w14:paraId="12835573" w14:textId="77777777" w:rsidR="00E21961" w:rsidRDefault="00E21961" w:rsidP="00E21961">
      <w:pPr>
        <w:rPr>
          <w:rFonts w:ascii="Georgia" w:hAnsi="Georgia"/>
          <w:b/>
          <w:noProof/>
          <w:sz w:val="24"/>
          <w:szCs w:val="24"/>
        </w:rPr>
      </w:pPr>
    </w:p>
    <w:p w14:paraId="5371D652" w14:textId="77777777" w:rsidR="00E21961" w:rsidRDefault="00E21961" w:rsidP="00E21961">
      <w:pPr>
        <w:rPr>
          <w:rFonts w:ascii="Georgia" w:hAnsi="Georgia"/>
          <w:b/>
          <w:noProof/>
          <w:sz w:val="24"/>
          <w:szCs w:val="24"/>
        </w:rPr>
      </w:pPr>
    </w:p>
    <w:p w14:paraId="5137F4CF" w14:textId="77777777" w:rsidR="00E21961" w:rsidRDefault="00E21961" w:rsidP="00E21961">
      <w:pPr>
        <w:rPr>
          <w:rFonts w:ascii="Georgia" w:hAnsi="Georgia"/>
          <w:b/>
          <w:noProof/>
          <w:sz w:val="24"/>
          <w:szCs w:val="24"/>
        </w:rPr>
      </w:pPr>
    </w:p>
    <w:p w14:paraId="6AB78E0D" w14:textId="77777777" w:rsidR="00E21961" w:rsidRDefault="00E21961" w:rsidP="00E21961">
      <w:pPr>
        <w:rPr>
          <w:rFonts w:ascii="Georgia" w:hAnsi="Georgia"/>
          <w:b/>
          <w:noProof/>
          <w:sz w:val="24"/>
          <w:szCs w:val="24"/>
        </w:rPr>
      </w:pPr>
    </w:p>
    <w:p w14:paraId="1ED1754C" w14:textId="77777777" w:rsidR="00E21961" w:rsidRDefault="00E21961" w:rsidP="00E21961">
      <w:pPr>
        <w:rPr>
          <w:rFonts w:ascii="Georgia" w:hAnsi="Georgia"/>
          <w:b/>
          <w:noProof/>
          <w:sz w:val="24"/>
          <w:szCs w:val="24"/>
        </w:rPr>
      </w:pPr>
    </w:p>
    <w:p w14:paraId="648D9FA7" w14:textId="77777777" w:rsidR="00EC7D87" w:rsidRPr="00B37551" w:rsidRDefault="00EC7D87" w:rsidP="00EC7D87">
      <w:pPr>
        <w:rPr>
          <w:rFonts w:ascii="Georgia" w:hAnsi="Georgia"/>
          <w:b/>
          <w:noProof/>
          <w:sz w:val="24"/>
          <w:szCs w:val="24"/>
        </w:rPr>
      </w:pPr>
      <w:r w:rsidRPr="004B70D3">
        <w:rPr>
          <w:rFonts w:ascii="Georgia" w:hAnsi="Georgia"/>
          <w:b/>
          <w:noProof/>
          <w:sz w:val="24"/>
          <w:szCs w:val="24"/>
        </w:rPr>
        <w:t>Assorted materials Bid: RFQ# 0</w:t>
      </w:r>
      <w:r>
        <w:rPr>
          <w:rFonts w:ascii="Georgia" w:hAnsi="Georgia"/>
          <w:b/>
          <w:noProof/>
          <w:sz w:val="24"/>
          <w:szCs w:val="24"/>
        </w:rPr>
        <w:t>4</w:t>
      </w:r>
      <w:r w:rsidRPr="004B70D3">
        <w:rPr>
          <w:rFonts w:ascii="Georgia" w:hAnsi="Georgia"/>
          <w:b/>
          <w:noProof/>
          <w:sz w:val="24"/>
          <w:szCs w:val="24"/>
        </w:rPr>
        <w:t>/0</w:t>
      </w:r>
      <w:r>
        <w:rPr>
          <w:rFonts w:ascii="Georgia" w:hAnsi="Georgia"/>
          <w:b/>
          <w:noProof/>
          <w:sz w:val="24"/>
          <w:szCs w:val="24"/>
        </w:rPr>
        <w:t>0</w:t>
      </w:r>
      <w:r w:rsidRPr="004B70D3">
        <w:rPr>
          <w:rFonts w:ascii="Georgia" w:hAnsi="Georgia"/>
          <w:b/>
          <w:noProof/>
          <w:sz w:val="24"/>
          <w:szCs w:val="24"/>
        </w:rPr>
        <w:t>3/202</w:t>
      </w:r>
      <w:r>
        <w:rPr>
          <w:rFonts w:ascii="Georgia" w:hAnsi="Georgia"/>
          <w:b/>
          <w:noProof/>
          <w:sz w:val="24"/>
          <w:szCs w:val="24"/>
        </w:rPr>
        <w:t>1</w:t>
      </w:r>
    </w:p>
    <w:tbl>
      <w:tblPr>
        <w:tblpPr w:leftFromText="180" w:rightFromText="180" w:vertAnchor="text" w:tblpY="1"/>
        <w:tblOverlap w:val="never"/>
        <w:tblW w:w="101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20"/>
        <w:gridCol w:w="2145"/>
        <w:gridCol w:w="4320"/>
        <w:gridCol w:w="1620"/>
        <w:gridCol w:w="1350"/>
      </w:tblGrid>
      <w:tr w:rsidR="00EC7D87" w14:paraId="23D69212" w14:textId="77777777" w:rsidTr="002C0595">
        <w:trPr>
          <w:trHeight w:val="468"/>
        </w:trPr>
        <w:tc>
          <w:tcPr>
            <w:tcW w:w="720" w:type="dxa"/>
            <w:shd w:val="clear" w:color="auto" w:fill="F79646" w:themeFill="accent6"/>
            <w:noWrap/>
            <w:vAlign w:val="center"/>
            <w:hideMark/>
          </w:tcPr>
          <w:p w14:paraId="2832A89B" w14:textId="77777777" w:rsidR="00EC7D87" w:rsidRPr="004B70D3" w:rsidRDefault="00EC7D87" w:rsidP="002C0595">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Seq #</w:t>
            </w:r>
          </w:p>
        </w:tc>
        <w:tc>
          <w:tcPr>
            <w:tcW w:w="2145" w:type="dxa"/>
            <w:shd w:val="clear" w:color="auto" w:fill="F79646" w:themeFill="accent6"/>
            <w:noWrap/>
            <w:vAlign w:val="center"/>
            <w:hideMark/>
          </w:tcPr>
          <w:p w14:paraId="3A7AFB1B" w14:textId="77777777" w:rsidR="00EC7D87" w:rsidRPr="004B70D3" w:rsidRDefault="00EC7D87" w:rsidP="002C0595">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Product Description</w:t>
            </w:r>
          </w:p>
        </w:tc>
        <w:tc>
          <w:tcPr>
            <w:tcW w:w="4320" w:type="dxa"/>
            <w:shd w:val="clear" w:color="auto" w:fill="F79646" w:themeFill="accent6"/>
            <w:vAlign w:val="center"/>
          </w:tcPr>
          <w:p w14:paraId="1B000883" w14:textId="77777777" w:rsidR="00EC7D87" w:rsidRPr="004B70D3" w:rsidRDefault="00EC7D87" w:rsidP="002C0595">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Additional information/Specs</w:t>
            </w:r>
          </w:p>
        </w:tc>
        <w:tc>
          <w:tcPr>
            <w:tcW w:w="1620" w:type="dxa"/>
            <w:shd w:val="clear" w:color="auto" w:fill="F79646" w:themeFill="accent6"/>
            <w:vAlign w:val="center"/>
            <w:hideMark/>
          </w:tcPr>
          <w:p w14:paraId="6B534AED" w14:textId="77777777" w:rsidR="00EC7D87" w:rsidRPr="004B70D3" w:rsidRDefault="00EC7D87" w:rsidP="002C0595">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Unit of Measure</w:t>
            </w:r>
          </w:p>
        </w:tc>
        <w:tc>
          <w:tcPr>
            <w:tcW w:w="1350" w:type="dxa"/>
            <w:shd w:val="clear" w:color="auto" w:fill="F79646" w:themeFill="accent6"/>
            <w:vAlign w:val="center"/>
            <w:hideMark/>
          </w:tcPr>
          <w:p w14:paraId="756E4EEB" w14:textId="77777777" w:rsidR="00EC7D87" w:rsidRPr="004B70D3" w:rsidRDefault="00EC7D87" w:rsidP="002C0595">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Quantity to be procured</w:t>
            </w:r>
          </w:p>
        </w:tc>
      </w:tr>
      <w:tr w:rsidR="00EC7D87" w14:paraId="1740371F" w14:textId="77777777" w:rsidTr="002C0595">
        <w:trPr>
          <w:trHeight w:val="264"/>
        </w:trPr>
        <w:tc>
          <w:tcPr>
            <w:tcW w:w="720" w:type="dxa"/>
            <w:shd w:val="clear" w:color="auto" w:fill="auto"/>
            <w:noWrap/>
            <w:vAlign w:val="center"/>
          </w:tcPr>
          <w:p w14:paraId="79AE8A63"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01</w:t>
            </w:r>
          </w:p>
        </w:tc>
        <w:tc>
          <w:tcPr>
            <w:tcW w:w="2145" w:type="dxa"/>
            <w:shd w:val="clear" w:color="auto" w:fill="auto"/>
            <w:noWrap/>
            <w:vAlign w:val="center"/>
          </w:tcPr>
          <w:p w14:paraId="37FFED9A"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 xml:space="preserve">Batteries for </w:t>
            </w:r>
            <w:proofErr w:type="spellStart"/>
            <w:r w:rsidRPr="004B70D3">
              <w:rPr>
                <w:rFonts w:ascii="Georgia" w:hAnsi="Georgia"/>
                <w:color w:val="000000"/>
                <w:sz w:val="23"/>
                <w:szCs w:val="23"/>
              </w:rPr>
              <w:t>handlight</w:t>
            </w:r>
            <w:proofErr w:type="spellEnd"/>
          </w:p>
        </w:tc>
        <w:tc>
          <w:tcPr>
            <w:tcW w:w="4320" w:type="dxa"/>
            <w:shd w:val="clear" w:color="auto" w:fill="auto"/>
            <w:vAlign w:val="center"/>
          </w:tcPr>
          <w:p w14:paraId="704B0DAD" w14:textId="77777777" w:rsidR="00EC7D87" w:rsidRPr="004B70D3" w:rsidRDefault="00EC7D87" w:rsidP="002C0595">
            <w:pPr>
              <w:numPr>
                <w:ilvl w:val="0"/>
                <w:numId w:val="36"/>
              </w:numPr>
              <w:spacing w:line="276" w:lineRule="auto"/>
              <w:rPr>
                <w:rFonts w:ascii="Georgia" w:hAnsi="Georgia"/>
                <w:color w:val="000000"/>
                <w:sz w:val="23"/>
                <w:szCs w:val="23"/>
              </w:rPr>
            </w:pPr>
            <w:r w:rsidRPr="004B70D3">
              <w:rPr>
                <w:rFonts w:ascii="Georgia" w:hAnsi="Georgia"/>
                <w:color w:val="000000"/>
                <w:sz w:val="23"/>
                <w:szCs w:val="23"/>
              </w:rPr>
              <w:t xml:space="preserve">Tiger batteries : 1.5V, </w:t>
            </w:r>
          </w:p>
          <w:p w14:paraId="0A5892CC" w14:textId="77777777" w:rsidR="00EC7D87" w:rsidRPr="004B70D3" w:rsidRDefault="00EC7D87" w:rsidP="00EC7D87">
            <w:pPr>
              <w:numPr>
                <w:ilvl w:val="0"/>
                <w:numId w:val="36"/>
              </w:numPr>
              <w:spacing w:line="276" w:lineRule="auto"/>
              <w:rPr>
                <w:rFonts w:ascii="Georgia" w:hAnsi="Georgia"/>
                <w:color w:val="000000"/>
                <w:sz w:val="23"/>
                <w:szCs w:val="23"/>
              </w:rPr>
            </w:pPr>
            <w:r w:rsidRPr="004B70D3">
              <w:rPr>
                <w:rFonts w:ascii="Georgia" w:hAnsi="Georgia"/>
                <w:color w:val="000000"/>
                <w:sz w:val="23"/>
                <w:szCs w:val="23"/>
              </w:rPr>
              <w:t xml:space="preserve">See the sample at </w:t>
            </w:r>
            <w:r>
              <w:rPr>
                <w:rFonts w:ascii="Georgia" w:hAnsi="Georgia"/>
                <w:color w:val="000000"/>
                <w:sz w:val="23"/>
                <w:szCs w:val="23"/>
              </w:rPr>
              <w:t>K</w:t>
            </w:r>
            <w:r w:rsidRPr="004B70D3">
              <w:rPr>
                <w:rFonts w:ascii="Georgia" w:hAnsi="Georgia"/>
                <w:color w:val="000000"/>
                <w:sz w:val="23"/>
                <w:szCs w:val="23"/>
              </w:rPr>
              <w:t>icukiro entomology laboratory</w:t>
            </w:r>
          </w:p>
        </w:tc>
        <w:tc>
          <w:tcPr>
            <w:tcW w:w="1620" w:type="dxa"/>
            <w:shd w:val="clear" w:color="auto" w:fill="auto"/>
            <w:noWrap/>
            <w:vAlign w:val="center"/>
          </w:tcPr>
          <w:p w14:paraId="030453C9" w14:textId="77777777" w:rsidR="00EC7D87" w:rsidRPr="004B70D3" w:rsidRDefault="00EC7D87" w:rsidP="002C0595">
            <w:pPr>
              <w:spacing w:line="276" w:lineRule="auto"/>
              <w:rPr>
                <w:rFonts w:ascii="Georgia" w:hAnsi="Georgia"/>
                <w:color w:val="000000"/>
                <w:sz w:val="23"/>
                <w:szCs w:val="23"/>
              </w:rPr>
            </w:pPr>
            <w:r w:rsidRPr="004B70D3">
              <w:rPr>
                <w:rFonts w:ascii="Georgia" w:hAnsi="Georgia"/>
                <w:color w:val="000000"/>
                <w:sz w:val="23"/>
                <w:szCs w:val="23"/>
              </w:rPr>
              <w:t xml:space="preserve">2 pieces / Pairs  </w:t>
            </w:r>
          </w:p>
          <w:p w14:paraId="580EF7EC" w14:textId="77777777" w:rsidR="00EC7D87" w:rsidRPr="004B70D3" w:rsidRDefault="00EC7D87" w:rsidP="002C0595">
            <w:pPr>
              <w:spacing w:line="276" w:lineRule="auto"/>
              <w:rPr>
                <w:rFonts w:ascii="Georgia" w:hAnsi="Georgia"/>
                <w:color w:val="000000"/>
                <w:sz w:val="23"/>
                <w:szCs w:val="23"/>
              </w:rPr>
            </w:pPr>
          </w:p>
          <w:p w14:paraId="5149F187" w14:textId="77777777" w:rsidR="00EC7D87" w:rsidRPr="004B70D3" w:rsidRDefault="00EC7D87" w:rsidP="002C0595">
            <w:pPr>
              <w:rPr>
                <w:rFonts w:ascii="Georgia" w:eastAsia="Times New Roman" w:hAnsi="Georgia" w:cs="Tahoma"/>
                <w:color w:val="000000"/>
                <w:sz w:val="23"/>
                <w:szCs w:val="23"/>
              </w:rPr>
            </w:pPr>
          </w:p>
        </w:tc>
        <w:tc>
          <w:tcPr>
            <w:tcW w:w="1350" w:type="dxa"/>
            <w:shd w:val="clear" w:color="auto" w:fill="auto"/>
            <w:noWrap/>
            <w:vAlign w:val="bottom"/>
          </w:tcPr>
          <w:p w14:paraId="1CC39BE4" w14:textId="77777777" w:rsidR="00EC7D87" w:rsidRPr="004B70D3" w:rsidRDefault="00EC7D87" w:rsidP="002C0595">
            <w:pPr>
              <w:jc w:val="center"/>
              <w:rPr>
                <w:rFonts w:ascii="Georgia" w:hAnsi="Georgia"/>
                <w:color w:val="000000"/>
                <w:sz w:val="23"/>
                <w:szCs w:val="23"/>
              </w:rPr>
            </w:pPr>
            <w:r>
              <w:rPr>
                <w:rFonts w:ascii="Georgia" w:hAnsi="Georgia"/>
                <w:color w:val="000000"/>
                <w:sz w:val="23"/>
                <w:szCs w:val="23"/>
              </w:rPr>
              <w:t>575</w:t>
            </w:r>
          </w:p>
        </w:tc>
      </w:tr>
      <w:tr w:rsidR="00EC7D87" w14:paraId="430B292C" w14:textId="77777777" w:rsidTr="002C0595">
        <w:trPr>
          <w:trHeight w:val="264"/>
        </w:trPr>
        <w:tc>
          <w:tcPr>
            <w:tcW w:w="720" w:type="dxa"/>
            <w:shd w:val="clear" w:color="auto" w:fill="auto"/>
            <w:noWrap/>
            <w:vAlign w:val="center"/>
          </w:tcPr>
          <w:p w14:paraId="158F6A12"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02</w:t>
            </w:r>
          </w:p>
        </w:tc>
        <w:tc>
          <w:tcPr>
            <w:tcW w:w="2145" w:type="dxa"/>
            <w:shd w:val="clear" w:color="auto" w:fill="auto"/>
            <w:noWrap/>
            <w:vAlign w:val="center"/>
          </w:tcPr>
          <w:p w14:paraId="39E4E4CB" w14:textId="77777777" w:rsidR="00EC7D87" w:rsidRPr="004B70D3" w:rsidRDefault="00EC7D87" w:rsidP="002C0595">
            <w:pPr>
              <w:rPr>
                <w:rFonts w:ascii="Georgia" w:hAnsi="Georgia"/>
                <w:color w:val="000000"/>
                <w:sz w:val="23"/>
                <w:szCs w:val="23"/>
              </w:rPr>
            </w:pPr>
            <w:r>
              <w:rPr>
                <w:rFonts w:ascii="Georgia" w:hAnsi="Georgia"/>
                <w:color w:val="000000"/>
                <w:sz w:val="23"/>
                <w:szCs w:val="23"/>
              </w:rPr>
              <w:t>Paraffin</w:t>
            </w:r>
            <w:r w:rsidRPr="004B70D3">
              <w:rPr>
                <w:rFonts w:ascii="Georgia" w:hAnsi="Georgia"/>
                <w:color w:val="000000"/>
                <w:sz w:val="23"/>
                <w:szCs w:val="23"/>
              </w:rPr>
              <w:t xml:space="preserve"> </w:t>
            </w:r>
          </w:p>
        </w:tc>
        <w:tc>
          <w:tcPr>
            <w:tcW w:w="4320" w:type="dxa"/>
            <w:shd w:val="clear" w:color="auto" w:fill="auto"/>
            <w:vAlign w:val="center"/>
          </w:tcPr>
          <w:p w14:paraId="1D2A18B0" w14:textId="77777777" w:rsidR="00EC7D87" w:rsidRPr="004B70D3" w:rsidRDefault="00EC7D87" w:rsidP="00EC7D87">
            <w:pPr>
              <w:rPr>
                <w:rFonts w:ascii="Georgia" w:hAnsi="Georgia"/>
                <w:color w:val="000000"/>
                <w:sz w:val="23"/>
                <w:szCs w:val="23"/>
              </w:rPr>
            </w:pPr>
            <w:r w:rsidRPr="004B70D3">
              <w:rPr>
                <w:rFonts w:ascii="Georgia" w:hAnsi="Georgia"/>
                <w:color w:val="000000"/>
                <w:sz w:val="23"/>
                <w:szCs w:val="23"/>
              </w:rPr>
              <w:t xml:space="preserve">See the sample at </w:t>
            </w:r>
            <w:r>
              <w:rPr>
                <w:rFonts w:ascii="Georgia" w:hAnsi="Georgia"/>
                <w:color w:val="000000"/>
                <w:sz w:val="23"/>
                <w:szCs w:val="23"/>
              </w:rPr>
              <w:t>K</w:t>
            </w:r>
            <w:r w:rsidRPr="004B70D3">
              <w:rPr>
                <w:rFonts w:ascii="Georgia" w:hAnsi="Georgia"/>
                <w:color w:val="000000"/>
                <w:sz w:val="23"/>
                <w:szCs w:val="23"/>
              </w:rPr>
              <w:t>icukiro entomology laboratory</w:t>
            </w:r>
          </w:p>
        </w:tc>
        <w:tc>
          <w:tcPr>
            <w:tcW w:w="1620" w:type="dxa"/>
            <w:shd w:val="clear" w:color="auto" w:fill="auto"/>
            <w:noWrap/>
            <w:vAlign w:val="center"/>
          </w:tcPr>
          <w:p w14:paraId="7301E2B7" w14:textId="77777777" w:rsidR="00EC7D87" w:rsidRPr="004B70D3" w:rsidRDefault="00EC7D87" w:rsidP="002C0595">
            <w:pPr>
              <w:rPr>
                <w:rFonts w:ascii="Georgia" w:eastAsia="Times New Roman" w:hAnsi="Georgia" w:cs="Tahoma"/>
                <w:color w:val="000000"/>
                <w:sz w:val="23"/>
                <w:szCs w:val="23"/>
              </w:rPr>
            </w:pPr>
            <w:r w:rsidRPr="004B70D3">
              <w:rPr>
                <w:rFonts w:ascii="Georgia" w:hAnsi="Georgia"/>
                <w:color w:val="000000"/>
                <w:sz w:val="23"/>
                <w:szCs w:val="23"/>
              </w:rPr>
              <w:t>Piece</w:t>
            </w:r>
          </w:p>
        </w:tc>
        <w:tc>
          <w:tcPr>
            <w:tcW w:w="1350" w:type="dxa"/>
            <w:shd w:val="clear" w:color="auto" w:fill="auto"/>
            <w:noWrap/>
            <w:vAlign w:val="bottom"/>
          </w:tcPr>
          <w:p w14:paraId="2A636AF6" w14:textId="77777777" w:rsidR="00EC7D87" w:rsidRPr="004B70D3" w:rsidRDefault="00EC7D87" w:rsidP="002C0595">
            <w:pPr>
              <w:jc w:val="center"/>
              <w:rPr>
                <w:rFonts w:ascii="Georgia" w:hAnsi="Georgia"/>
                <w:color w:val="000000"/>
                <w:sz w:val="23"/>
                <w:szCs w:val="23"/>
              </w:rPr>
            </w:pPr>
            <w:r>
              <w:rPr>
                <w:rFonts w:ascii="Georgia" w:hAnsi="Georgia"/>
                <w:color w:val="000000"/>
                <w:sz w:val="23"/>
                <w:szCs w:val="23"/>
              </w:rPr>
              <w:t>1</w:t>
            </w:r>
          </w:p>
        </w:tc>
      </w:tr>
      <w:tr w:rsidR="00EC7D87" w14:paraId="67970D5E" w14:textId="77777777" w:rsidTr="002C0595">
        <w:trPr>
          <w:trHeight w:val="264"/>
        </w:trPr>
        <w:tc>
          <w:tcPr>
            <w:tcW w:w="720" w:type="dxa"/>
            <w:shd w:val="clear" w:color="auto" w:fill="auto"/>
            <w:noWrap/>
            <w:vAlign w:val="center"/>
          </w:tcPr>
          <w:p w14:paraId="1E37539B"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03</w:t>
            </w:r>
          </w:p>
        </w:tc>
        <w:tc>
          <w:tcPr>
            <w:tcW w:w="2145" w:type="dxa"/>
            <w:shd w:val="clear" w:color="auto" w:fill="auto"/>
            <w:noWrap/>
            <w:vAlign w:val="center"/>
          </w:tcPr>
          <w:p w14:paraId="4B8F13E3"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 xml:space="preserve">Washing soap </w:t>
            </w:r>
          </w:p>
        </w:tc>
        <w:tc>
          <w:tcPr>
            <w:tcW w:w="4320" w:type="dxa"/>
            <w:shd w:val="clear" w:color="auto" w:fill="auto"/>
            <w:vAlign w:val="center"/>
          </w:tcPr>
          <w:p w14:paraId="4AFAB63E" w14:textId="77777777" w:rsidR="00EC7D87" w:rsidRPr="004B70D3" w:rsidRDefault="00EC7D87" w:rsidP="002C0595">
            <w:pPr>
              <w:rPr>
                <w:rFonts w:ascii="Georgia" w:hAnsi="Georgia"/>
                <w:color w:val="000000"/>
                <w:sz w:val="23"/>
                <w:szCs w:val="23"/>
              </w:rPr>
            </w:pPr>
            <w:proofErr w:type="spellStart"/>
            <w:r w:rsidRPr="004B70D3">
              <w:rPr>
                <w:rFonts w:ascii="Georgia" w:hAnsi="Georgia"/>
                <w:color w:val="000000"/>
                <w:sz w:val="23"/>
                <w:szCs w:val="23"/>
              </w:rPr>
              <w:t>Tembo</w:t>
            </w:r>
            <w:proofErr w:type="spellEnd"/>
            <w:r w:rsidRPr="004B70D3">
              <w:rPr>
                <w:rFonts w:ascii="Georgia" w:hAnsi="Georgia"/>
                <w:color w:val="000000"/>
                <w:sz w:val="23"/>
                <w:szCs w:val="23"/>
              </w:rPr>
              <w:t xml:space="preserve"> or bar – soap without odor</w:t>
            </w:r>
          </w:p>
        </w:tc>
        <w:tc>
          <w:tcPr>
            <w:tcW w:w="1620" w:type="dxa"/>
            <w:shd w:val="clear" w:color="auto" w:fill="auto"/>
            <w:noWrap/>
            <w:vAlign w:val="center"/>
          </w:tcPr>
          <w:p w14:paraId="0F2E4D01" w14:textId="77777777" w:rsidR="00EC7D87" w:rsidRPr="004B70D3" w:rsidRDefault="00EC7D87" w:rsidP="002C0595">
            <w:pPr>
              <w:rPr>
                <w:rFonts w:ascii="Georgia" w:eastAsia="Times New Roman" w:hAnsi="Georgia" w:cs="Tahoma"/>
                <w:color w:val="000000"/>
                <w:sz w:val="23"/>
                <w:szCs w:val="23"/>
              </w:rPr>
            </w:pPr>
            <w:r w:rsidRPr="004B70D3">
              <w:rPr>
                <w:rFonts w:ascii="Georgia" w:hAnsi="Georgia"/>
                <w:color w:val="000000"/>
                <w:sz w:val="23"/>
                <w:szCs w:val="23"/>
              </w:rPr>
              <w:t>Piece</w:t>
            </w:r>
          </w:p>
        </w:tc>
        <w:tc>
          <w:tcPr>
            <w:tcW w:w="1350" w:type="dxa"/>
            <w:shd w:val="clear" w:color="auto" w:fill="auto"/>
            <w:noWrap/>
            <w:vAlign w:val="bottom"/>
          </w:tcPr>
          <w:p w14:paraId="7E4CE917" w14:textId="77777777" w:rsidR="00EC7D87" w:rsidRPr="004B70D3" w:rsidRDefault="00EC7D87" w:rsidP="00EC7D87">
            <w:pPr>
              <w:jc w:val="center"/>
              <w:rPr>
                <w:rFonts w:ascii="Georgia" w:hAnsi="Georgia"/>
                <w:color w:val="000000"/>
                <w:sz w:val="23"/>
                <w:szCs w:val="23"/>
              </w:rPr>
            </w:pPr>
            <w:r w:rsidRPr="004B70D3">
              <w:rPr>
                <w:rFonts w:ascii="Georgia" w:hAnsi="Georgia"/>
                <w:color w:val="000000"/>
                <w:sz w:val="23"/>
                <w:szCs w:val="23"/>
              </w:rPr>
              <w:t>1</w:t>
            </w:r>
            <w:r>
              <w:rPr>
                <w:rFonts w:ascii="Georgia" w:hAnsi="Georgia"/>
                <w:color w:val="000000"/>
                <w:sz w:val="23"/>
                <w:szCs w:val="23"/>
              </w:rPr>
              <w:t>0</w:t>
            </w:r>
          </w:p>
        </w:tc>
      </w:tr>
      <w:tr w:rsidR="00EC7D87" w14:paraId="251CEF43" w14:textId="77777777" w:rsidTr="002C0595">
        <w:trPr>
          <w:trHeight w:val="264"/>
        </w:trPr>
        <w:tc>
          <w:tcPr>
            <w:tcW w:w="720" w:type="dxa"/>
            <w:shd w:val="clear" w:color="auto" w:fill="auto"/>
            <w:noWrap/>
            <w:vAlign w:val="center"/>
          </w:tcPr>
          <w:p w14:paraId="28E8AC49"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04</w:t>
            </w:r>
          </w:p>
        </w:tc>
        <w:tc>
          <w:tcPr>
            <w:tcW w:w="2145" w:type="dxa"/>
            <w:shd w:val="clear" w:color="auto" w:fill="auto"/>
            <w:noWrap/>
            <w:vAlign w:val="center"/>
          </w:tcPr>
          <w:p w14:paraId="01263DE5"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Toilet papers</w:t>
            </w:r>
          </w:p>
        </w:tc>
        <w:tc>
          <w:tcPr>
            <w:tcW w:w="4320" w:type="dxa"/>
            <w:shd w:val="clear" w:color="auto" w:fill="auto"/>
            <w:vAlign w:val="center"/>
          </w:tcPr>
          <w:p w14:paraId="332137B5"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Supa,</w:t>
            </w:r>
          </w:p>
        </w:tc>
        <w:tc>
          <w:tcPr>
            <w:tcW w:w="1620" w:type="dxa"/>
            <w:shd w:val="clear" w:color="auto" w:fill="auto"/>
            <w:noWrap/>
            <w:vAlign w:val="center"/>
          </w:tcPr>
          <w:p w14:paraId="1C62F978" w14:textId="77777777" w:rsidR="00EC7D87" w:rsidRPr="004B70D3" w:rsidRDefault="00EC7D87" w:rsidP="002C0595">
            <w:pPr>
              <w:rPr>
                <w:rFonts w:ascii="Georgia" w:eastAsia="Times New Roman" w:hAnsi="Georgia" w:cs="Tahoma"/>
                <w:color w:val="000000"/>
                <w:sz w:val="23"/>
                <w:szCs w:val="23"/>
              </w:rPr>
            </w:pPr>
            <w:r w:rsidRPr="004B70D3">
              <w:rPr>
                <w:rFonts w:ascii="Georgia" w:hAnsi="Georgia"/>
                <w:color w:val="000000"/>
                <w:sz w:val="23"/>
                <w:szCs w:val="23"/>
              </w:rPr>
              <w:t>packet of 10 pieces</w:t>
            </w:r>
          </w:p>
        </w:tc>
        <w:tc>
          <w:tcPr>
            <w:tcW w:w="1350" w:type="dxa"/>
            <w:shd w:val="clear" w:color="auto" w:fill="auto"/>
            <w:noWrap/>
            <w:vAlign w:val="bottom"/>
          </w:tcPr>
          <w:p w14:paraId="1C091FFD" w14:textId="77777777" w:rsidR="00EC7D87" w:rsidRPr="004B70D3" w:rsidRDefault="00EC7D87" w:rsidP="00EC7D87">
            <w:pPr>
              <w:jc w:val="center"/>
              <w:rPr>
                <w:rFonts w:ascii="Georgia" w:hAnsi="Georgia"/>
                <w:color w:val="000000"/>
                <w:sz w:val="23"/>
                <w:szCs w:val="23"/>
              </w:rPr>
            </w:pPr>
            <w:r w:rsidRPr="004B70D3">
              <w:rPr>
                <w:rFonts w:ascii="Georgia" w:hAnsi="Georgia"/>
                <w:color w:val="000000"/>
                <w:sz w:val="23"/>
                <w:szCs w:val="23"/>
              </w:rPr>
              <w:t>1</w:t>
            </w:r>
            <w:r>
              <w:rPr>
                <w:rFonts w:ascii="Georgia" w:hAnsi="Georgia"/>
                <w:color w:val="000000"/>
                <w:sz w:val="23"/>
                <w:szCs w:val="23"/>
              </w:rPr>
              <w:t>5</w:t>
            </w:r>
          </w:p>
        </w:tc>
      </w:tr>
      <w:tr w:rsidR="00EC7D87" w14:paraId="67554F79" w14:textId="77777777" w:rsidTr="002C0595">
        <w:trPr>
          <w:trHeight w:val="264"/>
        </w:trPr>
        <w:tc>
          <w:tcPr>
            <w:tcW w:w="720" w:type="dxa"/>
            <w:shd w:val="clear" w:color="auto" w:fill="auto"/>
            <w:noWrap/>
            <w:vAlign w:val="center"/>
          </w:tcPr>
          <w:p w14:paraId="62139DF7"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05</w:t>
            </w:r>
          </w:p>
        </w:tc>
        <w:tc>
          <w:tcPr>
            <w:tcW w:w="2145" w:type="dxa"/>
            <w:shd w:val="clear" w:color="auto" w:fill="auto"/>
            <w:noWrap/>
            <w:vAlign w:val="center"/>
          </w:tcPr>
          <w:p w14:paraId="259FECE7"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Cleaning liquid soap</w:t>
            </w:r>
          </w:p>
        </w:tc>
        <w:tc>
          <w:tcPr>
            <w:tcW w:w="4320" w:type="dxa"/>
            <w:shd w:val="clear" w:color="auto" w:fill="auto"/>
            <w:vAlign w:val="center"/>
          </w:tcPr>
          <w:p w14:paraId="035025C0" w14:textId="77777777" w:rsidR="00EC7D87" w:rsidRPr="004B70D3" w:rsidRDefault="00EC7D87" w:rsidP="002C0595">
            <w:pPr>
              <w:rPr>
                <w:rFonts w:ascii="Georgia" w:hAnsi="Georgia"/>
                <w:color w:val="000000"/>
                <w:sz w:val="23"/>
                <w:szCs w:val="23"/>
              </w:rPr>
            </w:pPr>
            <w:r>
              <w:rPr>
                <w:rFonts w:ascii="Georgia" w:hAnsi="Georgia"/>
                <w:color w:val="000000"/>
                <w:sz w:val="23"/>
                <w:szCs w:val="23"/>
              </w:rPr>
              <w:t>Liquid soap</w:t>
            </w:r>
          </w:p>
        </w:tc>
        <w:tc>
          <w:tcPr>
            <w:tcW w:w="1620" w:type="dxa"/>
            <w:shd w:val="clear" w:color="auto" w:fill="auto"/>
            <w:noWrap/>
            <w:vAlign w:val="center"/>
          </w:tcPr>
          <w:p w14:paraId="34C4E355" w14:textId="77777777" w:rsidR="00EC7D87" w:rsidRPr="004B70D3" w:rsidRDefault="00EC7D87" w:rsidP="002C0595">
            <w:pPr>
              <w:rPr>
                <w:rFonts w:ascii="Georgia" w:eastAsia="Times New Roman" w:hAnsi="Georgia" w:cs="Tahoma"/>
                <w:color w:val="000000"/>
                <w:sz w:val="23"/>
                <w:szCs w:val="23"/>
              </w:rPr>
            </w:pPr>
            <w:r w:rsidRPr="004B70D3">
              <w:rPr>
                <w:rFonts w:ascii="Georgia" w:hAnsi="Georgia"/>
                <w:color w:val="000000"/>
                <w:sz w:val="23"/>
                <w:szCs w:val="23"/>
              </w:rPr>
              <w:t xml:space="preserve">small </w:t>
            </w:r>
            <w:proofErr w:type="spellStart"/>
            <w:r w:rsidRPr="004B70D3">
              <w:rPr>
                <w:rFonts w:ascii="Georgia" w:hAnsi="Georgia"/>
                <w:color w:val="000000"/>
                <w:sz w:val="23"/>
                <w:szCs w:val="23"/>
              </w:rPr>
              <w:t>jerycan</w:t>
            </w:r>
            <w:proofErr w:type="spellEnd"/>
            <w:r w:rsidRPr="004B70D3">
              <w:rPr>
                <w:rFonts w:ascii="Georgia" w:hAnsi="Georgia"/>
                <w:color w:val="000000"/>
                <w:sz w:val="23"/>
                <w:szCs w:val="23"/>
              </w:rPr>
              <w:t xml:space="preserve"> of 5 liters</w:t>
            </w:r>
          </w:p>
        </w:tc>
        <w:tc>
          <w:tcPr>
            <w:tcW w:w="1350" w:type="dxa"/>
            <w:shd w:val="clear" w:color="auto" w:fill="auto"/>
            <w:noWrap/>
            <w:vAlign w:val="bottom"/>
          </w:tcPr>
          <w:p w14:paraId="005210A6" w14:textId="77777777" w:rsidR="00EC7D87" w:rsidRPr="004B70D3" w:rsidRDefault="00EC7D87" w:rsidP="002C0595">
            <w:pPr>
              <w:jc w:val="center"/>
              <w:rPr>
                <w:rFonts w:ascii="Georgia" w:hAnsi="Georgia"/>
                <w:color w:val="000000"/>
                <w:sz w:val="23"/>
                <w:szCs w:val="23"/>
              </w:rPr>
            </w:pPr>
            <w:r>
              <w:rPr>
                <w:rFonts w:ascii="Georgia" w:hAnsi="Georgia"/>
                <w:color w:val="000000"/>
                <w:sz w:val="23"/>
                <w:szCs w:val="23"/>
              </w:rPr>
              <w:t>20</w:t>
            </w:r>
          </w:p>
        </w:tc>
      </w:tr>
      <w:tr w:rsidR="00EC7D87" w14:paraId="08CE63C5" w14:textId="77777777" w:rsidTr="002C0595">
        <w:trPr>
          <w:trHeight w:val="264"/>
        </w:trPr>
        <w:tc>
          <w:tcPr>
            <w:tcW w:w="720" w:type="dxa"/>
            <w:shd w:val="clear" w:color="auto" w:fill="auto"/>
            <w:noWrap/>
            <w:vAlign w:val="center"/>
          </w:tcPr>
          <w:p w14:paraId="4ED6C460"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06</w:t>
            </w:r>
          </w:p>
        </w:tc>
        <w:tc>
          <w:tcPr>
            <w:tcW w:w="2145" w:type="dxa"/>
            <w:shd w:val="clear" w:color="auto" w:fill="auto"/>
            <w:noWrap/>
            <w:vAlign w:val="center"/>
          </w:tcPr>
          <w:p w14:paraId="203882ED"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Small batteries for pH meter, remoter, timer</w:t>
            </w:r>
          </w:p>
        </w:tc>
        <w:tc>
          <w:tcPr>
            <w:tcW w:w="4320" w:type="dxa"/>
            <w:shd w:val="clear" w:color="auto" w:fill="auto"/>
            <w:vAlign w:val="center"/>
          </w:tcPr>
          <w:p w14:paraId="33036EBA"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Duracell small batteries: 1.5V</w:t>
            </w:r>
          </w:p>
        </w:tc>
        <w:tc>
          <w:tcPr>
            <w:tcW w:w="1620" w:type="dxa"/>
            <w:shd w:val="clear" w:color="auto" w:fill="auto"/>
            <w:noWrap/>
            <w:vAlign w:val="center"/>
          </w:tcPr>
          <w:p w14:paraId="25BBAAFE" w14:textId="77777777" w:rsidR="00EC7D87" w:rsidRPr="004B70D3" w:rsidRDefault="00EC7D87" w:rsidP="002C0595">
            <w:pPr>
              <w:rPr>
                <w:rFonts w:ascii="Georgia" w:eastAsia="Times New Roman" w:hAnsi="Georgia" w:cs="Tahoma"/>
                <w:color w:val="000000"/>
                <w:sz w:val="23"/>
                <w:szCs w:val="23"/>
              </w:rPr>
            </w:pPr>
            <w:r w:rsidRPr="004B70D3">
              <w:rPr>
                <w:rFonts w:ascii="Georgia" w:hAnsi="Georgia"/>
                <w:color w:val="000000"/>
                <w:sz w:val="23"/>
                <w:szCs w:val="23"/>
              </w:rPr>
              <w:t>packet of 4 pieces.</w:t>
            </w:r>
          </w:p>
        </w:tc>
        <w:tc>
          <w:tcPr>
            <w:tcW w:w="1350" w:type="dxa"/>
            <w:shd w:val="clear" w:color="auto" w:fill="auto"/>
            <w:noWrap/>
            <w:vAlign w:val="bottom"/>
          </w:tcPr>
          <w:p w14:paraId="2B9B8873" w14:textId="77777777" w:rsidR="00EC7D87" w:rsidRPr="004B70D3" w:rsidRDefault="00EC7D87" w:rsidP="002C0595">
            <w:pPr>
              <w:jc w:val="center"/>
              <w:rPr>
                <w:rFonts w:ascii="Georgia" w:hAnsi="Georgia"/>
                <w:color w:val="000000"/>
                <w:sz w:val="23"/>
                <w:szCs w:val="23"/>
              </w:rPr>
            </w:pPr>
            <w:r w:rsidRPr="004B70D3">
              <w:rPr>
                <w:rFonts w:ascii="Georgia" w:hAnsi="Georgia"/>
                <w:color w:val="000000"/>
                <w:sz w:val="23"/>
                <w:szCs w:val="23"/>
              </w:rPr>
              <w:t>20</w:t>
            </w:r>
          </w:p>
        </w:tc>
      </w:tr>
      <w:tr w:rsidR="00EC7D87" w14:paraId="1A2CB764" w14:textId="77777777" w:rsidTr="002C0595">
        <w:trPr>
          <w:trHeight w:val="264"/>
        </w:trPr>
        <w:tc>
          <w:tcPr>
            <w:tcW w:w="720" w:type="dxa"/>
            <w:shd w:val="clear" w:color="auto" w:fill="auto"/>
            <w:noWrap/>
            <w:vAlign w:val="center"/>
          </w:tcPr>
          <w:p w14:paraId="70D634AF"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07</w:t>
            </w:r>
          </w:p>
        </w:tc>
        <w:tc>
          <w:tcPr>
            <w:tcW w:w="2145" w:type="dxa"/>
            <w:shd w:val="clear" w:color="auto" w:fill="auto"/>
            <w:noWrap/>
            <w:vAlign w:val="center"/>
          </w:tcPr>
          <w:p w14:paraId="64B01FA6"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 xml:space="preserve">Plastic cups </w:t>
            </w:r>
          </w:p>
        </w:tc>
        <w:tc>
          <w:tcPr>
            <w:tcW w:w="4320" w:type="dxa"/>
            <w:shd w:val="clear" w:color="auto" w:fill="auto"/>
            <w:vAlign w:val="center"/>
          </w:tcPr>
          <w:p w14:paraId="53BB09BB" w14:textId="77777777" w:rsidR="00EC7D87" w:rsidRPr="004B70D3" w:rsidRDefault="00EC7D87" w:rsidP="00E42FE6">
            <w:pPr>
              <w:rPr>
                <w:rFonts w:ascii="Georgia" w:hAnsi="Georgia"/>
                <w:color w:val="000000"/>
                <w:sz w:val="23"/>
                <w:szCs w:val="23"/>
              </w:rPr>
            </w:pPr>
            <w:r w:rsidRPr="004B70D3">
              <w:rPr>
                <w:rFonts w:ascii="Georgia" w:hAnsi="Georgia"/>
                <w:color w:val="000000"/>
                <w:sz w:val="23"/>
                <w:szCs w:val="23"/>
              </w:rPr>
              <w:t>Plas</w:t>
            </w:r>
            <w:r w:rsidR="00E42FE6">
              <w:rPr>
                <w:rFonts w:ascii="Georgia" w:hAnsi="Georgia"/>
                <w:color w:val="000000"/>
                <w:sz w:val="23"/>
                <w:szCs w:val="23"/>
              </w:rPr>
              <w:t xml:space="preserve">tic container 20cmX25cmX15cm, </w:t>
            </w:r>
          </w:p>
        </w:tc>
        <w:tc>
          <w:tcPr>
            <w:tcW w:w="1620" w:type="dxa"/>
            <w:shd w:val="clear" w:color="auto" w:fill="auto"/>
            <w:noWrap/>
            <w:vAlign w:val="center"/>
          </w:tcPr>
          <w:p w14:paraId="49713063" w14:textId="77777777" w:rsidR="00EC7D87" w:rsidRPr="004B70D3" w:rsidRDefault="00EC7D87" w:rsidP="002C0595">
            <w:pPr>
              <w:rPr>
                <w:rFonts w:ascii="Georgia" w:eastAsia="Times New Roman" w:hAnsi="Georgia" w:cs="Tahoma"/>
                <w:color w:val="000000"/>
                <w:sz w:val="23"/>
                <w:szCs w:val="23"/>
              </w:rPr>
            </w:pPr>
            <w:r w:rsidRPr="004B70D3">
              <w:rPr>
                <w:rFonts w:ascii="Georgia" w:hAnsi="Georgia"/>
                <w:color w:val="000000"/>
                <w:sz w:val="23"/>
                <w:szCs w:val="23"/>
              </w:rPr>
              <w:t>50 pieces in each packet</w:t>
            </w:r>
          </w:p>
        </w:tc>
        <w:tc>
          <w:tcPr>
            <w:tcW w:w="1350" w:type="dxa"/>
            <w:shd w:val="clear" w:color="auto" w:fill="auto"/>
            <w:noWrap/>
            <w:vAlign w:val="bottom"/>
          </w:tcPr>
          <w:p w14:paraId="165A1D8F" w14:textId="77777777" w:rsidR="00EC7D87" w:rsidRPr="004B70D3" w:rsidRDefault="00E42FE6" w:rsidP="002C0595">
            <w:pPr>
              <w:jc w:val="center"/>
              <w:rPr>
                <w:rFonts w:ascii="Georgia" w:hAnsi="Georgia"/>
                <w:color w:val="000000"/>
                <w:sz w:val="23"/>
                <w:szCs w:val="23"/>
              </w:rPr>
            </w:pPr>
            <w:r>
              <w:rPr>
                <w:rFonts w:ascii="Georgia" w:hAnsi="Georgia"/>
                <w:color w:val="000000"/>
                <w:sz w:val="23"/>
                <w:szCs w:val="23"/>
              </w:rPr>
              <w:t>200</w:t>
            </w:r>
          </w:p>
        </w:tc>
      </w:tr>
      <w:tr w:rsidR="00EC7D87" w14:paraId="184F179D" w14:textId="77777777" w:rsidTr="002C0595">
        <w:trPr>
          <w:trHeight w:val="264"/>
        </w:trPr>
        <w:tc>
          <w:tcPr>
            <w:tcW w:w="720" w:type="dxa"/>
            <w:shd w:val="clear" w:color="auto" w:fill="auto"/>
            <w:noWrap/>
            <w:vAlign w:val="center"/>
          </w:tcPr>
          <w:p w14:paraId="408432E5"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08</w:t>
            </w:r>
          </w:p>
        </w:tc>
        <w:tc>
          <w:tcPr>
            <w:tcW w:w="2145" w:type="dxa"/>
            <w:shd w:val="clear" w:color="auto" w:fill="auto"/>
            <w:noWrap/>
            <w:vAlign w:val="center"/>
          </w:tcPr>
          <w:p w14:paraId="2AA1648B"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Shaving wood</w:t>
            </w:r>
          </w:p>
        </w:tc>
        <w:tc>
          <w:tcPr>
            <w:tcW w:w="4320" w:type="dxa"/>
            <w:shd w:val="clear" w:color="auto" w:fill="auto"/>
            <w:vAlign w:val="bottom"/>
          </w:tcPr>
          <w:p w14:paraId="0C9AEAD0"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Just shaving woods</w:t>
            </w:r>
          </w:p>
        </w:tc>
        <w:tc>
          <w:tcPr>
            <w:tcW w:w="1620" w:type="dxa"/>
            <w:shd w:val="clear" w:color="auto" w:fill="auto"/>
            <w:noWrap/>
            <w:vAlign w:val="center"/>
          </w:tcPr>
          <w:p w14:paraId="2E2ED786" w14:textId="77777777" w:rsidR="00EC7D87" w:rsidRPr="004B70D3" w:rsidRDefault="00EC7D87" w:rsidP="002C0595">
            <w:pPr>
              <w:rPr>
                <w:rFonts w:ascii="Georgia" w:eastAsia="Times New Roman" w:hAnsi="Georgia" w:cs="Tahoma"/>
                <w:color w:val="000000"/>
                <w:sz w:val="23"/>
                <w:szCs w:val="23"/>
              </w:rPr>
            </w:pPr>
            <w:r w:rsidRPr="004B70D3">
              <w:rPr>
                <w:rFonts w:ascii="Georgia" w:hAnsi="Georgia"/>
                <w:color w:val="000000"/>
                <w:sz w:val="23"/>
                <w:szCs w:val="23"/>
              </w:rPr>
              <w:t>Sacks of 100 kg</w:t>
            </w:r>
          </w:p>
        </w:tc>
        <w:tc>
          <w:tcPr>
            <w:tcW w:w="1350" w:type="dxa"/>
            <w:shd w:val="clear" w:color="auto" w:fill="auto"/>
            <w:noWrap/>
            <w:vAlign w:val="bottom"/>
          </w:tcPr>
          <w:p w14:paraId="560EFEBA" w14:textId="77777777" w:rsidR="00EC7D87" w:rsidRPr="004B70D3" w:rsidRDefault="00EC7D87" w:rsidP="002C0595">
            <w:pPr>
              <w:jc w:val="center"/>
              <w:rPr>
                <w:rFonts w:ascii="Georgia" w:hAnsi="Georgia"/>
                <w:color w:val="000000"/>
                <w:sz w:val="23"/>
                <w:szCs w:val="23"/>
              </w:rPr>
            </w:pPr>
            <w:r w:rsidRPr="004B70D3">
              <w:rPr>
                <w:rFonts w:ascii="Georgia" w:hAnsi="Georgia"/>
                <w:color w:val="000000"/>
                <w:sz w:val="23"/>
                <w:szCs w:val="23"/>
              </w:rPr>
              <w:t>36</w:t>
            </w:r>
          </w:p>
        </w:tc>
      </w:tr>
      <w:tr w:rsidR="00EC7D87" w14:paraId="76D00675" w14:textId="77777777" w:rsidTr="002C0595">
        <w:trPr>
          <w:trHeight w:val="264"/>
        </w:trPr>
        <w:tc>
          <w:tcPr>
            <w:tcW w:w="720" w:type="dxa"/>
            <w:shd w:val="clear" w:color="auto" w:fill="auto"/>
            <w:noWrap/>
            <w:vAlign w:val="center"/>
          </w:tcPr>
          <w:p w14:paraId="2D49A70C"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09</w:t>
            </w:r>
          </w:p>
        </w:tc>
        <w:tc>
          <w:tcPr>
            <w:tcW w:w="2145" w:type="dxa"/>
            <w:shd w:val="clear" w:color="auto" w:fill="auto"/>
            <w:noWrap/>
            <w:vAlign w:val="center"/>
          </w:tcPr>
          <w:p w14:paraId="7D9A35FF"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 xml:space="preserve">Food for </w:t>
            </w:r>
            <w:proofErr w:type="spellStart"/>
            <w:r w:rsidRPr="004B70D3">
              <w:rPr>
                <w:rFonts w:ascii="Georgia" w:hAnsi="Georgia"/>
                <w:color w:val="000000"/>
                <w:sz w:val="23"/>
                <w:szCs w:val="23"/>
              </w:rPr>
              <w:t>guinnea</w:t>
            </w:r>
            <w:proofErr w:type="spellEnd"/>
            <w:r w:rsidRPr="004B70D3">
              <w:rPr>
                <w:rFonts w:ascii="Georgia" w:hAnsi="Georgia"/>
                <w:color w:val="000000"/>
                <w:sz w:val="23"/>
                <w:szCs w:val="23"/>
              </w:rPr>
              <w:t xml:space="preserve"> pigs</w:t>
            </w:r>
          </w:p>
        </w:tc>
        <w:tc>
          <w:tcPr>
            <w:tcW w:w="4320" w:type="dxa"/>
            <w:shd w:val="clear" w:color="auto" w:fill="auto"/>
            <w:vAlign w:val="bottom"/>
          </w:tcPr>
          <w:p w14:paraId="20167226"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u w:val="single"/>
              </w:rPr>
              <w:t>Ingredients</w:t>
            </w:r>
            <w:r w:rsidRPr="004B70D3">
              <w:rPr>
                <w:rFonts w:ascii="Georgia" w:hAnsi="Georgia"/>
                <w:color w:val="000000"/>
                <w:sz w:val="23"/>
                <w:szCs w:val="23"/>
              </w:rPr>
              <w:t xml:space="preserve">: </w:t>
            </w:r>
          </w:p>
          <w:p w14:paraId="1825CEAF" w14:textId="77777777" w:rsidR="00EC7D87" w:rsidRPr="004B70D3" w:rsidRDefault="00EC7D87" w:rsidP="002C0595">
            <w:pPr>
              <w:rPr>
                <w:rFonts w:ascii="Georgia" w:hAnsi="Georgia"/>
                <w:color w:val="000000"/>
                <w:sz w:val="23"/>
                <w:szCs w:val="23"/>
                <w:u w:val="single"/>
              </w:rPr>
            </w:pPr>
            <w:r w:rsidRPr="004B70D3">
              <w:rPr>
                <w:rFonts w:ascii="Georgia" w:hAnsi="Georgia"/>
                <w:color w:val="000000"/>
                <w:sz w:val="23"/>
                <w:szCs w:val="23"/>
              </w:rPr>
              <w:t>Maize, Rice bran, Soybean, Fishmeal, Cotton feed cake, Premix, Lime and Bone meal</w:t>
            </w:r>
          </w:p>
        </w:tc>
        <w:tc>
          <w:tcPr>
            <w:tcW w:w="1620" w:type="dxa"/>
            <w:shd w:val="clear" w:color="auto" w:fill="auto"/>
            <w:noWrap/>
            <w:vAlign w:val="center"/>
          </w:tcPr>
          <w:p w14:paraId="7D76CFDC" w14:textId="77777777" w:rsidR="00EC7D87" w:rsidRPr="004B70D3" w:rsidRDefault="00EC7D87" w:rsidP="002C0595">
            <w:pPr>
              <w:rPr>
                <w:rFonts w:ascii="Georgia" w:eastAsia="Times New Roman" w:hAnsi="Georgia" w:cs="Tahoma"/>
                <w:color w:val="000000"/>
                <w:sz w:val="23"/>
                <w:szCs w:val="23"/>
              </w:rPr>
            </w:pPr>
            <w:r w:rsidRPr="004B70D3">
              <w:rPr>
                <w:rFonts w:ascii="Georgia" w:hAnsi="Georgia"/>
                <w:color w:val="000000"/>
                <w:sz w:val="23"/>
                <w:szCs w:val="23"/>
              </w:rPr>
              <w:t>50 kg/Sac</w:t>
            </w:r>
          </w:p>
        </w:tc>
        <w:tc>
          <w:tcPr>
            <w:tcW w:w="1350" w:type="dxa"/>
            <w:shd w:val="clear" w:color="auto" w:fill="auto"/>
            <w:noWrap/>
            <w:vAlign w:val="bottom"/>
          </w:tcPr>
          <w:p w14:paraId="52112547" w14:textId="77777777" w:rsidR="00EC7D87" w:rsidRPr="004B70D3" w:rsidRDefault="00EC7D87" w:rsidP="002C0595">
            <w:pPr>
              <w:jc w:val="center"/>
              <w:rPr>
                <w:rFonts w:ascii="Georgia" w:hAnsi="Georgia"/>
                <w:color w:val="000000"/>
                <w:sz w:val="23"/>
                <w:szCs w:val="23"/>
              </w:rPr>
            </w:pPr>
            <w:r w:rsidRPr="004B70D3">
              <w:rPr>
                <w:rFonts w:ascii="Georgia" w:hAnsi="Georgia"/>
                <w:color w:val="000000"/>
                <w:sz w:val="23"/>
                <w:szCs w:val="23"/>
              </w:rPr>
              <w:t>10</w:t>
            </w:r>
          </w:p>
        </w:tc>
      </w:tr>
      <w:tr w:rsidR="00EC7D87" w14:paraId="2DF8870E" w14:textId="77777777" w:rsidTr="002C0595">
        <w:trPr>
          <w:trHeight w:val="264"/>
        </w:trPr>
        <w:tc>
          <w:tcPr>
            <w:tcW w:w="720" w:type="dxa"/>
            <w:shd w:val="clear" w:color="auto" w:fill="auto"/>
            <w:noWrap/>
            <w:vAlign w:val="center"/>
          </w:tcPr>
          <w:p w14:paraId="2594A566"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lastRenderedPageBreak/>
              <w:t>10</w:t>
            </w:r>
          </w:p>
        </w:tc>
        <w:tc>
          <w:tcPr>
            <w:tcW w:w="2145" w:type="dxa"/>
            <w:shd w:val="clear" w:color="auto" w:fill="auto"/>
            <w:noWrap/>
            <w:vAlign w:val="center"/>
          </w:tcPr>
          <w:p w14:paraId="529A0D4D"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Mosquitoes cage net</w:t>
            </w:r>
          </w:p>
        </w:tc>
        <w:tc>
          <w:tcPr>
            <w:tcW w:w="4320" w:type="dxa"/>
            <w:shd w:val="clear" w:color="auto" w:fill="auto"/>
            <w:vAlign w:val="bottom"/>
          </w:tcPr>
          <w:p w14:paraId="7AFD153E" w14:textId="77777777" w:rsidR="00EC7D87" w:rsidRPr="004B70D3" w:rsidRDefault="00EC7D87" w:rsidP="00E42FE6">
            <w:pPr>
              <w:rPr>
                <w:rFonts w:ascii="Georgia" w:hAnsi="Georgia"/>
                <w:color w:val="000000"/>
                <w:sz w:val="23"/>
                <w:szCs w:val="23"/>
              </w:rPr>
            </w:pPr>
            <w:r w:rsidRPr="004B70D3">
              <w:rPr>
                <w:rFonts w:ascii="Georgia" w:hAnsi="Georgia"/>
                <w:color w:val="000000"/>
                <w:sz w:val="23"/>
                <w:szCs w:val="23"/>
              </w:rPr>
              <w:t xml:space="preserve">See the sample at </w:t>
            </w:r>
            <w:r w:rsidR="00E42FE6">
              <w:rPr>
                <w:rFonts w:ascii="Georgia" w:hAnsi="Georgia"/>
                <w:color w:val="000000"/>
                <w:sz w:val="23"/>
                <w:szCs w:val="23"/>
              </w:rPr>
              <w:t>K</w:t>
            </w:r>
            <w:r w:rsidRPr="004B70D3">
              <w:rPr>
                <w:rFonts w:ascii="Georgia" w:hAnsi="Georgia"/>
                <w:color w:val="000000"/>
                <w:sz w:val="23"/>
                <w:szCs w:val="23"/>
              </w:rPr>
              <w:t>icukiro entomology laboratory</w:t>
            </w:r>
          </w:p>
        </w:tc>
        <w:tc>
          <w:tcPr>
            <w:tcW w:w="1620" w:type="dxa"/>
            <w:shd w:val="clear" w:color="auto" w:fill="auto"/>
            <w:noWrap/>
            <w:vAlign w:val="center"/>
          </w:tcPr>
          <w:p w14:paraId="5A24D64C" w14:textId="77777777" w:rsidR="00EC7D87" w:rsidRPr="004B70D3" w:rsidRDefault="00EC7D87" w:rsidP="002C0595">
            <w:pPr>
              <w:rPr>
                <w:rFonts w:ascii="Georgia" w:eastAsia="Times New Roman" w:hAnsi="Georgia" w:cs="Tahoma"/>
                <w:color w:val="000000"/>
                <w:sz w:val="23"/>
                <w:szCs w:val="23"/>
              </w:rPr>
            </w:pPr>
            <w:r w:rsidRPr="004B70D3">
              <w:rPr>
                <w:rFonts w:ascii="Georgia" w:hAnsi="Georgia"/>
                <w:color w:val="000000"/>
                <w:sz w:val="23"/>
                <w:szCs w:val="23"/>
              </w:rPr>
              <w:t>Piece</w:t>
            </w:r>
          </w:p>
        </w:tc>
        <w:tc>
          <w:tcPr>
            <w:tcW w:w="1350" w:type="dxa"/>
            <w:shd w:val="clear" w:color="auto" w:fill="auto"/>
            <w:noWrap/>
            <w:vAlign w:val="bottom"/>
          </w:tcPr>
          <w:p w14:paraId="523DF54E" w14:textId="77777777" w:rsidR="00EC7D87" w:rsidRPr="004B70D3" w:rsidRDefault="00E42FE6" w:rsidP="002C0595">
            <w:pPr>
              <w:jc w:val="center"/>
              <w:rPr>
                <w:rFonts w:ascii="Georgia" w:hAnsi="Georgia"/>
                <w:color w:val="000000"/>
                <w:sz w:val="23"/>
                <w:szCs w:val="23"/>
              </w:rPr>
            </w:pPr>
            <w:r>
              <w:rPr>
                <w:rFonts w:ascii="Georgia" w:hAnsi="Georgia"/>
                <w:color w:val="000000"/>
                <w:sz w:val="23"/>
                <w:szCs w:val="23"/>
              </w:rPr>
              <w:t>23</w:t>
            </w:r>
          </w:p>
        </w:tc>
      </w:tr>
      <w:tr w:rsidR="00EC7D87" w14:paraId="415F5109" w14:textId="77777777" w:rsidTr="002C0595">
        <w:trPr>
          <w:trHeight w:val="264"/>
        </w:trPr>
        <w:tc>
          <w:tcPr>
            <w:tcW w:w="720" w:type="dxa"/>
            <w:shd w:val="clear" w:color="auto" w:fill="auto"/>
            <w:noWrap/>
            <w:vAlign w:val="center"/>
          </w:tcPr>
          <w:p w14:paraId="3261F622"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11</w:t>
            </w:r>
          </w:p>
        </w:tc>
        <w:tc>
          <w:tcPr>
            <w:tcW w:w="2145" w:type="dxa"/>
            <w:shd w:val="clear" w:color="auto" w:fill="auto"/>
            <w:noWrap/>
            <w:vAlign w:val="center"/>
          </w:tcPr>
          <w:p w14:paraId="732C4C37" w14:textId="77777777" w:rsidR="00EC7D87" w:rsidRPr="004B70D3" w:rsidRDefault="00E42FE6" w:rsidP="00E42FE6">
            <w:pPr>
              <w:rPr>
                <w:rFonts w:ascii="Georgia" w:hAnsi="Georgia"/>
                <w:color w:val="000000"/>
                <w:sz w:val="23"/>
                <w:szCs w:val="23"/>
              </w:rPr>
            </w:pPr>
            <w:r>
              <w:rPr>
                <w:rFonts w:ascii="Georgia" w:hAnsi="Georgia"/>
                <w:color w:val="000000"/>
                <w:sz w:val="23"/>
                <w:szCs w:val="23"/>
              </w:rPr>
              <w:t>Brooms (</w:t>
            </w:r>
            <w:proofErr w:type="spellStart"/>
            <w:r>
              <w:rPr>
                <w:rFonts w:ascii="Georgia" w:hAnsi="Georgia"/>
                <w:color w:val="000000"/>
                <w:sz w:val="23"/>
                <w:szCs w:val="23"/>
              </w:rPr>
              <w:t>lacrettes</w:t>
            </w:r>
            <w:proofErr w:type="spellEnd"/>
            <w:r w:rsidR="00EC7D87" w:rsidRPr="004B70D3">
              <w:rPr>
                <w:rFonts w:ascii="Georgia" w:hAnsi="Georgia"/>
                <w:color w:val="000000"/>
                <w:sz w:val="23"/>
                <w:szCs w:val="23"/>
              </w:rPr>
              <w:t>)</w:t>
            </w:r>
          </w:p>
        </w:tc>
        <w:tc>
          <w:tcPr>
            <w:tcW w:w="4320" w:type="dxa"/>
            <w:shd w:val="clear" w:color="auto" w:fill="auto"/>
            <w:vAlign w:val="bottom"/>
          </w:tcPr>
          <w:p w14:paraId="0574E055"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KIAKA</w:t>
            </w:r>
          </w:p>
        </w:tc>
        <w:tc>
          <w:tcPr>
            <w:tcW w:w="1620" w:type="dxa"/>
            <w:shd w:val="clear" w:color="auto" w:fill="auto"/>
            <w:noWrap/>
            <w:vAlign w:val="center"/>
          </w:tcPr>
          <w:p w14:paraId="6FCEC437" w14:textId="77777777" w:rsidR="00EC7D87" w:rsidRPr="004B70D3" w:rsidRDefault="00EC7D87" w:rsidP="002C0595">
            <w:pPr>
              <w:rPr>
                <w:rFonts w:ascii="Georgia" w:eastAsia="Times New Roman" w:hAnsi="Georgia" w:cs="Tahoma"/>
                <w:color w:val="000000"/>
                <w:sz w:val="23"/>
                <w:szCs w:val="23"/>
              </w:rPr>
            </w:pPr>
            <w:r w:rsidRPr="004B70D3">
              <w:rPr>
                <w:rFonts w:ascii="Georgia" w:hAnsi="Georgia"/>
                <w:color w:val="000000"/>
                <w:sz w:val="23"/>
                <w:szCs w:val="23"/>
              </w:rPr>
              <w:t>Piece</w:t>
            </w:r>
          </w:p>
        </w:tc>
        <w:tc>
          <w:tcPr>
            <w:tcW w:w="1350" w:type="dxa"/>
            <w:shd w:val="clear" w:color="auto" w:fill="auto"/>
            <w:noWrap/>
            <w:vAlign w:val="bottom"/>
          </w:tcPr>
          <w:p w14:paraId="6A4A59AE" w14:textId="77777777" w:rsidR="00EC7D87" w:rsidRPr="004B70D3" w:rsidRDefault="00E42FE6" w:rsidP="002C0595">
            <w:pPr>
              <w:jc w:val="center"/>
              <w:rPr>
                <w:rFonts w:ascii="Georgia" w:hAnsi="Georgia"/>
                <w:color w:val="000000"/>
                <w:sz w:val="23"/>
                <w:szCs w:val="23"/>
              </w:rPr>
            </w:pPr>
            <w:r>
              <w:rPr>
                <w:rFonts w:ascii="Georgia" w:hAnsi="Georgia"/>
                <w:color w:val="000000"/>
                <w:sz w:val="23"/>
                <w:szCs w:val="23"/>
              </w:rPr>
              <w:t>2</w:t>
            </w:r>
          </w:p>
        </w:tc>
      </w:tr>
      <w:tr w:rsidR="00EC7D87" w14:paraId="67FAA89F" w14:textId="77777777" w:rsidTr="002C0595">
        <w:trPr>
          <w:trHeight w:val="264"/>
        </w:trPr>
        <w:tc>
          <w:tcPr>
            <w:tcW w:w="720" w:type="dxa"/>
            <w:shd w:val="clear" w:color="auto" w:fill="auto"/>
            <w:noWrap/>
            <w:vAlign w:val="center"/>
          </w:tcPr>
          <w:p w14:paraId="00B4A489"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12</w:t>
            </w:r>
          </w:p>
        </w:tc>
        <w:tc>
          <w:tcPr>
            <w:tcW w:w="2145" w:type="dxa"/>
            <w:shd w:val="clear" w:color="auto" w:fill="auto"/>
            <w:noWrap/>
            <w:vAlign w:val="center"/>
          </w:tcPr>
          <w:p w14:paraId="2D18BC37"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Gentle/washing powder</w:t>
            </w:r>
          </w:p>
        </w:tc>
        <w:tc>
          <w:tcPr>
            <w:tcW w:w="4320" w:type="dxa"/>
            <w:shd w:val="clear" w:color="auto" w:fill="auto"/>
            <w:vAlign w:val="center"/>
          </w:tcPr>
          <w:p w14:paraId="28F95669"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White star</w:t>
            </w:r>
          </w:p>
        </w:tc>
        <w:tc>
          <w:tcPr>
            <w:tcW w:w="1620" w:type="dxa"/>
            <w:shd w:val="clear" w:color="auto" w:fill="auto"/>
            <w:noWrap/>
            <w:vAlign w:val="center"/>
          </w:tcPr>
          <w:p w14:paraId="0074C39E" w14:textId="77777777" w:rsidR="00EC7D87" w:rsidRPr="004B70D3" w:rsidRDefault="00EC7D87" w:rsidP="002C0595">
            <w:pPr>
              <w:rPr>
                <w:rFonts w:ascii="Georgia" w:eastAsia="Times New Roman" w:hAnsi="Georgia" w:cs="Tahoma"/>
                <w:color w:val="000000"/>
                <w:sz w:val="23"/>
                <w:szCs w:val="23"/>
              </w:rPr>
            </w:pPr>
            <w:r w:rsidRPr="004B70D3">
              <w:rPr>
                <w:rFonts w:ascii="Georgia" w:hAnsi="Georgia"/>
                <w:color w:val="000000"/>
                <w:sz w:val="23"/>
                <w:szCs w:val="23"/>
              </w:rPr>
              <w:t>1kg/Piece</w:t>
            </w:r>
          </w:p>
        </w:tc>
        <w:tc>
          <w:tcPr>
            <w:tcW w:w="1350" w:type="dxa"/>
            <w:shd w:val="clear" w:color="auto" w:fill="auto"/>
            <w:noWrap/>
            <w:vAlign w:val="bottom"/>
          </w:tcPr>
          <w:p w14:paraId="1A81287B" w14:textId="77777777" w:rsidR="00EC7D87" w:rsidRPr="004B70D3" w:rsidRDefault="00E42FE6" w:rsidP="002C0595">
            <w:pPr>
              <w:jc w:val="center"/>
              <w:rPr>
                <w:rFonts w:ascii="Georgia" w:hAnsi="Georgia"/>
                <w:color w:val="000000"/>
                <w:sz w:val="23"/>
                <w:szCs w:val="23"/>
              </w:rPr>
            </w:pPr>
            <w:r>
              <w:rPr>
                <w:rFonts w:ascii="Georgia" w:hAnsi="Georgia"/>
                <w:color w:val="000000"/>
                <w:sz w:val="23"/>
                <w:szCs w:val="23"/>
              </w:rPr>
              <w:t>3</w:t>
            </w:r>
            <w:r w:rsidR="00EC7D87" w:rsidRPr="004B70D3">
              <w:rPr>
                <w:rFonts w:ascii="Georgia" w:hAnsi="Georgia"/>
                <w:color w:val="000000"/>
                <w:sz w:val="23"/>
                <w:szCs w:val="23"/>
              </w:rPr>
              <w:t>4</w:t>
            </w:r>
          </w:p>
        </w:tc>
      </w:tr>
      <w:tr w:rsidR="00EC7D87" w14:paraId="0D4CFAFD" w14:textId="77777777" w:rsidTr="002C0595">
        <w:trPr>
          <w:trHeight w:val="264"/>
        </w:trPr>
        <w:tc>
          <w:tcPr>
            <w:tcW w:w="720" w:type="dxa"/>
            <w:shd w:val="clear" w:color="auto" w:fill="auto"/>
            <w:noWrap/>
            <w:vAlign w:val="center"/>
          </w:tcPr>
          <w:p w14:paraId="1623D6B9"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13</w:t>
            </w:r>
          </w:p>
        </w:tc>
        <w:tc>
          <w:tcPr>
            <w:tcW w:w="2145" w:type="dxa"/>
            <w:shd w:val="clear" w:color="auto" w:fill="auto"/>
            <w:noWrap/>
            <w:vAlign w:val="center"/>
          </w:tcPr>
          <w:p w14:paraId="77F12D74"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Handwashing Soaps</w:t>
            </w:r>
          </w:p>
        </w:tc>
        <w:tc>
          <w:tcPr>
            <w:tcW w:w="4320" w:type="dxa"/>
            <w:shd w:val="clear" w:color="auto" w:fill="auto"/>
            <w:vAlign w:val="center"/>
          </w:tcPr>
          <w:p w14:paraId="7A69A875"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Liquid, soft and health</w:t>
            </w:r>
            <w:r w:rsidRPr="004B70D3">
              <w:rPr>
                <w:rFonts w:ascii="Georgia" w:hAnsi="Georgia"/>
                <w:color w:val="000000"/>
                <w:sz w:val="23"/>
                <w:szCs w:val="23"/>
              </w:rPr>
              <w:br/>
              <w:t>Antibacterial with strawberry fragrance</w:t>
            </w:r>
          </w:p>
        </w:tc>
        <w:tc>
          <w:tcPr>
            <w:tcW w:w="1620" w:type="dxa"/>
            <w:shd w:val="clear" w:color="auto" w:fill="auto"/>
            <w:noWrap/>
            <w:vAlign w:val="center"/>
          </w:tcPr>
          <w:p w14:paraId="4270914E" w14:textId="77777777" w:rsidR="00EC7D87" w:rsidRPr="004B70D3" w:rsidRDefault="00EC7D87" w:rsidP="002C0595">
            <w:pPr>
              <w:spacing w:line="276" w:lineRule="auto"/>
              <w:ind w:left="180"/>
              <w:rPr>
                <w:rFonts w:ascii="Georgia" w:hAnsi="Georgia"/>
                <w:color w:val="000000"/>
                <w:sz w:val="23"/>
                <w:szCs w:val="23"/>
              </w:rPr>
            </w:pPr>
            <w:r w:rsidRPr="004B70D3">
              <w:rPr>
                <w:rFonts w:ascii="Georgia" w:hAnsi="Georgia"/>
                <w:color w:val="000000"/>
                <w:sz w:val="23"/>
                <w:szCs w:val="23"/>
              </w:rPr>
              <w:t>500ml/piece</w:t>
            </w:r>
          </w:p>
        </w:tc>
        <w:tc>
          <w:tcPr>
            <w:tcW w:w="1350" w:type="dxa"/>
            <w:shd w:val="clear" w:color="auto" w:fill="auto"/>
            <w:noWrap/>
            <w:vAlign w:val="bottom"/>
          </w:tcPr>
          <w:p w14:paraId="73834077" w14:textId="77777777" w:rsidR="00EC7D87" w:rsidRPr="004B70D3" w:rsidRDefault="00E42FE6" w:rsidP="002C0595">
            <w:pPr>
              <w:jc w:val="center"/>
              <w:rPr>
                <w:rFonts w:ascii="Georgia" w:hAnsi="Georgia"/>
                <w:color w:val="000000"/>
                <w:sz w:val="23"/>
                <w:szCs w:val="23"/>
              </w:rPr>
            </w:pPr>
            <w:r>
              <w:rPr>
                <w:rFonts w:ascii="Georgia" w:hAnsi="Georgia"/>
                <w:color w:val="000000"/>
                <w:sz w:val="23"/>
                <w:szCs w:val="23"/>
              </w:rPr>
              <w:t>2</w:t>
            </w:r>
            <w:r w:rsidR="00EC7D87" w:rsidRPr="004B70D3">
              <w:rPr>
                <w:rFonts w:ascii="Georgia" w:hAnsi="Georgia"/>
                <w:color w:val="000000"/>
                <w:sz w:val="23"/>
                <w:szCs w:val="23"/>
              </w:rPr>
              <w:t>0</w:t>
            </w:r>
          </w:p>
        </w:tc>
      </w:tr>
      <w:tr w:rsidR="00EC7D87" w14:paraId="099EEDC4" w14:textId="77777777" w:rsidTr="002C0595">
        <w:trPr>
          <w:trHeight w:val="264"/>
        </w:trPr>
        <w:tc>
          <w:tcPr>
            <w:tcW w:w="720" w:type="dxa"/>
            <w:shd w:val="clear" w:color="auto" w:fill="auto"/>
            <w:noWrap/>
            <w:vAlign w:val="center"/>
          </w:tcPr>
          <w:p w14:paraId="5D4562CC"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14</w:t>
            </w:r>
          </w:p>
        </w:tc>
        <w:tc>
          <w:tcPr>
            <w:tcW w:w="2145" w:type="dxa"/>
            <w:shd w:val="clear" w:color="auto" w:fill="auto"/>
            <w:noWrap/>
            <w:vAlign w:val="center"/>
          </w:tcPr>
          <w:p w14:paraId="49EC105D"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Scrubber for washing plates</w:t>
            </w:r>
          </w:p>
        </w:tc>
        <w:tc>
          <w:tcPr>
            <w:tcW w:w="4320" w:type="dxa"/>
            <w:shd w:val="clear" w:color="auto" w:fill="auto"/>
            <w:vAlign w:val="center"/>
          </w:tcPr>
          <w:p w14:paraId="003C9AFA"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 xml:space="preserve">SAFISHA </w:t>
            </w:r>
          </w:p>
        </w:tc>
        <w:tc>
          <w:tcPr>
            <w:tcW w:w="1620" w:type="dxa"/>
            <w:shd w:val="clear" w:color="auto" w:fill="auto"/>
            <w:noWrap/>
            <w:vAlign w:val="center"/>
          </w:tcPr>
          <w:p w14:paraId="30121E78" w14:textId="77777777" w:rsidR="00EC7D87" w:rsidRPr="004B70D3" w:rsidRDefault="00EC7D87" w:rsidP="002C0595">
            <w:pPr>
              <w:rPr>
                <w:rFonts w:ascii="Georgia" w:eastAsia="Times New Roman" w:hAnsi="Georgia" w:cs="Tahoma"/>
                <w:color w:val="000000"/>
                <w:sz w:val="23"/>
                <w:szCs w:val="23"/>
              </w:rPr>
            </w:pPr>
            <w:r w:rsidRPr="004B70D3">
              <w:rPr>
                <w:rFonts w:ascii="Georgia" w:hAnsi="Georgia"/>
                <w:color w:val="000000"/>
                <w:sz w:val="23"/>
                <w:szCs w:val="23"/>
              </w:rPr>
              <w:t>6pcs/packets</w:t>
            </w:r>
          </w:p>
        </w:tc>
        <w:tc>
          <w:tcPr>
            <w:tcW w:w="1350" w:type="dxa"/>
            <w:shd w:val="clear" w:color="auto" w:fill="auto"/>
            <w:noWrap/>
            <w:vAlign w:val="bottom"/>
          </w:tcPr>
          <w:p w14:paraId="4227BD88" w14:textId="77777777" w:rsidR="00EC7D87" w:rsidRPr="004B70D3" w:rsidRDefault="00EC7D87" w:rsidP="002C0595">
            <w:pPr>
              <w:jc w:val="center"/>
              <w:rPr>
                <w:rFonts w:ascii="Georgia" w:hAnsi="Georgia"/>
                <w:color w:val="000000"/>
                <w:sz w:val="23"/>
                <w:szCs w:val="23"/>
              </w:rPr>
            </w:pPr>
            <w:r w:rsidRPr="004B70D3">
              <w:rPr>
                <w:rFonts w:ascii="Georgia" w:hAnsi="Georgia"/>
                <w:color w:val="000000"/>
                <w:sz w:val="23"/>
                <w:szCs w:val="23"/>
              </w:rPr>
              <w:t>6</w:t>
            </w:r>
          </w:p>
        </w:tc>
      </w:tr>
      <w:tr w:rsidR="00EC7D87" w14:paraId="7C173FE7" w14:textId="77777777" w:rsidTr="002C0595">
        <w:trPr>
          <w:trHeight w:val="264"/>
        </w:trPr>
        <w:tc>
          <w:tcPr>
            <w:tcW w:w="720" w:type="dxa"/>
            <w:shd w:val="clear" w:color="auto" w:fill="auto"/>
            <w:noWrap/>
            <w:vAlign w:val="center"/>
          </w:tcPr>
          <w:p w14:paraId="31142623"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15</w:t>
            </w:r>
          </w:p>
        </w:tc>
        <w:tc>
          <w:tcPr>
            <w:tcW w:w="2145" w:type="dxa"/>
            <w:shd w:val="clear" w:color="auto" w:fill="auto"/>
            <w:noWrap/>
            <w:vAlign w:val="center"/>
          </w:tcPr>
          <w:p w14:paraId="6D07CD73"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Plastic trays for mosquito rearing</w:t>
            </w:r>
          </w:p>
        </w:tc>
        <w:tc>
          <w:tcPr>
            <w:tcW w:w="4320" w:type="dxa"/>
            <w:shd w:val="clear" w:color="auto" w:fill="auto"/>
            <w:vAlign w:val="center"/>
          </w:tcPr>
          <w:p w14:paraId="5F61B295"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Plastic container 20cmX25cmX15cm</w:t>
            </w:r>
          </w:p>
        </w:tc>
        <w:tc>
          <w:tcPr>
            <w:tcW w:w="1620" w:type="dxa"/>
            <w:shd w:val="clear" w:color="auto" w:fill="auto"/>
            <w:noWrap/>
            <w:vAlign w:val="center"/>
          </w:tcPr>
          <w:p w14:paraId="420CD712" w14:textId="77777777" w:rsidR="00EC7D87" w:rsidRPr="004B70D3" w:rsidRDefault="00EC7D87" w:rsidP="002C0595">
            <w:pPr>
              <w:rPr>
                <w:rFonts w:ascii="Georgia" w:eastAsia="Times New Roman" w:hAnsi="Georgia" w:cs="Tahoma"/>
                <w:color w:val="000000"/>
                <w:sz w:val="23"/>
                <w:szCs w:val="23"/>
              </w:rPr>
            </w:pPr>
            <w:r w:rsidRPr="004B70D3">
              <w:rPr>
                <w:rFonts w:ascii="Georgia" w:hAnsi="Georgia"/>
                <w:color w:val="000000"/>
                <w:sz w:val="23"/>
                <w:szCs w:val="23"/>
              </w:rPr>
              <w:t>Piece</w:t>
            </w:r>
          </w:p>
        </w:tc>
        <w:tc>
          <w:tcPr>
            <w:tcW w:w="1350" w:type="dxa"/>
            <w:shd w:val="clear" w:color="auto" w:fill="auto"/>
            <w:noWrap/>
            <w:vAlign w:val="bottom"/>
          </w:tcPr>
          <w:p w14:paraId="01A39852" w14:textId="77777777" w:rsidR="00EC7D87" w:rsidRPr="004B70D3" w:rsidRDefault="00EC7D87" w:rsidP="00E42FE6">
            <w:pPr>
              <w:jc w:val="center"/>
              <w:rPr>
                <w:rFonts w:ascii="Georgia" w:hAnsi="Georgia"/>
                <w:color w:val="000000"/>
                <w:sz w:val="23"/>
                <w:szCs w:val="23"/>
              </w:rPr>
            </w:pPr>
            <w:r w:rsidRPr="004B70D3">
              <w:rPr>
                <w:rFonts w:ascii="Georgia" w:hAnsi="Georgia"/>
                <w:color w:val="000000"/>
                <w:sz w:val="23"/>
                <w:szCs w:val="23"/>
              </w:rPr>
              <w:t>3</w:t>
            </w:r>
            <w:r w:rsidR="00E42FE6">
              <w:rPr>
                <w:rFonts w:ascii="Georgia" w:hAnsi="Georgia"/>
                <w:color w:val="000000"/>
                <w:sz w:val="23"/>
                <w:szCs w:val="23"/>
              </w:rPr>
              <w:t>0</w:t>
            </w:r>
          </w:p>
        </w:tc>
      </w:tr>
      <w:tr w:rsidR="00EC7D87" w14:paraId="43F6A0CB" w14:textId="77777777" w:rsidTr="002C0595">
        <w:trPr>
          <w:trHeight w:val="264"/>
        </w:trPr>
        <w:tc>
          <w:tcPr>
            <w:tcW w:w="720" w:type="dxa"/>
            <w:shd w:val="clear" w:color="auto" w:fill="auto"/>
            <w:noWrap/>
            <w:vAlign w:val="center"/>
          </w:tcPr>
          <w:p w14:paraId="22FB7104"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16</w:t>
            </w:r>
          </w:p>
        </w:tc>
        <w:tc>
          <w:tcPr>
            <w:tcW w:w="2145" w:type="dxa"/>
            <w:shd w:val="clear" w:color="auto" w:fill="auto"/>
            <w:noWrap/>
            <w:vAlign w:val="center"/>
          </w:tcPr>
          <w:p w14:paraId="232B5B48" w14:textId="77777777" w:rsidR="00EC7D87" w:rsidRPr="004B70D3" w:rsidRDefault="00EC7D87" w:rsidP="002C0595">
            <w:pPr>
              <w:rPr>
                <w:rFonts w:ascii="Georgia" w:hAnsi="Georgia"/>
                <w:color w:val="000000"/>
                <w:sz w:val="23"/>
                <w:szCs w:val="23"/>
              </w:rPr>
            </w:pPr>
            <w:r w:rsidRPr="004B70D3">
              <w:rPr>
                <w:rFonts w:ascii="Georgia" w:hAnsi="Georgia"/>
                <w:color w:val="000000"/>
                <w:sz w:val="23"/>
                <w:szCs w:val="23"/>
              </w:rPr>
              <w:t>Bucket</w:t>
            </w:r>
          </w:p>
        </w:tc>
        <w:tc>
          <w:tcPr>
            <w:tcW w:w="4320" w:type="dxa"/>
            <w:shd w:val="clear" w:color="auto" w:fill="auto"/>
            <w:vAlign w:val="center"/>
          </w:tcPr>
          <w:p w14:paraId="51598ECE" w14:textId="77777777" w:rsidR="00EC7D87" w:rsidRPr="004B70D3" w:rsidRDefault="00EC7D87" w:rsidP="00471382">
            <w:pPr>
              <w:rPr>
                <w:rFonts w:ascii="Georgia" w:hAnsi="Georgia"/>
                <w:color w:val="000000"/>
                <w:sz w:val="23"/>
                <w:szCs w:val="23"/>
              </w:rPr>
            </w:pPr>
            <w:r w:rsidRPr="004B70D3">
              <w:rPr>
                <w:rFonts w:ascii="Georgia" w:hAnsi="Georgia"/>
                <w:color w:val="000000"/>
                <w:sz w:val="23"/>
                <w:szCs w:val="23"/>
              </w:rPr>
              <w:t xml:space="preserve">Plastic, See the sample at </w:t>
            </w:r>
            <w:r w:rsidR="00471382">
              <w:rPr>
                <w:rFonts w:ascii="Georgia" w:hAnsi="Georgia"/>
                <w:color w:val="000000"/>
                <w:sz w:val="23"/>
                <w:szCs w:val="23"/>
              </w:rPr>
              <w:t>K</w:t>
            </w:r>
            <w:r w:rsidRPr="004B70D3">
              <w:rPr>
                <w:rFonts w:ascii="Georgia" w:hAnsi="Georgia"/>
                <w:color w:val="000000"/>
                <w:sz w:val="23"/>
                <w:szCs w:val="23"/>
              </w:rPr>
              <w:t>icukiro entomology laboratory</w:t>
            </w:r>
          </w:p>
        </w:tc>
        <w:tc>
          <w:tcPr>
            <w:tcW w:w="1620" w:type="dxa"/>
            <w:shd w:val="clear" w:color="auto" w:fill="auto"/>
            <w:noWrap/>
            <w:vAlign w:val="center"/>
          </w:tcPr>
          <w:p w14:paraId="73C850C5" w14:textId="77777777" w:rsidR="00EC7D87" w:rsidRPr="004B70D3" w:rsidRDefault="00EC7D87" w:rsidP="002C0595">
            <w:pPr>
              <w:rPr>
                <w:rFonts w:ascii="Georgia" w:eastAsia="Times New Roman" w:hAnsi="Georgia" w:cs="Tahoma"/>
                <w:color w:val="000000"/>
                <w:sz w:val="23"/>
                <w:szCs w:val="23"/>
              </w:rPr>
            </w:pPr>
            <w:r w:rsidRPr="004B70D3">
              <w:rPr>
                <w:rFonts w:ascii="Georgia" w:hAnsi="Georgia"/>
                <w:color w:val="000000"/>
                <w:sz w:val="23"/>
                <w:szCs w:val="23"/>
              </w:rPr>
              <w:t>10 liters/ Piece</w:t>
            </w:r>
          </w:p>
        </w:tc>
        <w:tc>
          <w:tcPr>
            <w:tcW w:w="1350" w:type="dxa"/>
            <w:shd w:val="clear" w:color="auto" w:fill="auto"/>
            <w:noWrap/>
            <w:vAlign w:val="bottom"/>
          </w:tcPr>
          <w:p w14:paraId="66CF90E5" w14:textId="77777777" w:rsidR="00EC7D87" w:rsidRPr="004B70D3" w:rsidRDefault="00EC7D87" w:rsidP="002C0595">
            <w:pPr>
              <w:jc w:val="center"/>
              <w:rPr>
                <w:rFonts w:ascii="Georgia" w:hAnsi="Georgia"/>
                <w:color w:val="000000"/>
                <w:sz w:val="23"/>
                <w:szCs w:val="23"/>
              </w:rPr>
            </w:pPr>
            <w:r w:rsidRPr="004B70D3">
              <w:rPr>
                <w:rFonts w:ascii="Georgia" w:hAnsi="Georgia"/>
                <w:color w:val="000000"/>
                <w:sz w:val="23"/>
                <w:szCs w:val="23"/>
              </w:rPr>
              <w:t>4</w:t>
            </w:r>
          </w:p>
        </w:tc>
      </w:tr>
      <w:tr w:rsidR="00EC7D87" w14:paraId="2EE0B9D2" w14:textId="77777777" w:rsidTr="002C0595">
        <w:trPr>
          <w:trHeight w:val="264"/>
        </w:trPr>
        <w:tc>
          <w:tcPr>
            <w:tcW w:w="720" w:type="dxa"/>
            <w:shd w:val="clear" w:color="auto" w:fill="auto"/>
            <w:noWrap/>
            <w:vAlign w:val="center"/>
          </w:tcPr>
          <w:p w14:paraId="67837265"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17</w:t>
            </w:r>
          </w:p>
        </w:tc>
        <w:tc>
          <w:tcPr>
            <w:tcW w:w="2145" w:type="dxa"/>
            <w:shd w:val="clear" w:color="auto" w:fill="auto"/>
            <w:noWrap/>
            <w:vAlign w:val="center"/>
          </w:tcPr>
          <w:p w14:paraId="38C8870D" w14:textId="77777777" w:rsidR="00EC7D87" w:rsidRPr="004B70D3" w:rsidRDefault="00E42FE6" w:rsidP="002C0595">
            <w:pPr>
              <w:rPr>
                <w:rFonts w:ascii="Georgia" w:hAnsi="Georgia"/>
                <w:color w:val="000000"/>
                <w:sz w:val="23"/>
                <w:szCs w:val="23"/>
              </w:rPr>
            </w:pPr>
            <w:r>
              <w:rPr>
                <w:rFonts w:ascii="Georgia" w:hAnsi="Georgia"/>
                <w:color w:val="000000"/>
                <w:sz w:val="23"/>
                <w:szCs w:val="23"/>
              </w:rPr>
              <w:t>Coverall for insectary cleaner</w:t>
            </w:r>
          </w:p>
        </w:tc>
        <w:tc>
          <w:tcPr>
            <w:tcW w:w="4320" w:type="dxa"/>
            <w:shd w:val="clear" w:color="auto" w:fill="auto"/>
            <w:vAlign w:val="center"/>
          </w:tcPr>
          <w:p w14:paraId="7FF1C8F2" w14:textId="77777777" w:rsidR="00EC7D87" w:rsidRPr="004B70D3" w:rsidRDefault="00E42FE6" w:rsidP="002C0595">
            <w:pPr>
              <w:rPr>
                <w:rFonts w:ascii="Georgia" w:hAnsi="Georgia"/>
                <w:color w:val="000000"/>
                <w:sz w:val="23"/>
                <w:szCs w:val="23"/>
              </w:rPr>
            </w:pPr>
            <w:r>
              <w:rPr>
                <w:rFonts w:ascii="Georgia" w:hAnsi="Georgia"/>
                <w:color w:val="000000"/>
                <w:sz w:val="23"/>
                <w:szCs w:val="23"/>
              </w:rPr>
              <w:t>Blue col</w:t>
            </w:r>
            <w:r w:rsidR="0094059E">
              <w:rPr>
                <w:rFonts w:ascii="Georgia" w:hAnsi="Georgia"/>
                <w:color w:val="000000"/>
                <w:sz w:val="23"/>
                <w:szCs w:val="23"/>
              </w:rPr>
              <w:t>o</w:t>
            </w:r>
            <w:r>
              <w:rPr>
                <w:rFonts w:ascii="Georgia" w:hAnsi="Georgia"/>
                <w:color w:val="000000"/>
                <w:sz w:val="23"/>
                <w:szCs w:val="23"/>
              </w:rPr>
              <w:t>r with medium size</w:t>
            </w:r>
          </w:p>
        </w:tc>
        <w:tc>
          <w:tcPr>
            <w:tcW w:w="1620" w:type="dxa"/>
            <w:shd w:val="clear" w:color="auto" w:fill="auto"/>
            <w:noWrap/>
            <w:vAlign w:val="center"/>
          </w:tcPr>
          <w:p w14:paraId="79B6FA33" w14:textId="77777777" w:rsidR="00EC7D87" w:rsidRPr="004B70D3" w:rsidRDefault="00E42FE6" w:rsidP="002C0595">
            <w:pPr>
              <w:jc w:val="center"/>
              <w:rPr>
                <w:rFonts w:ascii="Georgia" w:eastAsia="Times New Roman" w:hAnsi="Georgia" w:cs="Tahoma"/>
                <w:color w:val="000000"/>
                <w:sz w:val="23"/>
                <w:szCs w:val="23"/>
              </w:rPr>
            </w:pPr>
            <w:r>
              <w:rPr>
                <w:rFonts w:ascii="Georgia" w:eastAsia="Times New Roman" w:hAnsi="Georgia" w:cs="Tahoma"/>
                <w:color w:val="000000"/>
                <w:sz w:val="23"/>
                <w:szCs w:val="23"/>
              </w:rPr>
              <w:t>Piece</w:t>
            </w:r>
          </w:p>
        </w:tc>
        <w:tc>
          <w:tcPr>
            <w:tcW w:w="1350" w:type="dxa"/>
            <w:shd w:val="clear" w:color="auto" w:fill="auto"/>
            <w:noWrap/>
            <w:vAlign w:val="bottom"/>
          </w:tcPr>
          <w:p w14:paraId="7BA97454" w14:textId="77777777" w:rsidR="00EC7D87" w:rsidRPr="004B70D3" w:rsidRDefault="00E42FE6" w:rsidP="002C0595">
            <w:pPr>
              <w:jc w:val="center"/>
              <w:rPr>
                <w:rFonts w:ascii="Georgia" w:hAnsi="Georgia"/>
                <w:color w:val="000000"/>
                <w:sz w:val="23"/>
                <w:szCs w:val="23"/>
              </w:rPr>
            </w:pPr>
            <w:r>
              <w:rPr>
                <w:rFonts w:ascii="Georgia" w:hAnsi="Georgia"/>
                <w:color w:val="000000"/>
                <w:sz w:val="23"/>
                <w:szCs w:val="23"/>
              </w:rPr>
              <w:t>1</w:t>
            </w:r>
          </w:p>
        </w:tc>
      </w:tr>
      <w:tr w:rsidR="00EC7D87" w14:paraId="0318A5C0" w14:textId="77777777" w:rsidTr="002C0595">
        <w:trPr>
          <w:trHeight w:val="264"/>
        </w:trPr>
        <w:tc>
          <w:tcPr>
            <w:tcW w:w="720" w:type="dxa"/>
            <w:shd w:val="clear" w:color="auto" w:fill="auto"/>
            <w:noWrap/>
            <w:vAlign w:val="center"/>
          </w:tcPr>
          <w:p w14:paraId="7E457824" w14:textId="77777777" w:rsidR="00EC7D87" w:rsidRPr="004B70D3" w:rsidRDefault="00EC7D87" w:rsidP="002C05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18</w:t>
            </w:r>
          </w:p>
        </w:tc>
        <w:tc>
          <w:tcPr>
            <w:tcW w:w="2145" w:type="dxa"/>
            <w:shd w:val="clear" w:color="auto" w:fill="auto"/>
            <w:noWrap/>
            <w:vAlign w:val="center"/>
          </w:tcPr>
          <w:p w14:paraId="4A1EE886" w14:textId="77777777" w:rsidR="00EC7D87" w:rsidRPr="004B70D3" w:rsidRDefault="00E42FE6" w:rsidP="002C0595">
            <w:pPr>
              <w:rPr>
                <w:rFonts w:ascii="Georgia" w:hAnsi="Georgia"/>
                <w:color w:val="000000"/>
                <w:sz w:val="23"/>
                <w:szCs w:val="23"/>
              </w:rPr>
            </w:pPr>
            <w:proofErr w:type="spellStart"/>
            <w:r>
              <w:rPr>
                <w:rFonts w:ascii="Georgia" w:hAnsi="Georgia"/>
                <w:color w:val="000000"/>
                <w:sz w:val="23"/>
                <w:szCs w:val="23"/>
              </w:rPr>
              <w:t>GumBoots</w:t>
            </w:r>
            <w:proofErr w:type="spellEnd"/>
            <w:r w:rsidR="00EC7D87" w:rsidRPr="004B70D3">
              <w:rPr>
                <w:rFonts w:ascii="Georgia" w:hAnsi="Georgia"/>
                <w:color w:val="000000"/>
                <w:sz w:val="23"/>
                <w:szCs w:val="23"/>
              </w:rPr>
              <w:t xml:space="preserve"> </w:t>
            </w:r>
          </w:p>
        </w:tc>
        <w:tc>
          <w:tcPr>
            <w:tcW w:w="4320" w:type="dxa"/>
            <w:shd w:val="clear" w:color="auto" w:fill="auto"/>
            <w:vAlign w:val="center"/>
          </w:tcPr>
          <w:p w14:paraId="1ECB48CE" w14:textId="77777777" w:rsidR="00EC7D87" w:rsidRPr="004B70D3" w:rsidRDefault="00E42FE6" w:rsidP="002C0595">
            <w:pPr>
              <w:rPr>
                <w:rFonts w:ascii="Georgia" w:hAnsi="Georgia"/>
                <w:color w:val="000000"/>
                <w:sz w:val="23"/>
                <w:szCs w:val="23"/>
              </w:rPr>
            </w:pPr>
            <w:r>
              <w:rPr>
                <w:rFonts w:ascii="Georgia" w:hAnsi="Georgia"/>
                <w:color w:val="000000"/>
                <w:sz w:val="23"/>
                <w:szCs w:val="23"/>
              </w:rPr>
              <w:t>Black, 7-9 size (pairs)</w:t>
            </w:r>
          </w:p>
        </w:tc>
        <w:tc>
          <w:tcPr>
            <w:tcW w:w="1620" w:type="dxa"/>
            <w:shd w:val="clear" w:color="auto" w:fill="auto"/>
            <w:noWrap/>
            <w:vAlign w:val="center"/>
          </w:tcPr>
          <w:p w14:paraId="77B4BE6E" w14:textId="77777777" w:rsidR="00EC7D87" w:rsidRPr="004B70D3" w:rsidRDefault="00E42FE6" w:rsidP="002C0595">
            <w:pPr>
              <w:jc w:val="center"/>
              <w:rPr>
                <w:rFonts w:ascii="Georgia" w:eastAsia="Times New Roman" w:hAnsi="Georgia" w:cs="Tahoma"/>
                <w:color w:val="000000"/>
                <w:sz w:val="23"/>
                <w:szCs w:val="23"/>
              </w:rPr>
            </w:pPr>
            <w:r>
              <w:rPr>
                <w:rFonts w:ascii="Georgia" w:eastAsia="Times New Roman" w:hAnsi="Georgia" w:cs="Tahoma"/>
                <w:color w:val="000000"/>
                <w:sz w:val="23"/>
                <w:szCs w:val="23"/>
              </w:rPr>
              <w:t>Pairs</w:t>
            </w:r>
          </w:p>
        </w:tc>
        <w:tc>
          <w:tcPr>
            <w:tcW w:w="1350" w:type="dxa"/>
            <w:shd w:val="clear" w:color="auto" w:fill="auto"/>
            <w:noWrap/>
            <w:vAlign w:val="bottom"/>
          </w:tcPr>
          <w:p w14:paraId="6BFA799E" w14:textId="77777777" w:rsidR="00EC7D87" w:rsidRPr="004B70D3" w:rsidRDefault="00E42FE6" w:rsidP="002C0595">
            <w:pPr>
              <w:jc w:val="center"/>
              <w:rPr>
                <w:rFonts w:ascii="Georgia" w:hAnsi="Georgia"/>
                <w:color w:val="000000"/>
                <w:sz w:val="23"/>
                <w:szCs w:val="23"/>
              </w:rPr>
            </w:pPr>
            <w:r>
              <w:rPr>
                <w:rFonts w:ascii="Georgia" w:hAnsi="Georgia"/>
                <w:color w:val="000000"/>
                <w:sz w:val="23"/>
                <w:szCs w:val="23"/>
              </w:rPr>
              <w:t>16</w:t>
            </w:r>
          </w:p>
        </w:tc>
      </w:tr>
      <w:tr w:rsidR="00E42FE6" w14:paraId="6AAC6F3E" w14:textId="77777777" w:rsidTr="002C0595">
        <w:trPr>
          <w:trHeight w:val="264"/>
        </w:trPr>
        <w:tc>
          <w:tcPr>
            <w:tcW w:w="720" w:type="dxa"/>
            <w:shd w:val="clear" w:color="auto" w:fill="auto"/>
            <w:noWrap/>
            <w:vAlign w:val="center"/>
          </w:tcPr>
          <w:p w14:paraId="639B7A42" w14:textId="77777777" w:rsidR="00E42FE6" w:rsidRPr="004B70D3" w:rsidRDefault="00E42FE6" w:rsidP="002C0595">
            <w:pPr>
              <w:rPr>
                <w:rFonts w:ascii="Georgia" w:eastAsia="Times New Roman" w:hAnsi="Georgia" w:cs="Tahoma"/>
                <w:color w:val="000000"/>
                <w:sz w:val="23"/>
                <w:szCs w:val="23"/>
              </w:rPr>
            </w:pPr>
            <w:r>
              <w:rPr>
                <w:rFonts w:ascii="Georgia" w:eastAsia="Times New Roman" w:hAnsi="Georgia" w:cs="Tahoma"/>
                <w:color w:val="000000"/>
                <w:sz w:val="23"/>
                <w:szCs w:val="23"/>
              </w:rPr>
              <w:t>19</w:t>
            </w:r>
          </w:p>
        </w:tc>
        <w:tc>
          <w:tcPr>
            <w:tcW w:w="2145" w:type="dxa"/>
            <w:shd w:val="clear" w:color="auto" w:fill="auto"/>
            <w:noWrap/>
            <w:vAlign w:val="center"/>
          </w:tcPr>
          <w:p w14:paraId="5EAE2911" w14:textId="77777777" w:rsidR="00E42FE6" w:rsidRDefault="00E42FE6" w:rsidP="002C0595">
            <w:pPr>
              <w:rPr>
                <w:rFonts w:ascii="Georgia" w:hAnsi="Georgia"/>
                <w:color w:val="000000"/>
                <w:sz w:val="23"/>
                <w:szCs w:val="23"/>
              </w:rPr>
            </w:pPr>
            <w:r>
              <w:rPr>
                <w:rFonts w:ascii="Georgia" w:hAnsi="Georgia"/>
                <w:color w:val="000000"/>
                <w:sz w:val="23"/>
                <w:szCs w:val="23"/>
              </w:rPr>
              <w:t>Bags</w:t>
            </w:r>
          </w:p>
          <w:p w14:paraId="5A6A6204" w14:textId="77777777" w:rsidR="00E42FE6" w:rsidRPr="004B70D3" w:rsidRDefault="00E42FE6" w:rsidP="002C0595">
            <w:pPr>
              <w:rPr>
                <w:rFonts w:ascii="Georgia" w:hAnsi="Georgia"/>
                <w:color w:val="000000"/>
                <w:sz w:val="23"/>
                <w:szCs w:val="23"/>
              </w:rPr>
            </w:pPr>
          </w:p>
        </w:tc>
        <w:tc>
          <w:tcPr>
            <w:tcW w:w="4320" w:type="dxa"/>
            <w:shd w:val="clear" w:color="auto" w:fill="auto"/>
            <w:vAlign w:val="center"/>
          </w:tcPr>
          <w:p w14:paraId="3E3F226C" w14:textId="77777777" w:rsidR="00E42FE6" w:rsidRPr="004B70D3" w:rsidRDefault="00471382" w:rsidP="0094059E">
            <w:pPr>
              <w:rPr>
                <w:rFonts w:ascii="Georgia" w:hAnsi="Georgia"/>
                <w:color w:val="000000"/>
                <w:sz w:val="23"/>
                <w:szCs w:val="23"/>
              </w:rPr>
            </w:pPr>
            <w:r w:rsidRPr="004B70D3">
              <w:rPr>
                <w:rFonts w:ascii="Georgia" w:hAnsi="Georgia"/>
                <w:color w:val="000000"/>
                <w:sz w:val="23"/>
                <w:szCs w:val="23"/>
              </w:rPr>
              <w:t xml:space="preserve">See the sample at </w:t>
            </w:r>
            <w:r w:rsidR="0094059E">
              <w:rPr>
                <w:rFonts w:ascii="Georgia" w:hAnsi="Georgia"/>
                <w:color w:val="000000"/>
                <w:sz w:val="23"/>
                <w:szCs w:val="23"/>
              </w:rPr>
              <w:t>K</w:t>
            </w:r>
            <w:r w:rsidRPr="004B70D3">
              <w:rPr>
                <w:rFonts w:ascii="Georgia" w:hAnsi="Georgia"/>
                <w:color w:val="000000"/>
                <w:sz w:val="23"/>
                <w:szCs w:val="23"/>
              </w:rPr>
              <w:t>icukiro entomology laboratory</w:t>
            </w:r>
          </w:p>
        </w:tc>
        <w:tc>
          <w:tcPr>
            <w:tcW w:w="1620" w:type="dxa"/>
            <w:shd w:val="clear" w:color="auto" w:fill="auto"/>
            <w:noWrap/>
            <w:vAlign w:val="center"/>
          </w:tcPr>
          <w:p w14:paraId="17186373" w14:textId="77777777" w:rsidR="00E42FE6" w:rsidRPr="004B70D3" w:rsidRDefault="0094059E" w:rsidP="002C0595">
            <w:pPr>
              <w:jc w:val="center"/>
              <w:rPr>
                <w:rFonts w:ascii="Georgia" w:hAnsi="Georgia"/>
                <w:color w:val="000000"/>
                <w:sz w:val="23"/>
                <w:szCs w:val="23"/>
              </w:rPr>
            </w:pPr>
            <w:r>
              <w:rPr>
                <w:rFonts w:ascii="Georgia" w:hAnsi="Georgia"/>
                <w:color w:val="000000"/>
                <w:sz w:val="23"/>
                <w:szCs w:val="23"/>
              </w:rPr>
              <w:t>Piece</w:t>
            </w:r>
          </w:p>
        </w:tc>
        <w:tc>
          <w:tcPr>
            <w:tcW w:w="1350" w:type="dxa"/>
            <w:shd w:val="clear" w:color="auto" w:fill="auto"/>
            <w:noWrap/>
            <w:vAlign w:val="bottom"/>
          </w:tcPr>
          <w:p w14:paraId="1DAC00EE" w14:textId="77777777" w:rsidR="00E42FE6" w:rsidRPr="004B70D3" w:rsidRDefault="0094059E" w:rsidP="002C0595">
            <w:pPr>
              <w:jc w:val="center"/>
              <w:rPr>
                <w:rFonts w:ascii="Georgia" w:hAnsi="Georgia"/>
                <w:color w:val="000000"/>
                <w:sz w:val="23"/>
                <w:szCs w:val="23"/>
              </w:rPr>
            </w:pPr>
            <w:r>
              <w:rPr>
                <w:rFonts w:ascii="Georgia" w:hAnsi="Georgia"/>
                <w:color w:val="000000"/>
                <w:sz w:val="23"/>
                <w:szCs w:val="23"/>
              </w:rPr>
              <w:t>6</w:t>
            </w:r>
          </w:p>
        </w:tc>
      </w:tr>
      <w:tr w:rsidR="00E42FE6" w14:paraId="4064985D" w14:textId="77777777" w:rsidTr="002C0595">
        <w:trPr>
          <w:trHeight w:val="264"/>
        </w:trPr>
        <w:tc>
          <w:tcPr>
            <w:tcW w:w="720" w:type="dxa"/>
            <w:shd w:val="clear" w:color="auto" w:fill="auto"/>
            <w:noWrap/>
            <w:vAlign w:val="center"/>
          </w:tcPr>
          <w:p w14:paraId="743493FB" w14:textId="77777777" w:rsidR="00E42FE6" w:rsidRPr="004B70D3" w:rsidRDefault="0094059E" w:rsidP="00E42FE6">
            <w:pPr>
              <w:rPr>
                <w:rFonts w:ascii="Georgia" w:eastAsia="Times New Roman" w:hAnsi="Georgia" w:cs="Tahoma"/>
                <w:color w:val="000000"/>
                <w:sz w:val="23"/>
                <w:szCs w:val="23"/>
              </w:rPr>
            </w:pPr>
            <w:r>
              <w:rPr>
                <w:rFonts w:ascii="Georgia" w:eastAsia="Times New Roman" w:hAnsi="Georgia" w:cs="Tahoma"/>
                <w:color w:val="000000"/>
                <w:sz w:val="23"/>
                <w:szCs w:val="23"/>
              </w:rPr>
              <w:t>20</w:t>
            </w:r>
          </w:p>
        </w:tc>
        <w:tc>
          <w:tcPr>
            <w:tcW w:w="2145" w:type="dxa"/>
            <w:shd w:val="clear" w:color="auto" w:fill="auto"/>
            <w:noWrap/>
            <w:vAlign w:val="center"/>
          </w:tcPr>
          <w:p w14:paraId="201E0B0F" w14:textId="77777777" w:rsidR="00E42FE6" w:rsidRPr="004B70D3" w:rsidRDefault="00E42FE6" w:rsidP="00E42FE6">
            <w:pPr>
              <w:rPr>
                <w:rFonts w:ascii="Georgia" w:hAnsi="Georgia"/>
                <w:color w:val="000000"/>
                <w:sz w:val="23"/>
                <w:szCs w:val="23"/>
              </w:rPr>
            </w:pPr>
            <w:r w:rsidRPr="004B70D3">
              <w:rPr>
                <w:rFonts w:ascii="Georgia" w:hAnsi="Georgia"/>
                <w:color w:val="000000"/>
                <w:sz w:val="23"/>
                <w:szCs w:val="23"/>
              </w:rPr>
              <w:t xml:space="preserve">Mineral water </w:t>
            </w:r>
          </w:p>
        </w:tc>
        <w:tc>
          <w:tcPr>
            <w:tcW w:w="4320" w:type="dxa"/>
            <w:shd w:val="clear" w:color="auto" w:fill="auto"/>
            <w:vAlign w:val="center"/>
          </w:tcPr>
          <w:p w14:paraId="3B9AF021" w14:textId="77777777" w:rsidR="00E42FE6" w:rsidRPr="004B70D3" w:rsidRDefault="00E42FE6" w:rsidP="00E42FE6">
            <w:pPr>
              <w:rPr>
                <w:rFonts w:ascii="Georgia" w:hAnsi="Georgia"/>
                <w:color w:val="000000"/>
                <w:sz w:val="23"/>
                <w:szCs w:val="23"/>
              </w:rPr>
            </w:pPr>
            <w:r w:rsidRPr="004B70D3">
              <w:rPr>
                <w:rFonts w:ascii="Georgia" w:hAnsi="Georgia"/>
                <w:color w:val="000000"/>
                <w:sz w:val="23"/>
                <w:szCs w:val="23"/>
              </w:rPr>
              <w:t xml:space="preserve">Mineral water ( </w:t>
            </w:r>
            <w:proofErr w:type="spellStart"/>
            <w:r w:rsidRPr="004B70D3">
              <w:rPr>
                <w:rFonts w:ascii="Georgia" w:hAnsi="Georgia"/>
                <w:color w:val="000000"/>
                <w:sz w:val="23"/>
                <w:szCs w:val="23"/>
              </w:rPr>
              <w:t>Inyange</w:t>
            </w:r>
            <w:proofErr w:type="spellEnd"/>
            <w:r w:rsidRPr="004B70D3">
              <w:rPr>
                <w:rFonts w:ascii="Georgia" w:hAnsi="Georgia"/>
                <w:color w:val="000000"/>
                <w:sz w:val="23"/>
                <w:szCs w:val="23"/>
              </w:rPr>
              <w:t xml:space="preserve"> product)</w:t>
            </w:r>
          </w:p>
        </w:tc>
        <w:tc>
          <w:tcPr>
            <w:tcW w:w="1620" w:type="dxa"/>
            <w:shd w:val="clear" w:color="auto" w:fill="auto"/>
            <w:noWrap/>
            <w:vAlign w:val="center"/>
          </w:tcPr>
          <w:p w14:paraId="41FAE5E0" w14:textId="77777777" w:rsidR="00E42FE6" w:rsidRPr="004B70D3" w:rsidRDefault="00E42FE6" w:rsidP="00E42FE6">
            <w:pPr>
              <w:jc w:val="center"/>
              <w:rPr>
                <w:rFonts w:ascii="Georgia" w:eastAsia="Times New Roman" w:hAnsi="Georgia" w:cs="Tahoma"/>
                <w:color w:val="000000"/>
                <w:sz w:val="23"/>
                <w:szCs w:val="23"/>
              </w:rPr>
            </w:pPr>
            <w:r w:rsidRPr="004B70D3">
              <w:rPr>
                <w:rFonts w:ascii="Georgia" w:hAnsi="Georgia"/>
                <w:color w:val="000000"/>
                <w:sz w:val="23"/>
                <w:szCs w:val="23"/>
              </w:rPr>
              <w:t>bottle of 500ml</w:t>
            </w:r>
          </w:p>
        </w:tc>
        <w:tc>
          <w:tcPr>
            <w:tcW w:w="1350" w:type="dxa"/>
            <w:shd w:val="clear" w:color="auto" w:fill="auto"/>
            <w:noWrap/>
            <w:vAlign w:val="bottom"/>
          </w:tcPr>
          <w:p w14:paraId="51518B94" w14:textId="77777777" w:rsidR="00E42FE6" w:rsidRPr="004B70D3" w:rsidRDefault="00E42FE6" w:rsidP="0094059E">
            <w:pPr>
              <w:jc w:val="center"/>
              <w:rPr>
                <w:rFonts w:ascii="Georgia" w:hAnsi="Georgia"/>
                <w:color w:val="000000"/>
                <w:sz w:val="23"/>
                <w:szCs w:val="23"/>
              </w:rPr>
            </w:pPr>
            <w:r w:rsidRPr="004B70D3">
              <w:rPr>
                <w:rFonts w:ascii="Georgia" w:hAnsi="Georgia"/>
                <w:color w:val="000000"/>
                <w:sz w:val="23"/>
                <w:szCs w:val="23"/>
              </w:rPr>
              <w:t>1</w:t>
            </w:r>
            <w:r w:rsidR="0094059E">
              <w:rPr>
                <w:rFonts w:ascii="Georgia" w:hAnsi="Georgia"/>
                <w:color w:val="000000"/>
                <w:sz w:val="23"/>
                <w:szCs w:val="23"/>
              </w:rPr>
              <w:t>300</w:t>
            </w:r>
          </w:p>
        </w:tc>
      </w:tr>
      <w:tr w:rsidR="00E42FE6" w14:paraId="5300B281" w14:textId="77777777" w:rsidTr="002C0595">
        <w:trPr>
          <w:trHeight w:val="276"/>
        </w:trPr>
        <w:tc>
          <w:tcPr>
            <w:tcW w:w="720" w:type="dxa"/>
            <w:shd w:val="clear" w:color="auto" w:fill="auto"/>
            <w:noWrap/>
            <w:vAlign w:val="center"/>
          </w:tcPr>
          <w:p w14:paraId="6E35FB54" w14:textId="77777777" w:rsidR="00E42FE6" w:rsidRPr="004B70D3" w:rsidRDefault="00E42FE6" w:rsidP="00E42FE6">
            <w:pPr>
              <w:jc w:val="center"/>
              <w:rPr>
                <w:rFonts w:ascii="Georgia" w:eastAsia="Times New Roman" w:hAnsi="Georgia" w:cs="Tahoma"/>
                <w:color w:val="000000"/>
                <w:sz w:val="23"/>
                <w:szCs w:val="23"/>
              </w:rPr>
            </w:pPr>
          </w:p>
          <w:p w14:paraId="27F7B3A9" w14:textId="77777777" w:rsidR="00E42FE6" w:rsidRPr="004B70D3" w:rsidRDefault="0094059E" w:rsidP="0094059E">
            <w:pPr>
              <w:rPr>
                <w:rFonts w:ascii="Georgia" w:eastAsia="Times New Roman" w:hAnsi="Georgia" w:cs="Tahoma"/>
                <w:color w:val="000000"/>
                <w:sz w:val="23"/>
                <w:szCs w:val="23"/>
              </w:rPr>
            </w:pPr>
            <w:r>
              <w:rPr>
                <w:rFonts w:ascii="Georgia" w:eastAsia="Times New Roman" w:hAnsi="Georgia" w:cs="Tahoma"/>
                <w:color w:val="000000"/>
                <w:sz w:val="23"/>
                <w:szCs w:val="23"/>
              </w:rPr>
              <w:t>21</w:t>
            </w:r>
          </w:p>
        </w:tc>
        <w:tc>
          <w:tcPr>
            <w:tcW w:w="2145" w:type="dxa"/>
            <w:shd w:val="clear" w:color="auto" w:fill="auto"/>
            <w:noWrap/>
            <w:vAlign w:val="center"/>
          </w:tcPr>
          <w:p w14:paraId="64B434D5" w14:textId="77777777" w:rsidR="00E42FE6" w:rsidRPr="004B70D3" w:rsidRDefault="00E42FE6" w:rsidP="00E42FE6">
            <w:pPr>
              <w:rPr>
                <w:rFonts w:ascii="Georgia" w:hAnsi="Georgia"/>
                <w:color w:val="000000"/>
                <w:sz w:val="23"/>
                <w:szCs w:val="23"/>
              </w:rPr>
            </w:pPr>
            <w:proofErr w:type="spellStart"/>
            <w:r w:rsidRPr="004B70D3">
              <w:rPr>
                <w:rFonts w:ascii="Georgia" w:hAnsi="Georgia"/>
                <w:color w:val="000000"/>
                <w:sz w:val="23"/>
                <w:szCs w:val="23"/>
              </w:rPr>
              <w:t>Aliminium</w:t>
            </w:r>
            <w:proofErr w:type="spellEnd"/>
            <w:r w:rsidRPr="004B70D3">
              <w:rPr>
                <w:rFonts w:ascii="Georgia" w:hAnsi="Georgia"/>
                <w:color w:val="000000"/>
                <w:sz w:val="23"/>
                <w:szCs w:val="23"/>
              </w:rPr>
              <w:t xml:space="preserve"> golden</w:t>
            </w:r>
          </w:p>
        </w:tc>
        <w:tc>
          <w:tcPr>
            <w:tcW w:w="4320" w:type="dxa"/>
            <w:shd w:val="clear" w:color="auto" w:fill="auto"/>
            <w:vAlign w:val="center"/>
          </w:tcPr>
          <w:p w14:paraId="705BB26E" w14:textId="77777777" w:rsidR="00E42FE6" w:rsidRPr="004B70D3" w:rsidRDefault="00E42FE6" w:rsidP="0094059E">
            <w:pPr>
              <w:rPr>
                <w:rFonts w:ascii="Georgia" w:hAnsi="Georgia"/>
                <w:color w:val="000000"/>
                <w:sz w:val="23"/>
                <w:szCs w:val="23"/>
              </w:rPr>
            </w:pPr>
            <w:r w:rsidRPr="004B70D3">
              <w:rPr>
                <w:rFonts w:ascii="Georgia" w:hAnsi="Georgia"/>
                <w:color w:val="000000"/>
                <w:sz w:val="23"/>
                <w:szCs w:val="23"/>
              </w:rPr>
              <w:t xml:space="preserve">See the sample at </w:t>
            </w:r>
            <w:r w:rsidR="0094059E">
              <w:rPr>
                <w:rFonts w:ascii="Georgia" w:hAnsi="Georgia"/>
                <w:color w:val="000000"/>
                <w:sz w:val="23"/>
                <w:szCs w:val="23"/>
              </w:rPr>
              <w:t>K</w:t>
            </w:r>
            <w:r w:rsidRPr="004B70D3">
              <w:rPr>
                <w:rFonts w:ascii="Georgia" w:hAnsi="Georgia"/>
                <w:color w:val="000000"/>
                <w:sz w:val="23"/>
                <w:szCs w:val="23"/>
              </w:rPr>
              <w:t>icukiro entomology laboratory</w:t>
            </w:r>
          </w:p>
        </w:tc>
        <w:tc>
          <w:tcPr>
            <w:tcW w:w="1620" w:type="dxa"/>
            <w:shd w:val="clear" w:color="auto" w:fill="auto"/>
            <w:noWrap/>
          </w:tcPr>
          <w:p w14:paraId="08D92B1D" w14:textId="77777777" w:rsidR="00E42FE6" w:rsidRPr="004B70D3" w:rsidRDefault="00E42FE6" w:rsidP="00E42FE6">
            <w:pPr>
              <w:rPr>
                <w:rFonts w:ascii="Georgia" w:hAnsi="Georgia"/>
                <w:sz w:val="23"/>
                <w:szCs w:val="23"/>
              </w:rPr>
            </w:pPr>
            <w:r w:rsidRPr="004B70D3">
              <w:rPr>
                <w:rFonts w:ascii="Georgia" w:hAnsi="Georgia"/>
                <w:color w:val="000000"/>
                <w:sz w:val="23"/>
                <w:szCs w:val="23"/>
              </w:rPr>
              <w:t>Piece</w:t>
            </w:r>
          </w:p>
        </w:tc>
        <w:tc>
          <w:tcPr>
            <w:tcW w:w="1350" w:type="dxa"/>
            <w:shd w:val="clear" w:color="auto" w:fill="auto"/>
            <w:noWrap/>
            <w:vAlign w:val="bottom"/>
          </w:tcPr>
          <w:p w14:paraId="0E57A279" w14:textId="77777777" w:rsidR="00E42FE6" w:rsidRPr="004B70D3" w:rsidRDefault="00E42FE6" w:rsidP="00E42FE6">
            <w:pPr>
              <w:jc w:val="center"/>
              <w:rPr>
                <w:rFonts w:ascii="Georgia" w:hAnsi="Georgia"/>
                <w:color w:val="000000"/>
                <w:sz w:val="23"/>
                <w:szCs w:val="23"/>
              </w:rPr>
            </w:pPr>
            <w:r w:rsidRPr="004B70D3">
              <w:rPr>
                <w:rFonts w:ascii="Georgia" w:hAnsi="Georgia"/>
                <w:color w:val="000000"/>
                <w:sz w:val="23"/>
                <w:szCs w:val="23"/>
              </w:rPr>
              <w:t>7</w:t>
            </w:r>
          </w:p>
        </w:tc>
      </w:tr>
      <w:tr w:rsidR="00E42FE6" w14:paraId="6324845B" w14:textId="77777777" w:rsidTr="002C0595">
        <w:trPr>
          <w:trHeight w:val="276"/>
        </w:trPr>
        <w:tc>
          <w:tcPr>
            <w:tcW w:w="720" w:type="dxa"/>
            <w:shd w:val="clear" w:color="auto" w:fill="auto"/>
            <w:noWrap/>
            <w:vAlign w:val="center"/>
          </w:tcPr>
          <w:p w14:paraId="5CCCE1B1" w14:textId="77777777" w:rsidR="00E42FE6" w:rsidRPr="004B70D3" w:rsidRDefault="00E42FE6" w:rsidP="0094059E">
            <w:pPr>
              <w:rPr>
                <w:rFonts w:ascii="Georgia" w:eastAsia="Times New Roman" w:hAnsi="Georgia" w:cs="Tahoma"/>
                <w:color w:val="000000"/>
                <w:sz w:val="23"/>
                <w:szCs w:val="23"/>
              </w:rPr>
            </w:pPr>
            <w:r w:rsidRPr="004B70D3">
              <w:rPr>
                <w:rFonts w:ascii="Georgia" w:eastAsia="Times New Roman" w:hAnsi="Georgia" w:cs="Tahoma"/>
                <w:color w:val="000000"/>
                <w:sz w:val="23"/>
                <w:szCs w:val="23"/>
              </w:rPr>
              <w:t>2</w:t>
            </w:r>
            <w:r w:rsidR="0094059E">
              <w:rPr>
                <w:rFonts w:ascii="Georgia" w:eastAsia="Times New Roman" w:hAnsi="Georgia" w:cs="Tahoma"/>
                <w:color w:val="000000"/>
                <w:sz w:val="23"/>
                <w:szCs w:val="23"/>
              </w:rPr>
              <w:t>2</w:t>
            </w:r>
          </w:p>
        </w:tc>
        <w:tc>
          <w:tcPr>
            <w:tcW w:w="2145" w:type="dxa"/>
            <w:shd w:val="clear" w:color="auto" w:fill="auto"/>
            <w:noWrap/>
            <w:vAlign w:val="center"/>
          </w:tcPr>
          <w:p w14:paraId="3AFB338B" w14:textId="77777777" w:rsidR="00E42FE6" w:rsidRPr="004B70D3" w:rsidRDefault="0094059E" w:rsidP="00E42FE6">
            <w:pPr>
              <w:rPr>
                <w:rFonts w:ascii="Georgia" w:hAnsi="Georgia"/>
                <w:color w:val="000000"/>
                <w:sz w:val="23"/>
                <w:szCs w:val="23"/>
              </w:rPr>
            </w:pPr>
            <w:r>
              <w:rPr>
                <w:rFonts w:ascii="Georgia" w:hAnsi="Georgia"/>
                <w:color w:val="000000"/>
                <w:sz w:val="23"/>
                <w:szCs w:val="23"/>
              </w:rPr>
              <w:t>Small cages</w:t>
            </w:r>
          </w:p>
        </w:tc>
        <w:tc>
          <w:tcPr>
            <w:tcW w:w="4320" w:type="dxa"/>
            <w:shd w:val="clear" w:color="auto" w:fill="auto"/>
            <w:vAlign w:val="center"/>
          </w:tcPr>
          <w:p w14:paraId="51F53915" w14:textId="77777777" w:rsidR="0094059E" w:rsidRDefault="0094059E" w:rsidP="00E42FE6">
            <w:pPr>
              <w:rPr>
                <w:rFonts w:ascii="Georgia" w:hAnsi="Georgia"/>
                <w:color w:val="000000"/>
                <w:sz w:val="23"/>
                <w:szCs w:val="23"/>
              </w:rPr>
            </w:pPr>
            <w:r>
              <w:rPr>
                <w:rFonts w:ascii="Georgia" w:hAnsi="Georgia"/>
                <w:color w:val="000000"/>
                <w:sz w:val="23"/>
                <w:szCs w:val="23"/>
              </w:rPr>
              <w:t xml:space="preserve">Metallic 10*10*10cm </w:t>
            </w:r>
          </w:p>
          <w:p w14:paraId="479BAF73" w14:textId="77777777" w:rsidR="00E42FE6" w:rsidRPr="004B70D3" w:rsidRDefault="00E42FE6" w:rsidP="0094059E">
            <w:pPr>
              <w:rPr>
                <w:rFonts w:ascii="Georgia" w:hAnsi="Georgia"/>
                <w:color w:val="000000"/>
                <w:sz w:val="23"/>
                <w:szCs w:val="23"/>
              </w:rPr>
            </w:pPr>
            <w:r w:rsidRPr="004B70D3">
              <w:rPr>
                <w:rFonts w:ascii="Georgia" w:hAnsi="Georgia"/>
                <w:color w:val="000000"/>
                <w:sz w:val="23"/>
                <w:szCs w:val="23"/>
              </w:rPr>
              <w:t xml:space="preserve">See the sample at </w:t>
            </w:r>
            <w:r w:rsidR="0094059E">
              <w:rPr>
                <w:rFonts w:ascii="Georgia" w:hAnsi="Georgia"/>
                <w:color w:val="000000"/>
                <w:sz w:val="23"/>
                <w:szCs w:val="23"/>
              </w:rPr>
              <w:t>K</w:t>
            </w:r>
            <w:r w:rsidRPr="004B70D3">
              <w:rPr>
                <w:rFonts w:ascii="Georgia" w:hAnsi="Georgia"/>
                <w:color w:val="000000"/>
                <w:sz w:val="23"/>
                <w:szCs w:val="23"/>
              </w:rPr>
              <w:t>icukiro entomology laboratory</w:t>
            </w:r>
          </w:p>
        </w:tc>
        <w:tc>
          <w:tcPr>
            <w:tcW w:w="1620" w:type="dxa"/>
            <w:shd w:val="clear" w:color="auto" w:fill="auto"/>
            <w:noWrap/>
          </w:tcPr>
          <w:p w14:paraId="3AA699EE" w14:textId="77777777" w:rsidR="00E42FE6" w:rsidRPr="004B70D3" w:rsidRDefault="00E42FE6" w:rsidP="00E42FE6">
            <w:pPr>
              <w:rPr>
                <w:rFonts w:ascii="Georgia" w:hAnsi="Georgia"/>
                <w:sz w:val="23"/>
                <w:szCs w:val="23"/>
              </w:rPr>
            </w:pPr>
            <w:r w:rsidRPr="004B70D3">
              <w:rPr>
                <w:rFonts w:ascii="Georgia" w:hAnsi="Georgia"/>
                <w:color w:val="000000"/>
                <w:sz w:val="23"/>
                <w:szCs w:val="23"/>
              </w:rPr>
              <w:t>Piece</w:t>
            </w:r>
          </w:p>
        </w:tc>
        <w:tc>
          <w:tcPr>
            <w:tcW w:w="1350" w:type="dxa"/>
            <w:shd w:val="clear" w:color="auto" w:fill="auto"/>
            <w:noWrap/>
            <w:vAlign w:val="bottom"/>
          </w:tcPr>
          <w:p w14:paraId="246C206C" w14:textId="77777777" w:rsidR="00E42FE6" w:rsidRPr="004B70D3" w:rsidRDefault="0094059E" w:rsidP="00E42FE6">
            <w:pPr>
              <w:jc w:val="center"/>
              <w:rPr>
                <w:rFonts w:ascii="Georgia" w:hAnsi="Georgia"/>
                <w:color w:val="000000"/>
                <w:sz w:val="23"/>
                <w:szCs w:val="23"/>
              </w:rPr>
            </w:pPr>
            <w:r>
              <w:rPr>
                <w:rFonts w:ascii="Georgia" w:hAnsi="Georgia"/>
                <w:color w:val="000000"/>
                <w:sz w:val="23"/>
                <w:szCs w:val="23"/>
              </w:rPr>
              <w:t>15</w:t>
            </w:r>
          </w:p>
        </w:tc>
      </w:tr>
      <w:tr w:rsidR="00E42FE6" w14:paraId="08EE2F6C" w14:textId="77777777" w:rsidTr="002C0595">
        <w:trPr>
          <w:trHeight w:val="276"/>
        </w:trPr>
        <w:tc>
          <w:tcPr>
            <w:tcW w:w="720" w:type="dxa"/>
            <w:shd w:val="clear" w:color="auto" w:fill="auto"/>
            <w:noWrap/>
            <w:vAlign w:val="center"/>
          </w:tcPr>
          <w:p w14:paraId="0AF68EF3" w14:textId="77777777" w:rsidR="00E42FE6" w:rsidRPr="004B70D3" w:rsidRDefault="0094059E" w:rsidP="0094059E">
            <w:pPr>
              <w:rPr>
                <w:rFonts w:ascii="Georgia" w:eastAsia="Times New Roman" w:hAnsi="Georgia" w:cs="Tahoma"/>
                <w:color w:val="000000"/>
                <w:sz w:val="23"/>
                <w:szCs w:val="23"/>
              </w:rPr>
            </w:pPr>
            <w:r>
              <w:rPr>
                <w:rFonts w:ascii="Georgia" w:eastAsia="Times New Roman" w:hAnsi="Georgia" w:cs="Tahoma"/>
                <w:color w:val="000000"/>
                <w:sz w:val="23"/>
                <w:szCs w:val="23"/>
              </w:rPr>
              <w:t>23</w:t>
            </w:r>
          </w:p>
        </w:tc>
        <w:tc>
          <w:tcPr>
            <w:tcW w:w="2145" w:type="dxa"/>
            <w:shd w:val="clear" w:color="auto" w:fill="auto"/>
            <w:noWrap/>
            <w:vAlign w:val="center"/>
          </w:tcPr>
          <w:p w14:paraId="2FD6A55E" w14:textId="77777777" w:rsidR="00E42FE6" w:rsidRPr="004B70D3" w:rsidRDefault="0094059E" w:rsidP="00E42FE6">
            <w:pPr>
              <w:rPr>
                <w:rFonts w:ascii="Georgia" w:hAnsi="Georgia"/>
                <w:color w:val="000000"/>
                <w:sz w:val="23"/>
                <w:szCs w:val="23"/>
              </w:rPr>
            </w:pPr>
            <w:r>
              <w:rPr>
                <w:rFonts w:ascii="Georgia" w:hAnsi="Georgia"/>
                <w:color w:val="000000"/>
                <w:sz w:val="23"/>
                <w:szCs w:val="23"/>
              </w:rPr>
              <w:t>Small cage netting</w:t>
            </w:r>
          </w:p>
        </w:tc>
        <w:tc>
          <w:tcPr>
            <w:tcW w:w="4320" w:type="dxa"/>
            <w:shd w:val="clear" w:color="auto" w:fill="auto"/>
            <w:vAlign w:val="center"/>
          </w:tcPr>
          <w:p w14:paraId="5892DD9D" w14:textId="77777777" w:rsidR="00E42FE6" w:rsidRPr="004B70D3" w:rsidRDefault="00E42FE6" w:rsidP="0094059E">
            <w:pPr>
              <w:rPr>
                <w:rFonts w:ascii="Georgia" w:hAnsi="Georgia"/>
                <w:color w:val="000000"/>
                <w:sz w:val="23"/>
                <w:szCs w:val="23"/>
              </w:rPr>
            </w:pPr>
            <w:r w:rsidRPr="004B70D3">
              <w:rPr>
                <w:rFonts w:ascii="Georgia" w:hAnsi="Georgia"/>
                <w:color w:val="000000"/>
                <w:sz w:val="23"/>
                <w:szCs w:val="23"/>
              </w:rPr>
              <w:t xml:space="preserve">See the sample at </w:t>
            </w:r>
            <w:r w:rsidR="0094059E">
              <w:rPr>
                <w:rFonts w:ascii="Georgia" w:hAnsi="Georgia"/>
                <w:color w:val="000000"/>
                <w:sz w:val="23"/>
                <w:szCs w:val="23"/>
              </w:rPr>
              <w:t>K</w:t>
            </w:r>
            <w:r w:rsidRPr="004B70D3">
              <w:rPr>
                <w:rFonts w:ascii="Georgia" w:hAnsi="Georgia"/>
                <w:color w:val="000000"/>
                <w:sz w:val="23"/>
                <w:szCs w:val="23"/>
              </w:rPr>
              <w:t>icukiro entomology laboratory</w:t>
            </w:r>
          </w:p>
        </w:tc>
        <w:tc>
          <w:tcPr>
            <w:tcW w:w="1620" w:type="dxa"/>
            <w:shd w:val="clear" w:color="auto" w:fill="auto"/>
            <w:noWrap/>
          </w:tcPr>
          <w:p w14:paraId="154CC168" w14:textId="77777777" w:rsidR="00E42FE6" w:rsidRPr="004B70D3" w:rsidRDefault="00E42FE6" w:rsidP="00E42FE6">
            <w:pPr>
              <w:rPr>
                <w:rFonts w:ascii="Georgia" w:hAnsi="Georgia"/>
                <w:sz w:val="23"/>
                <w:szCs w:val="23"/>
              </w:rPr>
            </w:pPr>
            <w:r w:rsidRPr="004B70D3">
              <w:rPr>
                <w:rFonts w:ascii="Georgia" w:hAnsi="Georgia"/>
                <w:color w:val="000000"/>
                <w:sz w:val="23"/>
                <w:szCs w:val="23"/>
              </w:rPr>
              <w:t>Piece</w:t>
            </w:r>
          </w:p>
        </w:tc>
        <w:tc>
          <w:tcPr>
            <w:tcW w:w="1350" w:type="dxa"/>
            <w:shd w:val="clear" w:color="auto" w:fill="auto"/>
            <w:noWrap/>
            <w:vAlign w:val="bottom"/>
          </w:tcPr>
          <w:p w14:paraId="3CA45F70" w14:textId="77777777" w:rsidR="00E42FE6" w:rsidRPr="004B70D3" w:rsidRDefault="0094059E" w:rsidP="00E42FE6">
            <w:pPr>
              <w:jc w:val="center"/>
              <w:rPr>
                <w:rFonts w:ascii="Georgia" w:hAnsi="Georgia"/>
                <w:color w:val="000000"/>
                <w:sz w:val="23"/>
                <w:szCs w:val="23"/>
              </w:rPr>
            </w:pPr>
            <w:r>
              <w:rPr>
                <w:rFonts w:ascii="Georgia" w:hAnsi="Georgia"/>
                <w:color w:val="000000"/>
                <w:sz w:val="23"/>
                <w:szCs w:val="23"/>
              </w:rPr>
              <w:t>20</w:t>
            </w:r>
          </w:p>
        </w:tc>
      </w:tr>
      <w:tr w:rsidR="00E42FE6" w14:paraId="136876D2" w14:textId="77777777" w:rsidTr="002C0595">
        <w:trPr>
          <w:trHeight w:val="276"/>
        </w:trPr>
        <w:tc>
          <w:tcPr>
            <w:tcW w:w="720" w:type="dxa"/>
            <w:shd w:val="clear" w:color="auto" w:fill="auto"/>
            <w:noWrap/>
            <w:vAlign w:val="center"/>
          </w:tcPr>
          <w:p w14:paraId="349DECA5" w14:textId="77777777" w:rsidR="00E42FE6" w:rsidRPr="004B70D3" w:rsidRDefault="00E42FE6" w:rsidP="00E42FE6">
            <w:pPr>
              <w:jc w:val="center"/>
              <w:rPr>
                <w:rFonts w:ascii="Georgia" w:eastAsia="Times New Roman" w:hAnsi="Georgia" w:cs="Tahoma"/>
                <w:color w:val="000000"/>
                <w:sz w:val="23"/>
                <w:szCs w:val="23"/>
              </w:rPr>
            </w:pPr>
            <w:r w:rsidRPr="004B70D3">
              <w:rPr>
                <w:rFonts w:ascii="Georgia" w:eastAsia="Times New Roman" w:hAnsi="Georgia" w:cs="Tahoma"/>
                <w:color w:val="000000"/>
                <w:sz w:val="23"/>
                <w:szCs w:val="23"/>
              </w:rPr>
              <w:t>22</w:t>
            </w:r>
          </w:p>
        </w:tc>
        <w:tc>
          <w:tcPr>
            <w:tcW w:w="2145" w:type="dxa"/>
            <w:shd w:val="clear" w:color="auto" w:fill="auto"/>
            <w:noWrap/>
            <w:vAlign w:val="center"/>
          </w:tcPr>
          <w:p w14:paraId="298C4870" w14:textId="77777777" w:rsidR="00E42FE6" w:rsidRPr="004B70D3" w:rsidRDefault="0094059E" w:rsidP="00E42FE6">
            <w:pPr>
              <w:rPr>
                <w:rFonts w:ascii="Georgia" w:hAnsi="Georgia"/>
                <w:color w:val="000000"/>
                <w:sz w:val="23"/>
                <w:szCs w:val="23"/>
              </w:rPr>
            </w:pPr>
            <w:r>
              <w:rPr>
                <w:rFonts w:ascii="Georgia" w:hAnsi="Georgia"/>
                <w:color w:val="000000"/>
                <w:sz w:val="23"/>
                <w:szCs w:val="23"/>
              </w:rPr>
              <w:t>Lab coats</w:t>
            </w:r>
          </w:p>
        </w:tc>
        <w:tc>
          <w:tcPr>
            <w:tcW w:w="4320" w:type="dxa"/>
            <w:shd w:val="clear" w:color="auto" w:fill="auto"/>
            <w:vAlign w:val="center"/>
          </w:tcPr>
          <w:p w14:paraId="05C3CA02" w14:textId="77777777" w:rsidR="00E42FE6" w:rsidRPr="004B70D3" w:rsidRDefault="00E42FE6" w:rsidP="0094059E">
            <w:pPr>
              <w:rPr>
                <w:rFonts w:ascii="Georgia" w:hAnsi="Georgia"/>
                <w:color w:val="000000"/>
                <w:sz w:val="23"/>
                <w:szCs w:val="23"/>
              </w:rPr>
            </w:pPr>
            <w:r w:rsidRPr="004B70D3">
              <w:rPr>
                <w:rFonts w:ascii="Georgia" w:hAnsi="Georgia"/>
                <w:color w:val="000000"/>
                <w:sz w:val="23"/>
                <w:szCs w:val="23"/>
              </w:rPr>
              <w:t xml:space="preserve">See the sample at </w:t>
            </w:r>
            <w:r w:rsidR="0094059E">
              <w:rPr>
                <w:rFonts w:ascii="Georgia" w:hAnsi="Georgia"/>
                <w:color w:val="000000"/>
                <w:sz w:val="23"/>
                <w:szCs w:val="23"/>
              </w:rPr>
              <w:t>K</w:t>
            </w:r>
            <w:r w:rsidRPr="004B70D3">
              <w:rPr>
                <w:rFonts w:ascii="Georgia" w:hAnsi="Georgia"/>
                <w:color w:val="000000"/>
                <w:sz w:val="23"/>
                <w:szCs w:val="23"/>
              </w:rPr>
              <w:t>icukiro entomology laboratory</w:t>
            </w:r>
          </w:p>
        </w:tc>
        <w:tc>
          <w:tcPr>
            <w:tcW w:w="1620" w:type="dxa"/>
            <w:shd w:val="clear" w:color="auto" w:fill="auto"/>
            <w:noWrap/>
          </w:tcPr>
          <w:p w14:paraId="43294F9F" w14:textId="77777777" w:rsidR="00E42FE6" w:rsidRPr="004B70D3" w:rsidRDefault="00E42FE6" w:rsidP="00E42FE6">
            <w:pPr>
              <w:rPr>
                <w:rFonts w:ascii="Georgia" w:hAnsi="Georgia"/>
                <w:sz w:val="23"/>
                <w:szCs w:val="23"/>
              </w:rPr>
            </w:pPr>
            <w:r w:rsidRPr="004B70D3">
              <w:rPr>
                <w:rFonts w:ascii="Georgia" w:hAnsi="Georgia"/>
                <w:color w:val="000000"/>
                <w:sz w:val="23"/>
                <w:szCs w:val="23"/>
              </w:rPr>
              <w:t>Piece</w:t>
            </w:r>
          </w:p>
        </w:tc>
        <w:tc>
          <w:tcPr>
            <w:tcW w:w="1350" w:type="dxa"/>
            <w:shd w:val="clear" w:color="auto" w:fill="auto"/>
            <w:noWrap/>
            <w:vAlign w:val="bottom"/>
          </w:tcPr>
          <w:p w14:paraId="22E056A3" w14:textId="77777777" w:rsidR="00E42FE6" w:rsidRPr="004B70D3" w:rsidRDefault="0094059E" w:rsidP="00E42FE6">
            <w:pPr>
              <w:jc w:val="center"/>
              <w:rPr>
                <w:rFonts w:ascii="Georgia" w:hAnsi="Georgia"/>
                <w:color w:val="000000"/>
                <w:sz w:val="23"/>
                <w:szCs w:val="23"/>
              </w:rPr>
            </w:pPr>
            <w:r>
              <w:rPr>
                <w:rFonts w:ascii="Georgia" w:hAnsi="Georgia"/>
                <w:color w:val="000000"/>
                <w:sz w:val="23"/>
                <w:szCs w:val="23"/>
              </w:rPr>
              <w:t>20</w:t>
            </w:r>
          </w:p>
        </w:tc>
      </w:tr>
    </w:tbl>
    <w:p w14:paraId="29A31455" w14:textId="77777777" w:rsidR="00EC7D87" w:rsidRPr="004B70D3" w:rsidRDefault="00EC7D87" w:rsidP="00EC7D87">
      <w:pPr>
        <w:rPr>
          <w:rFonts w:ascii="Georgia" w:eastAsia="Times New Roman" w:hAnsi="Georgia"/>
          <w:b/>
          <w:color w:val="000000"/>
          <w:spacing w:val="-3"/>
          <w:sz w:val="24"/>
          <w:szCs w:val="24"/>
        </w:rPr>
      </w:pPr>
    </w:p>
    <w:p w14:paraId="704FC3A3" w14:textId="77777777" w:rsidR="00EC7D87" w:rsidRPr="004B70D3" w:rsidRDefault="00EC7D87" w:rsidP="00EC7D87">
      <w:pPr>
        <w:rPr>
          <w:rFonts w:ascii="Georgia" w:eastAsia="Times New Roman" w:hAnsi="Georgia"/>
          <w:b/>
          <w:color w:val="000000"/>
          <w:spacing w:val="-3"/>
          <w:sz w:val="24"/>
          <w:szCs w:val="24"/>
        </w:rPr>
      </w:pPr>
    </w:p>
    <w:p w14:paraId="3F113E59" w14:textId="77777777" w:rsidR="00EC7D87" w:rsidRPr="004B70D3" w:rsidRDefault="00EC7D87" w:rsidP="00EC7D87">
      <w:pPr>
        <w:rPr>
          <w:rFonts w:ascii="Georgia" w:eastAsia="Times New Roman" w:hAnsi="Georgia"/>
          <w:b/>
          <w:color w:val="000000"/>
          <w:spacing w:val="-3"/>
          <w:sz w:val="24"/>
          <w:szCs w:val="24"/>
        </w:rPr>
      </w:pPr>
    </w:p>
    <w:p w14:paraId="1391B92C" w14:textId="77777777" w:rsidR="00EC7D87" w:rsidRPr="004B70D3" w:rsidRDefault="00EC7D87" w:rsidP="00EC7D87">
      <w:pPr>
        <w:rPr>
          <w:rFonts w:ascii="Georgia" w:eastAsia="Times New Roman" w:hAnsi="Georgia"/>
          <w:b/>
          <w:color w:val="000000"/>
          <w:spacing w:val="-3"/>
          <w:sz w:val="24"/>
          <w:szCs w:val="24"/>
        </w:rPr>
      </w:pPr>
    </w:p>
    <w:p w14:paraId="5879827B" w14:textId="77777777" w:rsidR="00EC7D87" w:rsidRPr="004B70D3" w:rsidRDefault="00EC7D87" w:rsidP="00EC7D87">
      <w:pPr>
        <w:rPr>
          <w:rFonts w:ascii="Georgia" w:eastAsia="Times New Roman" w:hAnsi="Georgia"/>
          <w:b/>
          <w:color w:val="000000"/>
          <w:spacing w:val="-3"/>
          <w:sz w:val="24"/>
          <w:szCs w:val="24"/>
        </w:rPr>
      </w:pPr>
    </w:p>
    <w:p w14:paraId="488F9D0C" w14:textId="77777777" w:rsidR="00EC7D87" w:rsidRPr="004B70D3" w:rsidRDefault="00EC7D87" w:rsidP="00EC7D87">
      <w:pPr>
        <w:rPr>
          <w:rFonts w:ascii="Georgia" w:eastAsia="Times New Roman" w:hAnsi="Georgia"/>
          <w:b/>
          <w:color w:val="000000"/>
          <w:spacing w:val="-3"/>
          <w:sz w:val="24"/>
          <w:szCs w:val="24"/>
        </w:rPr>
      </w:pPr>
    </w:p>
    <w:p w14:paraId="4888B292" w14:textId="77777777" w:rsidR="00EC7D87" w:rsidRPr="004B70D3" w:rsidRDefault="00EC7D87" w:rsidP="00EC7D87">
      <w:pPr>
        <w:rPr>
          <w:rFonts w:ascii="Georgia" w:eastAsia="Times New Roman" w:hAnsi="Georgia"/>
          <w:b/>
          <w:color w:val="000000"/>
          <w:spacing w:val="-3"/>
          <w:sz w:val="24"/>
          <w:szCs w:val="24"/>
        </w:rPr>
      </w:pPr>
    </w:p>
    <w:p w14:paraId="3F376361" w14:textId="77777777" w:rsidR="00EC7D87" w:rsidRDefault="00EC7D87" w:rsidP="00EC7D87">
      <w:pPr>
        <w:rPr>
          <w:rFonts w:ascii="Georgia" w:eastAsia="Times New Roman" w:hAnsi="Georgia"/>
          <w:b/>
          <w:color w:val="000000"/>
          <w:spacing w:val="-3"/>
          <w:sz w:val="23"/>
          <w:szCs w:val="23"/>
        </w:rPr>
      </w:pPr>
    </w:p>
    <w:p w14:paraId="4AEC5FFF" w14:textId="77777777" w:rsidR="00EC7D87" w:rsidRDefault="00EC7D87" w:rsidP="00EC7D87">
      <w:pPr>
        <w:rPr>
          <w:rFonts w:ascii="Georgia" w:eastAsia="Times New Roman" w:hAnsi="Georgia"/>
          <w:b/>
          <w:color w:val="000000"/>
          <w:spacing w:val="-3"/>
          <w:sz w:val="23"/>
          <w:szCs w:val="23"/>
        </w:rPr>
      </w:pPr>
    </w:p>
    <w:p w14:paraId="692B98B8" w14:textId="77777777" w:rsidR="00EC7D87" w:rsidRDefault="00EC7D87" w:rsidP="00EC7D87">
      <w:pPr>
        <w:rPr>
          <w:rFonts w:ascii="Georgia" w:eastAsia="Times New Roman" w:hAnsi="Georgia"/>
          <w:b/>
          <w:color w:val="000000"/>
          <w:spacing w:val="-3"/>
          <w:sz w:val="23"/>
          <w:szCs w:val="23"/>
        </w:rPr>
      </w:pPr>
    </w:p>
    <w:p w14:paraId="488EB7F0" w14:textId="77777777" w:rsidR="00EC7D87" w:rsidRDefault="00EC7D87" w:rsidP="00EC7D87">
      <w:pPr>
        <w:rPr>
          <w:rFonts w:ascii="Georgia" w:eastAsia="Times New Roman" w:hAnsi="Georgia"/>
          <w:b/>
          <w:color w:val="000000"/>
          <w:spacing w:val="-3"/>
          <w:sz w:val="23"/>
          <w:szCs w:val="23"/>
        </w:rPr>
      </w:pPr>
    </w:p>
    <w:p w14:paraId="26335E03" w14:textId="77777777" w:rsidR="00EC7D87" w:rsidRDefault="00EC7D87" w:rsidP="00EC7D87">
      <w:pPr>
        <w:rPr>
          <w:rFonts w:ascii="Georgia" w:eastAsia="Times New Roman" w:hAnsi="Georgia"/>
          <w:b/>
          <w:color w:val="000000"/>
          <w:spacing w:val="-3"/>
          <w:sz w:val="23"/>
          <w:szCs w:val="23"/>
        </w:rPr>
      </w:pPr>
    </w:p>
    <w:p w14:paraId="1BAA5B2E" w14:textId="77777777" w:rsidR="00EC7D87" w:rsidRDefault="00EC7D87" w:rsidP="00EC7D87">
      <w:pPr>
        <w:rPr>
          <w:rFonts w:ascii="Georgia" w:eastAsia="Times New Roman" w:hAnsi="Georgia"/>
          <w:b/>
          <w:color w:val="000000"/>
          <w:spacing w:val="-3"/>
          <w:sz w:val="23"/>
          <w:szCs w:val="23"/>
        </w:rPr>
      </w:pPr>
    </w:p>
    <w:p w14:paraId="7178AF20" w14:textId="77777777" w:rsidR="00EC7D87" w:rsidRDefault="00EC7D87" w:rsidP="00EC7D87">
      <w:pPr>
        <w:rPr>
          <w:rFonts w:ascii="Georgia" w:eastAsia="Times New Roman" w:hAnsi="Georgia"/>
          <w:b/>
          <w:color w:val="000000"/>
          <w:spacing w:val="-3"/>
          <w:sz w:val="23"/>
          <w:szCs w:val="23"/>
        </w:rPr>
      </w:pPr>
    </w:p>
    <w:p w14:paraId="3DE36067" w14:textId="77777777" w:rsidR="00EC7D87" w:rsidRDefault="00EC7D87" w:rsidP="00EC7D87">
      <w:pPr>
        <w:rPr>
          <w:rFonts w:ascii="Georgia" w:eastAsia="Times New Roman" w:hAnsi="Georgia"/>
          <w:b/>
          <w:color w:val="000000"/>
          <w:spacing w:val="-3"/>
          <w:sz w:val="23"/>
          <w:szCs w:val="23"/>
        </w:rPr>
      </w:pPr>
    </w:p>
    <w:p w14:paraId="56F619F8" w14:textId="77777777" w:rsidR="00EC7D87" w:rsidRDefault="00EC7D87" w:rsidP="00EC7D87">
      <w:pPr>
        <w:rPr>
          <w:rFonts w:ascii="Georgia" w:eastAsia="Times New Roman" w:hAnsi="Georgia"/>
          <w:b/>
          <w:color w:val="000000"/>
          <w:spacing w:val="-3"/>
          <w:sz w:val="23"/>
          <w:szCs w:val="23"/>
        </w:rPr>
      </w:pPr>
    </w:p>
    <w:p w14:paraId="3A4F3508" w14:textId="77777777" w:rsidR="00EC7D87" w:rsidRDefault="00EC7D87" w:rsidP="00EC7D87">
      <w:pPr>
        <w:rPr>
          <w:rFonts w:ascii="Georgia" w:eastAsia="Times New Roman" w:hAnsi="Georgia"/>
          <w:b/>
          <w:color w:val="000000"/>
          <w:spacing w:val="-3"/>
          <w:sz w:val="23"/>
          <w:szCs w:val="23"/>
        </w:rPr>
      </w:pPr>
    </w:p>
    <w:p w14:paraId="0BB24A01" w14:textId="77777777" w:rsidR="00EC7D87" w:rsidRDefault="00EC7D87" w:rsidP="00EC7D87">
      <w:pPr>
        <w:rPr>
          <w:rFonts w:ascii="Georgia" w:eastAsia="Times New Roman" w:hAnsi="Georgia"/>
          <w:b/>
          <w:color w:val="000000"/>
          <w:spacing w:val="-3"/>
          <w:sz w:val="23"/>
          <w:szCs w:val="23"/>
        </w:rPr>
      </w:pPr>
    </w:p>
    <w:p w14:paraId="51CDB086" w14:textId="77777777" w:rsidR="00EC7D87" w:rsidRDefault="00EC7D87" w:rsidP="00EC7D87">
      <w:pPr>
        <w:rPr>
          <w:rFonts w:ascii="Georgia" w:eastAsia="Times New Roman" w:hAnsi="Georgia"/>
          <w:b/>
          <w:color w:val="000000"/>
          <w:spacing w:val="-3"/>
          <w:sz w:val="23"/>
          <w:szCs w:val="23"/>
        </w:rPr>
      </w:pPr>
    </w:p>
    <w:p w14:paraId="5AF9EC4E" w14:textId="77777777" w:rsidR="00EC7D87" w:rsidRDefault="00EC7D87" w:rsidP="00EC7D87">
      <w:pPr>
        <w:rPr>
          <w:rFonts w:ascii="Georgia" w:eastAsia="Times New Roman" w:hAnsi="Georgia"/>
          <w:b/>
          <w:color w:val="000000"/>
          <w:spacing w:val="-3"/>
          <w:sz w:val="23"/>
          <w:szCs w:val="23"/>
        </w:rPr>
      </w:pPr>
    </w:p>
    <w:p w14:paraId="40EB4E31" w14:textId="77777777" w:rsidR="00EC7D87" w:rsidRDefault="00EC7D87" w:rsidP="00EC7D87">
      <w:pPr>
        <w:rPr>
          <w:rFonts w:ascii="Georgia" w:eastAsia="Times New Roman" w:hAnsi="Georgia"/>
          <w:b/>
          <w:color w:val="000000"/>
          <w:spacing w:val="-3"/>
          <w:sz w:val="23"/>
          <w:szCs w:val="23"/>
        </w:rPr>
      </w:pPr>
    </w:p>
    <w:p w14:paraId="1E23902F" w14:textId="77777777" w:rsidR="00EC7D87" w:rsidRDefault="00EC7D87" w:rsidP="00EC7D87">
      <w:pPr>
        <w:rPr>
          <w:rFonts w:ascii="Georgia" w:eastAsia="Times New Roman" w:hAnsi="Georgia"/>
          <w:b/>
          <w:color w:val="000000"/>
          <w:spacing w:val="-3"/>
          <w:sz w:val="23"/>
          <w:szCs w:val="23"/>
        </w:rPr>
      </w:pPr>
    </w:p>
    <w:p w14:paraId="555F2181" w14:textId="77777777" w:rsidR="00EC7D87" w:rsidRDefault="00EC7D87" w:rsidP="00EC7D87">
      <w:pPr>
        <w:rPr>
          <w:rFonts w:ascii="Georgia" w:eastAsia="Times New Roman" w:hAnsi="Georgia"/>
          <w:b/>
          <w:color w:val="000000"/>
          <w:spacing w:val="-3"/>
          <w:sz w:val="23"/>
          <w:szCs w:val="23"/>
        </w:rPr>
      </w:pPr>
    </w:p>
    <w:p w14:paraId="3D95482D" w14:textId="77777777" w:rsidR="00EC7D87" w:rsidRDefault="00EC7D87" w:rsidP="00EC7D87">
      <w:pPr>
        <w:rPr>
          <w:rFonts w:ascii="Georgia" w:eastAsia="Times New Roman" w:hAnsi="Georgia"/>
          <w:b/>
          <w:color w:val="000000"/>
          <w:spacing w:val="-3"/>
          <w:sz w:val="23"/>
          <w:szCs w:val="23"/>
        </w:rPr>
      </w:pPr>
    </w:p>
    <w:p w14:paraId="22FEB8EC" w14:textId="77777777" w:rsidR="00EC7D87" w:rsidRDefault="00EC7D87" w:rsidP="00EC7D87">
      <w:pPr>
        <w:rPr>
          <w:rFonts w:ascii="Georgia" w:eastAsia="Times New Roman" w:hAnsi="Georgia"/>
          <w:b/>
          <w:color w:val="000000"/>
          <w:spacing w:val="-3"/>
          <w:sz w:val="23"/>
          <w:szCs w:val="23"/>
        </w:rPr>
      </w:pPr>
    </w:p>
    <w:p w14:paraId="2108EFA8" w14:textId="77777777" w:rsidR="00EC7D87" w:rsidRDefault="00EC7D87" w:rsidP="00EC7D87">
      <w:pPr>
        <w:rPr>
          <w:rFonts w:ascii="Georgia" w:eastAsia="Times New Roman" w:hAnsi="Georgia"/>
          <w:b/>
          <w:color w:val="000000"/>
          <w:spacing w:val="-3"/>
          <w:sz w:val="23"/>
          <w:szCs w:val="23"/>
        </w:rPr>
      </w:pPr>
    </w:p>
    <w:p w14:paraId="6EDEC32A" w14:textId="77777777" w:rsidR="00EC7D87" w:rsidRDefault="00EC7D87" w:rsidP="00EC7D87">
      <w:pPr>
        <w:rPr>
          <w:rFonts w:ascii="Georgia" w:eastAsia="Times New Roman" w:hAnsi="Georgia"/>
          <w:b/>
          <w:color w:val="000000"/>
          <w:spacing w:val="-3"/>
          <w:sz w:val="23"/>
          <w:szCs w:val="23"/>
        </w:rPr>
      </w:pPr>
    </w:p>
    <w:p w14:paraId="72F218DE" w14:textId="77777777" w:rsidR="00EC7D87" w:rsidRDefault="00EC7D87" w:rsidP="00EC7D87">
      <w:pPr>
        <w:rPr>
          <w:rFonts w:ascii="Georgia" w:eastAsia="Times New Roman" w:hAnsi="Georgia"/>
          <w:b/>
          <w:color w:val="000000"/>
          <w:spacing w:val="-3"/>
          <w:sz w:val="23"/>
          <w:szCs w:val="23"/>
        </w:rPr>
      </w:pPr>
    </w:p>
    <w:p w14:paraId="4CB0EB2B" w14:textId="77777777" w:rsidR="00EC7D87" w:rsidRDefault="00EC7D87" w:rsidP="00EC7D87">
      <w:pPr>
        <w:rPr>
          <w:rFonts w:ascii="Georgia" w:eastAsia="Times New Roman" w:hAnsi="Georgia"/>
          <w:b/>
          <w:color w:val="000000"/>
          <w:spacing w:val="-3"/>
          <w:sz w:val="23"/>
          <w:szCs w:val="23"/>
        </w:rPr>
      </w:pPr>
    </w:p>
    <w:p w14:paraId="3A3AA777" w14:textId="77777777" w:rsidR="00EC7D87" w:rsidRDefault="00EC7D87" w:rsidP="00EC7D87">
      <w:pPr>
        <w:rPr>
          <w:rFonts w:ascii="Georgia" w:eastAsia="Times New Roman" w:hAnsi="Georgia"/>
          <w:b/>
          <w:color w:val="000000"/>
          <w:spacing w:val="-3"/>
          <w:sz w:val="23"/>
          <w:szCs w:val="23"/>
        </w:rPr>
      </w:pPr>
    </w:p>
    <w:p w14:paraId="773747B6" w14:textId="77777777" w:rsidR="00EC7D87" w:rsidRDefault="00EC7D87" w:rsidP="00EC7D87">
      <w:pPr>
        <w:rPr>
          <w:rFonts w:ascii="Georgia" w:eastAsia="Times New Roman" w:hAnsi="Georgia"/>
          <w:b/>
          <w:color w:val="000000"/>
          <w:spacing w:val="-3"/>
          <w:sz w:val="23"/>
          <w:szCs w:val="23"/>
        </w:rPr>
      </w:pPr>
    </w:p>
    <w:p w14:paraId="1EC6F5E6" w14:textId="77777777" w:rsidR="00EC7D87" w:rsidRDefault="00EC7D87" w:rsidP="00EC7D87">
      <w:pPr>
        <w:rPr>
          <w:rFonts w:ascii="Georgia" w:eastAsia="Times New Roman" w:hAnsi="Georgia"/>
          <w:b/>
          <w:color w:val="000000"/>
          <w:spacing w:val="-3"/>
          <w:sz w:val="23"/>
          <w:szCs w:val="23"/>
        </w:rPr>
      </w:pPr>
    </w:p>
    <w:p w14:paraId="51D437DE" w14:textId="77777777" w:rsidR="00B37551" w:rsidRDefault="00F22949" w:rsidP="00E67FC1">
      <w:pPr>
        <w:rPr>
          <w:rFonts w:ascii="Georgia" w:hAnsi="Georgia"/>
          <w:b/>
          <w:noProof/>
          <w:sz w:val="24"/>
          <w:szCs w:val="24"/>
        </w:rPr>
      </w:pPr>
      <w:r w:rsidRPr="004B70D3">
        <w:rPr>
          <w:rFonts w:ascii="Georgia" w:hAnsi="Georgia"/>
          <w:b/>
          <w:noProof/>
          <w:sz w:val="24"/>
          <w:szCs w:val="24"/>
        </w:rPr>
        <w:t>Stationeries Bid: RFQ# 0</w:t>
      </w:r>
      <w:r w:rsidR="003F6655">
        <w:rPr>
          <w:rFonts w:ascii="Georgia" w:hAnsi="Georgia"/>
          <w:b/>
          <w:noProof/>
          <w:sz w:val="24"/>
          <w:szCs w:val="24"/>
        </w:rPr>
        <w:t>4</w:t>
      </w:r>
      <w:r w:rsidRPr="004B70D3">
        <w:rPr>
          <w:rFonts w:ascii="Georgia" w:hAnsi="Georgia"/>
          <w:b/>
          <w:noProof/>
          <w:sz w:val="24"/>
          <w:szCs w:val="24"/>
        </w:rPr>
        <w:t>/0</w:t>
      </w:r>
      <w:r w:rsidR="003F6655">
        <w:rPr>
          <w:rFonts w:ascii="Georgia" w:hAnsi="Georgia"/>
          <w:b/>
          <w:noProof/>
          <w:sz w:val="24"/>
          <w:szCs w:val="24"/>
        </w:rPr>
        <w:t>04</w:t>
      </w:r>
      <w:r w:rsidRPr="004B70D3">
        <w:rPr>
          <w:rFonts w:ascii="Georgia" w:hAnsi="Georgia"/>
          <w:b/>
          <w:noProof/>
          <w:sz w:val="24"/>
          <w:szCs w:val="24"/>
        </w:rPr>
        <w:t>/202</w:t>
      </w:r>
      <w:r w:rsidR="003F6655">
        <w:rPr>
          <w:rFonts w:ascii="Georgia" w:hAnsi="Georgia"/>
          <w:b/>
          <w:noProof/>
          <w:sz w:val="24"/>
          <w:szCs w:val="24"/>
        </w:rPr>
        <w:t>1</w:t>
      </w:r>
    </w:p>
    <w:tbl>
      <w:tblPr>
        <w:tblpPr w:leftFromText="180" w:rightFromText="180" w:vertAnchor="text" w:horzAnchor="margin" w:tblpY="38"/>
        <w:tblOverlap w:val="never"/>
        <w:tblW w:w="9795" w:type="dxa"/>
        <w:tblBorders>
          <w:top w:val="single" w:sz="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20"/>
        <w:gridCol w:w="2700"/>
        <w:gridCol w:w="2955"/>
        <w:gridCol w:w="1800"/>
        <w:gridCol w:w="1620"/>
      </w:tblGrid>
      <w:tr w:rsidR="003630BE" w14:paraId="44486D6E" w14:textId="77777777" w:rsidTr="00036395">
        <w:trPr>
          <w:trHeight w:val="468"/>
        </w:trPr>
        <w:tc>
          <w:tcPr>
            <w:tcW w:w="720" w:type="dxa"/>
            <w:shd w:val="clear" w:color="auto" w:fill="F79646" w:themeFill="accent6"/>
            <w:noWrap/>
            <w:vAlign w:val="center"/>
            <w:hideMark/>
          </w:tcPr>
          <w:p w14:paraId="55702C25" w14:textId="77777777" w:rsidR="00036395" w:rsidRPr="004B70D3" w:rsidRDefault="00F22949" w:rsidP="00036395">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Seq #</w:t>
            </w:r>
          </w:p>
        </w:tc>
        <w:tc>
          <w:tcPr>
            <w:tcW w:w="2700" w:type="dxa"/>
            <w:shd w:val="clear" w:color="auto" w:fill="F79646" w:themeFill="accent6"/>
            <w:noWrap/>
            <w:vAlign w:val="center"/>
            <w:hideMark/>
          </w:tcPr>
          <w:p w14:paraId="4B5A61E1" w14:textId="77777777" w:rsidR="00036395" w:rsidRPr="004B70D3" w:rsidRDefault="00F22949" w:rsidP="00036395">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Product Description</w:t>
            </w:r>
          </w:p>
        </w:tc>
        <w:tc>
          <w:tcPr>
            <w:tcW w:w="2955" w:type="dxa"/>
            <w:shd w:val="clear" w:color="auto" w:fill="F79646" w:themeFill="accent6"/>
            <w:vAlign w:val="center"/>
          </w:tcPr>
          <w:p w14:paraId="6569D7CB" w14:textId="77777777" w:rsidR="00036395" w:rsidRPr="004B70D3" w:rsidRDefault="00F22949" w:rsidP="00036395">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Additional information/Specs</w:t>
            </w:r>
          </w:p>
        </w:tc>
        <w:tc>
          <w:tcPr>
            <w:tcW w:w="1800" w:type="dxa"/>
            <w:shd w:val="clear" w:color="auto" w:fill="F79646" w:themeFill="accent6"/>
            <w:vAlign w:val="center"/>
            <w:hideMark/>
          </w:tcPr>
          <w:p w14:paraId="28886588" w14:textId="77777777" w:rsidR="00036395" w:rsidRPr="004B70D3" w:rsidRDefault="00F22949" w:rsidP="00036395">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Unit of Measure</w:t>
            </w:r>
          </w:p>
        </w:tc>
        <w:tc>
          <w:tcPr>
            <w:tcW w:w="1620" w:type="dxa"/>
            <w:shd w:val="clear" w:color="auto" w:fill="F79646" w:themeFill="accent6"/>
            <w:vAlign w:val="center"/>
            <w:hideMark/>
          </w:tcPr>
          <w:p w14:paraId="13ABE3A2" w14:textId="77777777" w:rsidR="00036395" w:rsidRPr="004B70D3" w:rsidRDefault="00F22949" w:rsidP="00036395">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Quantity to be procured</w:t>
            </w:r>
          </w:p>
        </w:tc>
      </w:tr>
      <w:tr w:rsidR="003630BE" w14:paraId="036A314B" w14:textId="77777777" w:rsidTr="00036395">
        <w:trPr>
          <w:trHeight w:val="264"/>
        </w:trPr>
        <w:tc>
          <w:tcPr>
            <w:tcW w:w="720" w:type="dxa"/>
            <w:shd w:val="clear" w:color="auto" w:fill="auto"/>
            <w:noWrap/>
            <w:vAlign w:val="center"/>
          </w:tcPr>
          <w:p w14:paraId="299AFBEA" w14:textId="77777777" w:rsidR="00036395" w:rsidRPr="004B70D3" w:rsidRDefault="00F22949" w:rsidP="000363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01</w:t>
            </w:r>
          </w:p>
        </w:tc>
        <w:tc>
          <w:tcPr>
            <w:tcW w:w="2700" w:type="dxa"/>
            <w:shd w:val="clear" w:color="auto" w:fill="auto"/>
            <w:noWrap/>
            <w:vAlign w:val="center"/>
          </w:tcPr>
          <w:p w14:paraId="39BF0983"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 xml:space="preserve">Scotch </w:t>
            </w:r>
          </w:p>
        </w:tc>
        <w:tc>
          <w:tcPr>
            <w:tcW w:w="2955" w:type="dxa"/>
            <w:shd w:val="clear" w:color="auto" w:fill="FFFFFF" w:themeFill="background1"/>
            <w:vAlign w:val="center"/>
          </w:tcPr>
          <w:p w14:paraId="70DCC7B2" w14:textId="77777777" w:rsidR="00036395" w:rsidRPr="004B70D3" w:rsidRDefault="00F22949" w:rsidP="005C5BBA">
            <w:pPr>
              <w:rPr>
                <w:rFonts w:ascii="Georgia" w:hAnsi="Georgia"/>
                <w:color w:val="000000"/>
                <w:sz w:val="23"/>
                <w:szCs w:val="23"/>
              </w:rPr>
            </w:pPr>
            <w:r w:rsidRPr="004B70D3">
              <w:rPr>
                <w:rFonts w:ascii="Georgia" w:hAnsi="Georgia"/>
                <w:color w:val="000000"/>
                <w:sz w:val="23"/>
                <w:szCs w:val="23"/>
              </w:rPr>
              <w:t xml:space="preserve">See the sample at </w:t>
            </w:r>
            <w:r w:rsidR="005C5BBA">
              <w:rPr>
                <w:rFonts w:ascii="Georgia" w:hAnsi="Georgia"/>
                <w:color w:val="000000"/>
                <w:sz w:val="23"/>
                <w:szCs w:val="23"/>
              </w:rPr>
              <w:t>K</w:t>
            </w:r>
            <w:r w:rsidRPr="004B70D3">
              <w:rPr>
                <w:rFonts w:ascii="Georgia" w:hAnsi="Georgia"/>
                <w:color w:val="000000"/>
                <w:sz w:val="23"/>
                <w:szCs w:val="23"/>
              </w:rPr>
              <w:t>icukiro entomology laboratory</w:t>
            </w:r>
          </w:p>
        </w:tc>
        <w:tc>
          <w:tcPr>
            <w:tcW w:w="1800" w:type="dxa"/>
            <w:shd w:val="clear" w:color="auto" w:fill="auto"/>
            <w:noWrap/>
            <w:vAlign w:val="center"/>
          </w:tcPr>
          <w:p w14:paraId="60E5E116" w14:textId="77777777" w:rsidR="00036395" w:rsidRPr="004B70D3" w:rsidRDefault="00F22949" w:rsidP="00036395">
            <w:pPr>
              <w:rPr>
                <w:rFonts w:ascii="Georgia" w:eastAsia="Times New Roman" w:hAnsi="Georgia" w:cs="Tahoma"/>
                <w:color w:val="000000"/>
                <w:sz w:val="23"/>
                <w:szCs w:val="23"/>
              </w:rPr>
            </w:pPr>
            <w:r w:rsidRPr="004B70D3">
              <w:rPr>
                <w:rFonts w:ascii="Georgia" w:hAnsi="Georgia"/>
                <w:color w:val="000000"/>
                <w:sz w:val="23"/>
                <w:szCs w:val="23"/>
              </w:rPr>
              <w:t>piece</w:t>
            </w:r>
          </w:p>
        </w:tc>
        <w:tc>
          <w:tcPr>
            <w:tcW w:w="1620" w:type="dxa"/>
            <w:shd w:val="clear" w:color="auto" w:fill="auto"/>
            <w:noWrap/>
            <w:vAlign w:val="bottom"/>
          </w:tcPr>
          <w:p w14:paraId="6DF8F8B5" w14:textId="77777777" w:rsidR="00036395" w:rsidRPr="004B70D3" w:rsidRDefault="005C5BBA" w:rsidP="00036395">
            <w:pPr>
              <w:rPr>
                <w:rFonts w:ascii="Georgia" w:hAnsi="Georgia"/>
                <w:color w:val="000000"/>
                <w:sz w:val="23"/>
                <w:szCs w:val="23"/>
              </w:rPr>
            </w:pPr>
            <w:r>
              <w:rPr>
                <w:rFonts w:ascii="Georgia" w:hAnsi="Georgia"/>
                <w:color w:val="000000"/>
                <w:sz w:val="23"/>
                <w:szCs w:val="23"/>
              </w:rPr>
              <w:t>2</w:t>
            </w:r>
            <w:r w:rsidR="00F22949" w:rsidRPr="004B70D3">
              <w:rPr>
                <w:rFonts w:ascii="Georgia" w:hAnsi="Georgia"/>
                <w:color w:val="000000"/>
                <w:sz w:val="23"/>
                <w:szCs w:val="23"/>
              </w:rPr>
              <w:t>5</w:t>
            </w:r>
          </w:p>
        </w:tc>
      </w:tr>
      <w:tr w:rsidR="003630BE" w14:paraId="6388473C" w14:textId="77777777" w:rsidTr="00036395">
        <w:trPr>
          <w:trHeight w:val="264"/>
        </w:trPr>
        <w:tc>
          <w:tcPr>
            <w:tcW w:w="720" w:type="dxa"/>
            <w:shd w:val="clear" w:color="auto" w:fill="auto"/>
            <w:noWrap/>
            <w:vAlign w:val="center"/>
          </w:tcPr>
          <w:p w14:paraId="1BF1AF57" w14:textId="77777777" w:rsidR="00036395" w:rsidRPr="004B70D3" w:rsidRDefault="00F22949" w:rsidP="000363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02</w:t>
            </w:r>
          </w:p>
        </w:tc>
        <w:tc>
          <w:tcPr>
            <w:tcW w:w="2700" w:type="dxa"/>
            <w:shd w:val="clear" w:color="auto" w:fill="auto"/>
            <w:noWrap/>
            <w:vAlign w:val="center"/>
          </w:tcPr>
          <w:p w14:paraId="21E04CB6"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Pens</w:t>
            </w:r>
          </w:p>
        </w:tc>
        <w:tc>
          <w:tcPr>
            <w:tcW w:w="2955" w:type="dxa"/>
            <w:shd w:val="clear" w:color="auto" w:fill="FFFFFF" w:themeFill="background1"/>
            <w:vAlign w:val="center"/>
          </w:tcPr>
          <w:p w14:paraId="34EBAD1F" w14:textId="77777777" w:rsidR="00036395" w:rsidRPr="004B70D3" w:rsidRDefault="005C5BBA" w:rsidP="005C5BBA">
            <w:pPr>
              <w:rPr>
                <w:rFonts w:ascii="Georgia" w:hAnsi="Georgia"/>
                <w:color w:val="000000"/>
                <w:sz w:val="23"/>
                <w:szCs w:val="23"/>
              </w:rPr>
            </w:pPr>
            <w:r>
              <w:rPr>
                <w:rFonts w:ascii="Georgia" w:hAnsi="Georgia"/>
                <w:color w:val="000000"/>
                <w:sz w:val="23"/>
                <w:szCs w:val="23"/>
              </w:rPr>
              <w:t>4</w:t>
            </w:r>
            <w:r w:rsidR="00F22949" w:rsidRPr="004B70D3">
              <w:rPr>
                <w:rFonts w:ascii="Georgia" w:hAnsi="Georgia"/>
                <w:color w:val="000000"/>
                <w:sz w:val="23"/>
                <w:szCs w:val="23"/>
              </w:rPr>
              <w:t xml:space="preserve">0 red color and </w:t>
            </w:r>
            <w:r>
              <w:rPr>
                <w:rFonts w:ascii="Georgia" w:hAnsi="Georgia"/>
                <w:color w:val="000000"/>
                <w:sz w:val="23"/>
                <w:szCs w:val="23"/>
              </w:rPr>
              <w:t>110 blue color</w:t>
            </w:r>
          </w:p>
        </w:tc>
        <w:tc>
          <w:tcPr>
            <w:tcW w:w="1800" w:type="dxa"/>
            <w:shd w:val="clear" w:color="auto" w:fill="auto"/>
            <w:noWrap/>
            <w:vAlign w:val="center"/>
          </w:tcPr>
          <w:p w14:paraId="505D5148" w14:textId="77777777" w:rsidR="00036395" w:rsidRPr="004B70D3" w:rsidRDefault="00F22949" w:rsidP="00036395">
            <w:pPr>
              <w:rPr>
                <w:rFonts w:ascii="Georgia" w:eastAsia="Times New Roman" w:hAnsi="Georgia" w:cs="Tahoma"/>
                <w:color w:val="000000"/>
                <w:sz w:val="23"/>
                <w:szCs w:val="23"/>
              </w:rPr>
            </w:pPr>
            <w:r w:rsidRPr="004B70D3">
              <w:rPr>
                <w:rFonts w:ascii="Georgia" w:hAnsi="Georgia"/>
                <w:color w:val="000000"/>
                <w:sz w:val="23"/>
                <w:szCs w:val="23"/>
              </w:rPr>
              <w:t>Piece</w:t>
            </w:r>
          </w:p>
        </w:tc>
        <w:tc>
          <w:tcPr>
            <w:tcW w:w="1620" w:type="dxa"/>
            <w:shd w:val="clear" w:color="auto" w:fill="auto"/>
            <w:noWrap/>
            <w:vAlign w:val="bottom"/>
          </w:tcPr>
          <w:p w14:paraId="27041AE3" w14:textId="77777777" w:rsidR="00036395" w:rsidRPr="004B70D3" w:rsidRDefault="005C5BBA" w:rsidP="00036395">
            <w:pPr>
              <w:rPr>
                <w:rFonts w:ascii="Georgia" w:hAnsi="Georgia"/>
                <w:color w:val="000000"/>
                <w:sz w:val="23"/>
                <w:szCs w:val="23"/>
              </w:rPr>
            </w:pPr>
            <w:r>
              <w:rPr>
                <w:rFonts w:ascii="Georgia" w:hAnsi="Georgia"/>
                <w:color w:val="000000"/>
                <w:sz w:val="23"/>
                <w:szCs w:val="23"/>
              </w:rPr>
              <w:t>150</w:t>
            </w:r>
          </w:p>
        </w:tc>
      </w:tr>
      <w:tr w:rsidR="003630BE" w14:paraId="42CA6A50" w14:textId="77777777" w:rsidTr="00036395">
        <w:trPr>
          <w:trHeight w:val="264"/>
        </w:trPr>
        <w:tc>
          <w:tcPr>
            <w:tcW w:w="720" w:type="dxa"/>
            <w:shd w:val="clear" w:color="auto" w:fill="auto"/>
            <w:noWrap/>
            <w:vAlign w:val="center"/>
          </w:tcPr>
          <w:p w14:paraId="7E21C1A7" w14:textId="77777777" w:rsidR="00036395" w:rsidRPr="004B70D3" w:rsidRDefault="00F22949" w:rsidP="000363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03</w:t>
            </w:r>
          </w:p>
        </w:tc>
        <w:tc>
          <w:tcPr>
            <w:tcW w:w="2700" w:type="dxa"/>
            <w:shd w:val="clear" w:color="auto" w:fill="auto"/>
            <w:noWrap/>
            <w:vAlign w:val="center"/>
          </w:tcPr>
          <w:p w14:paraId="700F2358"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Papers-ream</w:t>
            </w:r>
          </w:p>
        </w:tc>
        <w:tc>
          <w:tcPr>
            <w:tcW w:w="2955" w:type="dxa"/>
            <w:shd w:val="clear" w:color="auto" w:fill="FFFFFF" w:themeFill="background1"/>
            <w:vAlign w:val="center"/>
          </w:tcPr>
          <w:p w14:paraId="0FCBD498" w14:textId="77777777" w:rsidR="00036395" w:rsidRDefault="00F22949" w:rsidP="00036395">
            <w:pPr>
              <w:rPr>
                <w:rFonts w:ascii="Georgia" w:hAnsi="Georgia"/>
                <w:color w:val="000000"/>
                <w:sz w:val="23"/>
                <w:szCs w:val="23"/>
              </w:rPr>
            </w:pPr>
            <w:r w:rsidRPr="004B70D3">
              <w:rPr>
                <w:rFonts w:ascii="Georgia" w:hAnsi="Georgia"/>
                <w:color w:val="000000"/>
                <w:sz w:val="23"/>
                <w:szCs w:val="23"/>
              </w:rPr>
              <w:t>210 x 297 mm</w:t>
            </w:r>
          </w:p>
          <w:p w14:paraId="19A774CE" w14:textId="77777777" w:rsidR="001313BF" w:rsidRPr="004B70D3" w:rsidRDefault="001313BF" w:rsidP="00036395">
            <w:pPr>
              <w:rPr>
                <w:rFonts w:ascii="Georgia" w:hAnsi="Georgia"/>
                <w:color w:val="000000"/>
                <w:sz w:val="23"/>
                <w:szCs w:val="23"/>
              </w:rPr>
            </w:pPr>
            <w:r>
              <w:rPr>
                <w:rFonts w:ascii="Georgia" w:hAnsi="Georgia"/>
                <w:color w:val="000000"/>
                <w:sz w:val="23"/>
                <w:szCs w:val="23"/>
              </w:rPr>
              <w:t>80 gm</w:t>
            </w:r>
          </w:p>
        </w:tc>
        <w:tc>
          <w:tcPr>
            <w:tcW w:w="1800" w:type="dxa"/>
            <w:shd w:val="clear" w:color="auto" w:fill="auto"/>
            <w:noWrap/>
            <w:vAlign w:val="center"/>
          </w:tcPr>
          <w:p w14:paraId="4838D568" w14:textId="77777777" w:rsidR="00036395" w:rsidRPr="004B70D3" w:rsidRDefault="00F22949" w:rsidP="00036395">
            <w:pPr>
              <w:rPr>
                <w:rFonts w:ascii="Georgia" w:eastAsia="Times New Roman" w:hAnsi="Georgia" w:cs="Tahoma"/>
                <w:color w:val="000000"/>
                <w:sz w:val="23"/>
                <w:szCs w:val="23"/>
              </w:rPr>
            </w:pPr>
            <w:r w:rsidRPr="004B70D3">
              <w:rPr>
                <w:rFonts w:ascii="Georgia" w:hAnsi="Georgia"/>
                <w:color w:val="000000"/>
                <w:sz w:val="23"/>
                <w:szCs w:val="23"/>
              </w:rPr>
              <w:t>5 Pieces/  Boxes</w:t>
            </w:r>
          </w:p>
        </w:tc>
        <w:tc>
          <w:tcPr>
            <w:tcW w:w="1620" w:type="dxa"/>
            <w:shd w:val="clear" w:color="auto" w:fill="auto"/>
            <w:noWrap/>
            <w:vAlign w:val="bottom"/>
          </w:tcPr>
          <w:p w14:paraId="475FD710" w14:textId="77777777" w:rsidR="00036395" w:rsidRPr="004B70D3" w:rsidRDefault="005C5BBA" w:rsidP="00036395">
            <w:pPr>
              <w:rPr>
                <w:rFonts w:ascii="Georgia" w:hAnsi="Georgia"/>
                <w:color w:val="000000"/>
                <w:sz w:val="23"/>
                <w:szCs w:val="23"/>
              </w:rPr>
            </w:pPr>
            <w:r>
              <w:rPr>
                <w:rFonts w:ascii="Georgia" w:hAnsi="Georgia"/>
                <w:color w:val="000000"/>
                <w:sz w:val="23"/>
                <w:szCs w:val="23"/>
              </w:rPr>
              <w:t>10</w:t>
            </w:r>
          </w:p>
        </w:tc>
      </w:tr>
      <w:tr w:rsidR="003630BE" w14:paraId="43F172D6" w14:textId="77777777" w:rsidTr="00036395">
        <w:trPr>
          <w:trHeight w:val="264"/>
        </w:trPr>
        <w:tc>
          <w:tcPr>
            <w:tcW w:w="720" w:type="dxa"/>
            <w:shd w:val="clear" w:color="auto" w:fill="auto"/>
            <w:noWrap/>
            <w:vAlign w:val="center"/>
          </w:tcPr>
          <w:p w14:paraId="6A5D4F4F" w14:textId="77777777" w:rsidR="00036395" w:rsidRPr="004B70D3" w:rsidRDefault="00F22949" w:rsidP="000363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04</w:t>
            </w:r>
          </w:p>
        </w:tc>
        <w:tc>
          <w:tcPr>
            <w:tcW w:w="2700" w:type="dxa"/>
            <w:shd w:val="clear" w:color="auto" w:fill="auto"/>
            <w:noWrap/>
            <w:vAlign w:val="center"/>
          </w:tcPr>
          <w:p w14:paraId="18B87825"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Big kaki envelops (A4) - Box</w:t>
            </w:r>
          </w:p>
        </w:tc>
        <w:tc>
          <w:tcPr>
            <w:tcW w:w="2955" w:type="dxa"/>
            <w:shd w:val="clear" w:color="auto" w:fill="FFFFFF" w:themeFill="background1"/>
            <w:vAlign w:val="center"/>
          </w:tcPr>
          <w:p w14:paraId="77E5F33D"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A4</w:t>
            </w:r>
          </w:p>
        </w:tc>
        <w:tc>
          <w:tcPr>
            <w:tcW w:w="1800" w:type="dxa"/>
            <w:shd w:val="clear" w:color="auto" w:fill="auto"/>
            <w:noWrap/>
            <w:vAlign w:val="center"/>
          </w:tcPr>
          <w:p w14:paraId="4BB15628" w14:textId="77777777" w:rsidR="00036395" w:rsidRPr="004B70D3" w:rsidRDefault="00F22949" w:rsidP="00036395">
            <w:pPr>
              <w:rPr>
                <w:rFonts w:ascii="Georgia" w:eastAsia="Times New Roman" w:hAnsi="Georgia" w:cs="Tahoma"/>
                <w:color w:val="000000"/>
                <w:sz w:val="23"/>
                <w:szCs w:val="23"/>
              </w:rPr>
            </w:pPr>
            <w:r w:rsidRPr="004B70D3">
              <w:rPr>
                <w:rFonts w:ascii="Georgia" w:hAnsi="Georgia"/>
                <w:color w:val="000000"/>
                <w:sz w:val="23"/>
                <w:szCs w:val="23"/>
              </w:rPr>
              <w:t>50 Pieces/   Boxes</w:t>
            </w:r>
          </w:p>
        </w:tc>
        <w:tc>
          <w:tcPr>
            <w:tcW w:w="1620" w:type="dxa"/>
            <w:shd w:val="clear" w:color="auto" w:fill="auto"/>
            <w:noWrap/>
            <w:vAlign w:val="bottom"/>
          </w:tcPr>
          <w:p w14:paraId="6D43250E" w14:textId="77777777" w:rsidR="00036395" w:rsidRPr="004B70D3" w:rsidRDefault="005C5BBA" w:rsidP="00036395">
            <w:pPr>
              <w:rPr>
                <w:rFonts w:ascii="Georgia" w:hAnsi="Georgia"/>
                <w:color w:val="000000"/>
                <w:sz w:val="23"/>
                <w:szCs w:val="23"/>
              </w:rPr>
            </w:pPr>
            <w:r>
              <w:rPr>
                <w:rFonts w:ascii="Georgia" w:hAnsi="Georgia"/>
                <w:color w:val="000000"/>
                <w:sz w:val="23"/>
                <w:szCs w:val="23"/>
              </w:rPr>
              <w:t>40</w:t>
            </w:r>
          </w:p>
        </w:tc>
      </w:tr>
      <w:tr w:rsidR="003630BE" w14:paraId="73A53EF0" w14:textId="77777777" w:rsidTr="00036395">
        <w:trPr>
          <w:trHeight w:val="264"/>
        </w:trPr>
        <w:tc>
          <w:tcPr>
            <w:tcW w:w="720" w:type="dxa"/>
            <w:shd w:val="clear" w:color="auto" w:fill="auto"/>
            <w:noWrap/>
            <w:vAlign w:val="center"/>
          </w:tcPr>
          <w:p w14:paraId="20CF5330" w14:textId="77777777" w:rsidR="00036395" w:rsidRPr="004B70D3" w:rsidRDefault="00F22949" w:rsidP="000363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05</w:t>
            </w:r>
          </w:p>
        </w:tc>
        <w:tc>
          <w:tcPr>
            <w:tcW w:w="2700" w:type="dxa"/>
            <w:shd w:val="clear" w:color="auto" w:fill="auto"/>
            <w:noWrap/>
            <w:vAlign w:val="center"/>
          </w:tcPr>
          <w:p w14:paraId="4CB70AF0"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Small kaki envelops (A5) - Box</w:t>
            </w:r>
          </w:p>
        </w:tc>
        <w:tc>
          <w:tcPr>
            <w:tcW w:w="2955" w:type="dxa"/>
            <w:shd w:val="clear" w:color="auto" w:fill="FFFFFF" w:themeFill="background1"/>
            <w:vAlign w:val="center"/>
          </w:tcPr>
          <w:p w14:paraId="252B835D" w14:textId="77777777" w:rsidR="00036395" w:rsidRPr="004B70D3" w:rsidRDefault="00F22949" w:rsidP="005C5BBA">
            <w:pPr>
              <w:rPr>
                <w:rFonts w:ascii="Georgia" w:hAnsi="Georgia"/>
                <w:color w:val="000000"/>
                <w:sz w:val="23"/>
                <w:szCs w:val="23"/>
              </w:rPr>
            </w:pPr>
            <w:r w:rsidRPr="004B70D3">
              <w:rPr>
                <w:rFonts w:ascii="Georgia" w:hAnsi="Georgia"/>
                <w:color w:val="000000"/>
                <w:sz w:val="23"/>
                <w:szCs w:val="23"/>
              </w:rPr>
              <w:t>A</w:t>
            </w:r>
            <w:r w:rsidR="005C5BBA">
              <w:rPr>
                <w:rFonts w:ascii="Georgia" w:hAnsi="Georgia"/>
                <w:color w:val="000000"/>
                <w:sz w:val="23"/>
                <w:szCs w:val="23"/>
              </w:rPr>
              <w:t>5</w:t>
            </w:r>
          </w:p>
        </w:tc>
        <w:tc>
          <w:tcPr>
            <w:tcW w:w="1800" w:type="dxa"/>
            <w:shd w:val="clear" w:color="auto" w:fill="auto"/>
            <w:noWrap/>
            <w:vAlign w:val="center"/>
          </w:tcPr>
          <w:p w14:paraId="115B4906" w14:textId="77777777" w:rsidR="00036395" w:rsidRPr="004B70D3" w:rsidRDefault="00F22949" w:rsidP="00036395">
            <w:pPr>
              <w:rPr>
                <w:rFonts w:ascii="Georgia" w:eastAsia="Times New Roman" w:hAnsi="Georgia" w:cs="Tahoma"/>
                <w:color w:val="000000"/>
                <w:sz w:val="23"/>
                <w:szCs w:val="23"/>
              </w:rPr>
            </w:pPr>
            <w:r w:rsidRPr="004B70D3">
              <w:rPr>
                <w:rFonts w:ascii="Georgia" w:hAnsi="Georgia"/>
                <w:color w:val="000000"/>
                <w:sz w:val="23"/>
                <w:szCs w:val="23"/>
              </w:rPr>
              <w:t>50 Pieces/  Boxes</w:t>
            </w:r>
          </w:p>
        </w:tc>
        <w:tc>
          <w:tcPr>
            <w:tcW w:w="1620" w:type="dxa"/>
            <w:shd w:val="clear" w:color="auto" w:fill="auto"/>
            <w:noWrap/>
            <w:vAlign w:val="bottom"/>
          </w:tcPr>
          <w:p w14:paraId="760D3488"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30</w:t>
            </w:r>
          </w:p>
        </w:tc>
      </w:tr>
      <w:tr w:rsidR="003630BE" w14:paraId="06C823EB" w14:textId="77777777" w:rsidTr="00036395">
        <w:trPr>
          <w:trHeight w:val="264"/>
        </w:trPr>
        <w:tc>
          <w:tcPr>
            <w:tcW w:w="720" w:type="dxa"/>
            <w:shd w:val="clear" w:color="auto" w:fill="auto"/>
            <w:noWrap/>
            <w:vAlign w:val="center"/>
          </w:tcPr>
          <w:p w14:paraId="256C6F01" w14:textId="77777777" w:rsidR="00036395" w:rsidRPr="004B70D3" w:rsidRDefault="00F22949" w:rsidP="000363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06</w:t>
            </w:r>
          </w:p>
        </w:tc>
        <w:tc>
          <w:tcPr>
            <w:tcW w:w="2700" w:type="dxa"/>
            <w:shd w:val="clear" w:color="auto" w:fill="auto"/>
            <w:noWrap/>
            <w:vAlign w:val="center"/>
          </w:tcPr>
          <w:p w14:paraId="4BEB4FE8"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HP Tri-color ink cartridge 122</w:t>
            </w:r>
          </w:p>
        </w:tc>
        <w:tc>
          <w:tcPr>
            <w:tcW w:w="2955" w:type="dxa"/>
            <w:shd w:val="clear" w:color="auto" w:fill="FFFFFF" w:themeFill="background1"/>
            <w:vAlign w:val="center"/>
          </w:tcPr>
          <w:p w14:paraId="1D654941"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 xml:space="preserve">Color </w:t>
            </w:r>
          </w:p>
        </w:tc>
        <w:tc>
          <w:tcPr>
            <w:tcW w:w="1800" w:type="dxa"/>
            <w:shd w:val="clear" w:color="auto" w:fill="auto"/>
            <w:noWrap/>
            <w:vAlign w:val="center"/>
          </w:tcPr>
          <w:p w14:paraId="51B81183" w14:textId="77777777" w:rsidR="00036395" w:rsidRPr="004B70D3" w:rsidRDefault="00F22949" w:rsidP="00036395">
            <w:pPr>
              <w:rPr>
                <w:rFonts w:ascii="Georgia" w:eastAsia="Times New Roman" w:hAnsi="Georgia" w:cs="Tahoma"/>
                <w:color w:val="000000"/>
                <w:sz w:val="23"/>
                <w:szCs w:val="23"/>
              </w:rPr>
            </w:pPr>
            <w:r w:rsidRPr="004B70D3">
              <w:rPr>
                <w:rFonts w:ascii="Georgia" w:hAnsi="Georgia"/>
                <w:color w:val="000000"/>
                <w:sz w:val="23"/>
                <w:szCs w:val="23"/>
              </w:rPr>
              <w:t>Piece</w:t>
            </w:r>
          </w:p>
        </w:tc>
        <w:tc>
          <w:tcPr>
            <w:tcW w:w="1620" w:type="dxa"/>
            <w:shd w:val="clear" w:color="auto" w:fill="auto"/>
            <w:noWrap/>
            <w:vAlign w:val="bottom"/>
          </w:tcPr>
          <w:p w14:paraId="1D84B2B2"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2</w:t>
            </w:r>
          </w:p>
        </w:tc>
      </w:tr>
      <w:tr w:rsidR="003630BE" w14:paraId="362F7AE5" w14:textId="77777777" w:rsidTr="00036395">
        <w:trPr>
          <w:trHeight w:val="264"/>
        </w:trPr>
        <w:tc>
          <w:tcPr>
            <w:tcW w:w="720" w:type="dxa"/>
            <w:shd w:val="clear" w:color="auto" w:fill="auto"/>
            <w:noWrap/>
            <w:vAlign w:val="center"/>
          </w:tcPr>
          <w:p w14:paraId="4716AC43" w14:textId="77777777" w:rsidR="00036395" w:rsidRPr="004B70D3" w:rsidRDefault="00F22949" w:rsidP="000363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lastRenderedPageBreak/>
              <w:t>07</w:t>
            </w:r>
          </w:p>
        </w:tc>
        <w:tc>
          <w:tcPr>
            <w:tcW w:w="2700" w:type="dxa"/>
            <w:shd w:val="clear" w:color="auto" w:fill="auto"/>
            <w:noWrap/>
            <w:vAlign w:val="center"/>
          </w:tcPr>
          <w:p w14:paraId="4BDB6187"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HP Black ink  cartridge 122</w:t>
            </w:r>
          </w:p>
        </w:tc>
        <w:tc>
          <w:tcPr>
            <w:tcW w:w="2955" w:type="dxa"/>
            <w:shd w:val="clear" w:color="auto" w:fill="FFFFFF" w:themeFill="background1"/>
            <w:vAlign w:val="center"/>
          </w:tcPr>
          <w:p w14:paraId="3A39540E"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 xml:space="preserve">Black </w:t>
            </w:r>
          </w:p>
        </w:tc>
        <w:tc>
          <w:tcPr>
            <w:tcW w:w="1800" w:type="dxa"/>
            <w:shd w:val="clear" w:color="auto" w:fill="auto"/>
            <w:noWrap/>
            <w:vAlign w:val="center"/>
          </w:tcPr>
          <w:p w14:paraId="445A7906" w14:textId="77777777" w:rsidR="00036395" w:rsidRPr="004B70D3" w:rsidRDefault="00F22949" w:rsidP="00036395">
            <w:pPr>
              <w:rPr>
                <w:rFonts w:ascii="Georgia" w:eastAsia="Times New Roman" w:hAnsi="Georgia" w:cs="Tahoma"/>
                <w:color w:val="000000"/>
                <w:sz w:val="23"/>
                <w:szCs w:val="23"/>
              </w:rPr>
            </w:pPr>
            <w:r w:rsidRPr="004B70D3">
              <w:rPr>
                <w:rFonts w:ascii="Georgia" w:hAnsi="Georgia"/>
                <w:color w:val="000000"/>
                <w:sz w:val="23"/>
                <w:szCs w:val="23"/>
              </w:rPr>
              <w:t>Piece</w:t>
            </w:r>
          </w:p>
        </w:tc>
        <w:tc>
          <w:tcPr>
            <w:tcW w:w="1620" w:type="dxa"/>
            <w:shd w:val="clear" w:color="auto" w:fill="auto"/>
            <w:noWrap/>
            <w:vAlign w:val="bottom"/>
          </w:tcPr>
          <w:p w14:paraId="5DE1B026"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2</w:t>
            </w:r>
          </w:p>
        </w:tc>
      </w:tr>
      <w:tr w:rsidR="005C5BBA" w14:paraId="74D5C0E4" w14:textId="77777777" w:rsidTr="00036395">
        <w:trPr>
          <w:trHeight w:val="264"/>
        </w:trPr>
        <w:tc>
          <w:tcPr>
            <w:tcW w:w="720" w:type="dxa"/>
            <w:shd w:val="clear" w:color="auto" w:fill="auto"/>
            <w:noWrap/>
            <w:vAlign w:val="center"/>
          </w:tcPr>
          <w:p w14:paraId="568A7BE8" w14:textId="77777777" w:rsidR="005C5BBA" w:rsidRPr="004B70D3" w:rsidRDefault="005C5BBA" w:rsidP="00036395">
            <w:pPr>
              <w:rPr>
                <w:rFonts w:ascii="Georgia" w:eastAsia="Times New Roman" w:hAnsi="Georgia" w:cs="Tahoma"/>
                <w:color w:val="000000"/>
                <w:sz w:val="23"/>
                <w:szCs w:val="23"/>
              </w:rPr>
            </w:pPr>
            <w:r>
              <w:rPr>
                <w:rFonts w:ascii="Georgia" w:eastAsia="Times New Roman" w:hAnsi="Georgia" w:cs="Tahoma"/>
                <w:color w:val="000000"/>
                <w:sz w:val="23"/>
                <w:szCs w:val="23"/>
              </w:rPr>
              <w:t>08</w:t>
            </w:r>
          </w:p>
        </w:tc>
        <w:tc>
          <w:tcPr>
            <w:tcW w:w="2700" w:type="dxa"/>
            <w:shd w:val="clear" w:color="auto" w:fill="auto"/>
            <w:noWrap/>
            <w:vAlign w:val="center"/>
          </w:tcPr>
          <w:p w14:paraId="19C04F85" w14:textId="77777777" w:rsidR="005C5BBA" w:rsidRPr="004B70D3" w:rsidRDefault="005C5BBA" w:rsidP="00036395">
            <w:pPr>
              <w:rPr>
                <w:rFonts w:ascii="Georgia" w:hAnsi="Georgia"/>
                <w:color w:val="000000"/>
                <w:sz w:val="23"/>
                <w:szCs w:val="23"/>
              </w:rPr>
            </w:pPr>
            <w:r>
              <w:rPr>
                <w:rFonts w:ascii="Georgia" w:hAnsi="Georgia"/>
                <w:color w:val="000000"/>
                <w:sz w:val="23"/>
                <w:szCs w:val="23"/>
              </w:rPr>
              <w:t>Rubber bands</w:t>
            </w:r>
          </w:p>
        </w:tc>
        <w:tc>
          <w:tcPr>
            <w:tcW w:w="2955" w:type="dxa"/>
            <w:shd w:val="clear" w:color="auto" w:fill="FFFFFF" w:themeFill="background1"/>
            <w:vAlign w:val="center"/>
          </w:tcPr>
          <w:p w14:paraId="01B76BCD" w14:textId="77777777" w:rsidR="005C5BBA" w:rsidRPr="004B70D3" w:rsidRDefault="0033550D" w:rsidP="0033550D">
            <w:pPr>
              <w:rPr>
                <w:rFonts w:ascii="Georgia" w:hAnsi="Georgia"/>
                <w:color w:val="000000"/>
                <w:sz w:val="23"/>
                <w:szCs w:val="23"/>
              </w:rPr>
            </w:pPr>
            <w:r w:rsidRPr="0033550D">
              <w:rPr>
                <w:rFonts w:ascii="Georgia" w:hAnsi="Georgia"/>
                <w:color w:val="000000"/>
                <w:sz w:val="23"/>
                <w:szCs w:val="23"/>
              </w:rPr>
              <w:t>Pure rubber bands, stable and simple, Box (16 size, weight 100gram</w:t>
            </w:r>
            <w:r>
              <w:rPr>
                <w:rFonts w:ascii="Georgia" w:hAnsi="Georgia"/>
                <w:color w:val="000000"/>
                <w:sz w:val="23"/>
                <w:szCs w:val="23"/>
              </w:rPr>
              <w:t>).</w:t>
            </w:r>
            <w:r w:rsidRPr="0033550D">
              <w:rPr>
                <w:rFonts w:ascii="Georgia" w:hAnsi="Georgia"/>
                <w:color w:val="000000"/>
                <w:sz w:val="23"/>
                <w:szCs w:val="23"/>
              </w:rPr>
              <w:t xml:space="preserve"> See the sample at </w:t>
            </w:r>
            <w:r>
              <w:rPr>
                <w:rFonts w:ascii="Georgia" w:hAnsi="Georgia"/>
                <w:color w:val="000000"/>
                <w:sz w:val="23"/>
                <w:szCs w:val="23"/>
              </w:rPr>
              <w:t>K</w:t>
            </w:r>
            <w:r w:rsidRPr="0033550D">
              <w:rPr>
                <w:rFonts w:ascii="Georgia" w:hAnsi="Georgia"/>
                <w:color w:val="000000"/>
                <w:sz w:val="23"/>
                <w:szCs w:val="23"/>
              </w:rPr>
              <w:t>icukiro entomology laboratory</w:t>
            </w:r>
          </w:p>
        </w:tc>
        <w:tc>
          <w:tcPr>
            <w:tcW w:w="1800" w:type="dxa"/>
            <w:shd w:val="clear" w:color="auto" w:fill="auto"/>
            <w:noWrap/>
            <w:vAlign w:val="center"/>
          </w:tcPr>
          <w:p w14:paraId="74AF39B6" w14:textId="77777777" w:rsidR="005C5BBA" w:rsidRPr="004B70D3" w:rsidRDefault="0033550D" w:rsidP="00036395">
            <w:pPr>
              <w:rPr>
                <w:rFonts w:ascii="Georgia" w:hAnsi="Georgia"/>
                <w:color w:val="000000"/>
                <w:sz w:val="23"/>
                <w:szCs w:val="23"/>
              </w:rPr>
            </w:pPr>
            <w:r>
              <w:rPr>
                <w:rFonts w:ascii="Georgia" w:hAnsi="Georgia"/>
                <w:color w:val="000000"/>
                <w:sz w:val="23"/>
                <w:szCs w:val="23"/>
              </w:rPr>
              <w:t>Boxes</w:t>
            </w:r>
          </w:p>
        </w:tc>
        <w:tc>
          <w:tcPr>
            <w:tcW w:w="1620" w:type="dxa"/>
            <w:shd w:val="clear" w:color="auto" w:fill="auto"/>
            <w:noWrap/>
            <w:vAlign w:val="bottom"/>
          </w:tcPr>
          <w:p w14:paraId="0145FBB3" w14:textId="77777777" w:rsidR="005C5BBA" w:rsidRDefault="0033550D" w:rsidP="00036395">
            <w:pPr>
              <w:rPr>
                <w:rFonts w:ascii="Georgia" w:hAnsi="Georgia"/>
                <w:color w:val="000000"/>
                <w:sz w:val="23"/>
                <w:szCs w:val="23"/>
              </w:rPr>
            </w:pPr>
            <w:r>
              <w:rPr>
                <w:rFonts w:ascii="Georgia" w:hAnsi="Georgia"/>
                <w:color w:val="000000"/>
                <w:sz w:val="23"/>
                <w:szCs w:val="23"/>
              </w:rPr>
              <w:t>20</w:t>
            </w:r>
          </w:p>
        </w:tc>
      </w:tr>
      <w:tr w:rsidR="003630BE" w14:paraId="61433825" w14:textId="77777777" w:rsidTr="00036395">
        <w:trPr>
          <w:trHeight w:val="264"/>
        </w:trPr>
        <w:tc>
          <w:tcPr>
            <w:tcW w:w="720" w:type="dxa"/>
            <w:shd w:val="clear" w:color="auto" w:fill="auto"/>
            <w:noWrap/>
            <w:vAlign w:val="center"/>
          </w:tcPr>
          <w:p w14:paraId="4755D3E1" w14:textId="77777777" w:rsidR="00036395" w:rsidRPr="004B70D3" w:rsidRDefault="0033550D" w:rsidP="00036395">
            <w:pPr>
              <w:rPr>
                <w:rFonts w:ascii="Georgia" w:eastAsia="Times New Roman" w:hAnsi="Georgia" w:cs="Tahoma"/>
                <w:color w:val="000000"/>
                <w:sz w:val="23"/>
                <w:szCs w:val="23"/>
              </w:rPr>
            </w:pPr>
            <w:r>
              <w:rPr>
                <w:rFonts w:ascii="Georgia" w:eastAsia="Times New Roman" w:hAnsi="Georgia" w:cs="Tahoma"/>
                <w:color w:val="000000"/>
                <w:sz w:val="23"/>
                <w:szCs w:val="23"/>
              </w:rPr>
              <w:t>09</w:t>
            </w:r>
          </w:p>
        </w:tc>
        <w:tc>
          <w:tcPr>
            <w:tcW w:w="2700" w:type="dxa"/>
            <w:shd w:val="clear" w:color="auto" w:fill="auto"/>
            <w:noWrap/>
            <w:vAlign w:val="center"/>
          </w:tcPr>
          <w:p w14:paraId="42AE3714"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Cartridge  A17</w:t>
            </w:r>
          </w:p>
        </w:tc>
        <w:tc>
          <w:tcPr>
            <w:tcW w:w="2955" w:type="dxa"/>
            <w:shd w:val="clear" w:color="auto" w:fill="FFFFFF" w:themeFill="background1"/>
            <w:vAlign w:val="center"/>
          </w:tcPr>
          <w:p w14:paraId="3083DA06" w14:textId="77777777" w:rsidR="00036395" w:rsidRPr="004B70D3" w:rsidRDefault="0033550D" w:rsidP="00036395">
            <w:pPr>
              <w:rPr>
                <w:rFonts w:ascii="Georgia" w:hAnsi="Georgia"/>
                <w:color w:val="000000"/>
                <w:sz w:val="23"/>
                <w:szCs w:val="23"/>
              </w:rPr>
            </w:pPr>
            <w:r w:rsidRPr="0033550D">
              <w:rPr>
                <w:rFonts w:ascii="Georgia" w:hAnsi="Georgia"/>
                <w:color w:val="000000"/>
                <w:sz w:val="23"/>
                <w:szCs w:val="23"/>
              </w:rPr>
              <w:t xml:space="preserve">hp </w:t>
            </w:r>
            <w:proofErr w:type="spellStart"/>
            <w:r w:rsidRPr="0033550D">
              <w:rPr>
                <w:rFonts w:ascii="Georgia" w:hAnsi="Georgia"/>
                <w:color w:val="000000"/>
                <w:sz w:val="23"/>
                <w:szCs w:val="23"/>
              </w:rPr>
              <w:t>Laserjet</w:t>
            </w:r>
            <w:proofErr w:type="spellEnd"/>
            <w:r w:rsidRPr="0033550D">
              <w:rPr>
                <w:rFonts w:ascii="Georgia" w:hAnsi="Georgia"/>
                <w:color w:val="000000"/>
                <w:sz w:val="23"/>
                <w:szCs w:val="23"/>
              </w:rPr>
              <w:t xml:space="preserve"> Pro, black M102, MFP M130</w:t>
            </w:r>
          </w:p>
        </w:tc>
        <w:tc>
          <w:tcPr>
            <w:tcW w:w="1800" w:type="dxa"/>
            <w:shd w:val="clear" w:color="auto" w:fill="auto"/>
            <w:noWrap/>
            <w:vAlign w:val="center"/>
          </w:tcPr>
          <w:p w14:paraId="4D4FF743" w14:textId="77777777" w:rsidR="00036395" w:rsidRPr="004B70D3" w:rsidRDefault="00F22949" w:rsidP="00036395">
            <w:pPr>
              <w:rPr>
                <w:rFonts w:ascii="Georgia" w:eastAsia="Times New Roman" w:hAnsi="Georgia" w:cs="Tahoma"/>
                <w:color w:val="000000"/>
                <w:sz w:val="23"/>
                <w:szCs w:val="23"/>
              </w:rPr>
            </w:pPr>
            <w:r w:rsidRPr="004B70D3">
              <w:rPr>
                <w:rFonts w:ascii="Georgia" w:hAnsi="Georgia"/>
                <w:color w:val="000000"/>
                <w:sz w:val="23"/>
                <w:szCs w:val="23"/>
              </w:rPr>
              <w:t>Piece</w:t>
            </w:r>
          </w:p>
        </w:tc>
        <w:tc>
          <w:tcPr>
            <w:tcW w:w="1620" w:type="dxa"/>
            <w:shd w:val="clear" w:color="auto" w:fill="auto"/>
            <w:noWrap/>
            <w:vAlign w:val="bottom"/>
          </w:tcPr>
          <w:p w14:paraId="0FCDB270" w14:textId="77777777" w:rsidR="00036395" w:rsidRPr="004B70D3" w:rsidRDefault="0033550D" w:rsidP="00036395">
            <w:pPr>
              <w:rPr>
                <w:rFonts w:ascii="Georgia" w:hAnsi="Georgia"/>
                <w:color w:val="000000"/>
                <w:sz w:val="23"/>
                <w:szCs w:val="23"/>
              </w:rPr>
            </w:pPr>
            <w:r>
              <w:rPr>
                <w:rFonts w:ascii="Georgia" w:hAnsi="Georgia"/>
                <w:color w:val="000000"/>
                <w:sz w:val="23"/>
                <w:szCs w:val="23"/>
              </w:rPr>
              <w:t>3</w:t>
            </w:r>
          </w:p>
        </w:tc>
      </w:tr>
      <w:tr w:rsidR="003630BE" w14:paraId="5B3CC182" w14:textId="77777777" w:rsidTr="00036395">
        <w:trPr>
          <w:trHeight w:val="264"/>
        </w:trPr>
        <w:tc>
          <w:tcPr>
            <w:tcW w:w="720" w:type="dxa"/>
            <w:shd w:val="clear" w:color="auto" w:fill="auto"/>
            <w:noWrap/>
            <w:vAlign w:val="center"/>
          </w:tcPr>
          <w:p w14:paraId="6ACDCBE4" w14:textId="77777777" w:rsidR="00036395" w:rsidRPr="004B70D3" w:rsidRDefault="0033550D" w:rsidP="00036395">
            <w:pPr>
              <w:rPr>
                <w:rFonts w:ascii="Georgia" w:eastAsia="Times New Roman" w:hAnsi="Georgia" w:cs="Tahoma"/>
                <w:color w:val="000000"/>
                <w:sz w:val="23"/>
                <w:szCs w:val="23"/>
              </w:rPr>
            </w:pPr>
            <w:r>
              <w:rPr>
                <w:rFonts w:ascii="Georgia" w:eastAsia="Times New Roman" w:hAnsi="Georgia" w:cs="Tahoma"/>
                <w:color w:val="000000"/>
                <w:sz w:val="23"/>
                <w:szCs w:val="23"/>
              </w:rPr>
              <w:t>10</w:t>
            </w:r>
          </w:p>
        </w:tc>
        <w:tc>
          <w:tcPr>
            <w:tcW w:w="2700" w:type="dxa"/>
            <w:shd w:val="clear" w:color="auto" w:fill="auto"/>
            <w:noWrap/>
            <w:vAlign w:val="center"/>
          </w:tcPr>
          <w:p w14:paraId="7413CB9B"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Permanent markers</w:t>
            </w:r>
          </w:p>
        </w:tc>
        <w:tc>
          <w:tcPr>
            <w:tcW w:w="2955" w:type="dxa"/>
            <w:shd w:val="clear" w:color="auto" w:fill="FFFFFF" w:themeFill="background1"/>
            <w:vAlign w:val="center"/>
          </w:tcPr>
          <w:p w14:paraId="3676FB29"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 xml:space="preserve">Assorted colors </w:t>
            </w:r>
          </w:p>
        </w:tc>
        <w:tc>
          <w:tcPr>
            <w:tcW w:w="1800" w:type="dxa"/>
            <w:shd w:val="clear" w:color="auto" w:fill="auto"/>
            <w:noWrap/>
            <w:vAlign w:val="center"/>
          </w:tcPr>
          <w:p w14:paraId="0D8E257F" w14:textId="77777777" w:rsidR="00036395" w:rsidRPr="004B70D3" w:rsidRDefault="00F22949" w:rsidP="00036395">
            <w:pPr>
              <w:rPr>
                <w:rFonts w:ascii="Georgia" w:eastAsia="Times New Roman" w:hAnsi="Georgia" w:cs="Tahoma"/>
                <w:color w:val="000000"/>
                <w:sz w:val="23"/>
                <w:szCs w:val="23"/>
              </w:rPr>
            </w:pPr>
            <w:r w:rsidRPr="004B70D3">
              <w:rPr>
                <w:rFonts w:ascii="Georgia" w:hAnsi="Georgia"/>
                <w:color w:val="000000"/>
                <w:sz w:val="23"/>
                <w:szCs w:val="23"/>
              </w:rPr>
              <w:t xml:space="preserve">10 pieces /  Packet  </w:t>
            </w:r>
          </w:p>
        </w:tc>
        <w:tc>
          <w:tcPr>
            <w:tcW w:w="1620" w:type="dxa"/>
            <w:shd w:val="clear" w:color="auto" w:fill="auto"/>
            <w:noWrap/>
            <w:vAlign w:val="bottom"/>
          </w:tcPr>
          <w:p w14:paraId="21412532" w14:textId="77777777" w:rsidR="00036395" w:rsidRPr="004B70D3" w:rsidRDefault="0033550D" w:rsidP="00036395">
            <w:pPr>
              <w:rPr>
                <w:rFonts w:ascii="Georgia" w:hAnsi="Georgia"/>
                <w:color w:val="000000"/>
                <w:sz w:val="23"/>
                <w:szCs w:val="23"/>
              </w:rPr>
            </w:pPr>
            <w:r>
              <w:rPr>
                <w:rFonts w:ascii="Georgia" w:hAnsi="Georgia"/>
                <w:color w:val="000000"/>
                <w:sz w:val="23"/>
                <w:szCs w:val="23"/>
              </w:rPr>
              <w:t>3</w:t>
            </w:r>
          </w:p>
        </w:tc>
      </w:tr>
      <w:tr w:rsidR="0033550D" w14:paraId="1D7D69E6" w14:textId="77777777" w:rsidTr="00036395">
        <w:trPr>
          <w:trHeight w:val="264"/>
        </w:trPr>
        <w:tc>
          <w:tcPr>
            <w:tcW w:w="720" w:type="dxa"/>
            <w:shd w:val="clear" w:color="auto" w:fill="auto"/>
            <w:noWrap/>
            <w:vAlign w:val="center"/>
          </w:tcPr>
          <w:p w14:paraId="44D889F8" w14:textId="77777777" w:rsidR="0033550D" w:rsidRPr="004B70D3" w:rsidRDefault="0033550D" w:rsidP="00036395">
            <w:pPr>
              <w:rPr>
                <w:rFonts w:ascii="Georgia" w:eastAsia="Times New Roman" w:hAnsi="Georgia" w:cs="Tahoma"/>
                <w:color w:val="000000"/>
                <w:sz w:val="23"/>
                <w:szCs w:val="23"/>
              </w:rPr>
            </w:pPr>
            <w:r>
              <w:rPr>
                <w:rFonts w:ascii="Georgia" w:eastAsia="Times New Roman" w:hAnsi="Georgia" w:cs="Tahoma"/>
                <w:color w:val="000000"/>
                <w:sz w:val="23"/>
                <w:szCs w:val="23"/>
              </w:rPr>
              <w:t>11</w:t>
            </w:r>
          </w:p>
        </w:tc>
        <w:tc>
          <w:tcPr>
            <w:tcW w:w="2700" w:type="dxa"/>
            <w:shd w:val="clear" w:color="auto" w:fill="auto"/>
            <w:noWrap/>
            <w:vAlign w:val="center"/>
          </w:tcPr>
          <w:p w14:paraId="4231BE98" w14:textId="77777777" w:rsidR="0033550D" w:rsidRPr="004B70D3" w:rsidRDefault="0033550D" w:rsidP="00036395">
            <w:pPr>
              <w:rPr>
                <w:rFonts w:ascii="Georgia" w:hAnsi="Georgia"/>
                <w:color w:val="000000"/>
                <w:sz w:val="23"/>
                <w:szCs w:val="23"/>
              </w:rPr>
            </w:pPr>
            <w:r>
              <w:rPr>
                <w:rFonts w:ascii="Georgia" w:hAnsi="Georgia"/>
                <w:color w:val="000000"/>
                <w:sz w:val="23"/>
                <w:szCs w:val="23"/>
              </w:rPr>
              <w:t xml:space="preserve">Pencil </w:t>
            </w:r>
          </w:p>
        </w:tc>
        <w:tc>
          <w:tcPr>
            <w:tcW w:w="2955" w:type="dxa"/>
            <w:shd w:val="clear" w:color="auto" w:fill="FFFFFF" w:themeFill="background1"/>
            <w:vAlign w:val="center"/>
          </w:tcPr>
          <w:p w14:paraId="09699C59" w14:textId="77777777" w:rsidR="0033550D" w:rsidRPr="004B70D3" w:rsidRDefault="0033550D" w:rsidP="00036395">
            <w:pPr>
              <w:rPr>
                <w:rFonts w:ascii="Georgia" w:hAnsi="Georgia"/>
                <w:color w:val="000000"/>
                <w:sz w:val="23"/>
                <w:szCs w:val="23"/>
              </w:rPr>
            </w:pPr>
            <w:r w:rsidRPr="0033550D">
              <w:rPr>
                <w:rFonts w:ascii="Georgia" w:hAnsi="Georgia"/>
                <w:color w:val="000000"/>
                <w:sz w:val="23"/>
                <w:szCs w:val="23"/>
              </w:rPr>
              <w:t xml:space="preserve">See the sample at </w:t>
            </w:r>
            <w:r>
              <w:rPr>
                <w:rFonts w:ascii="Georgia" w:hAnsi="Georgia"/>
                <w:color w:val="000000"/>
                <w:sz w:val="23"/>
                <w:szCs w:val="23"/>
              </w:rPr>
              <w:t>K</w:t>
            </w:r>
            <w:r w:rsidRPr="0033550D">
              <w:rPr>
                <w:rFonts w:ascii="Georgia" w:hAnsi="Georgia"/>
                <w:color w:val="000000"/>
                <w:sz w:val="23"/>
                <w:szCs w:val="23"/>
              </w:rPr>
              <w:t>icukiro entomology laboratory</w:t>
            </w:r>
          </w:p>
        </w:tc>
        <w:tc>
          <w:tcPr>
            <w:tcW w:w="1800" w:type="dxa"/>
            <w:shd w:val="clear" w:color="auto" w:fill="auto"/>
            <w:noWrap/>
            <w:vAlign w:val="center"/>
          </w:tcPr>
          <w:p w14:paraId="339FAE9E" w14:textId="77777777" w:rsidR="0033550D" w:rsidRPr="004B70D3" w:rsidRDefault="0033550D" w:rsidP="00036395">
            <w:pPr>
              <w:rPr>
                <w:rFonts w:ascii="Georgia" w:hAnsi="Georgia"/>
                <w:color w:val="000000"/>
                <w:sz w:val="23"/>
                <w:szCs w:val="23"/>
              </w:rPr>
            </w:pPr>
            <w:r>
              <w:rPr>
                <w:rFonts w:ascii="Georgia" w:hAnsi="Georgia"/>
                <w:color w:val="000000"/>
                <w:sz w:val="23"/>
                <w:szCs w:val="23"/>
              </w:rPr>
              <w:t>24 pieces/packet</w:t>
            </w:r>
          </w:p>
        </w:tc>
        <w:tc>
          <w:tcPr>
            <w:tcW w:w="1620" w:type="dxa"/>
            <w:shd w:val="clear" w:color="auto" w:fill="auto"/>
            <w:noWrap/>
            <w:vAlign w:val="bottom"/>
          </w:tcPr>
          <w:p w14:paraId="0FFAA44A" w14:textId="77777777" w:rsidR="0033550D" w:rsidRPr="004B70D3" w:rsidRDefault="0033550D" w:rsidP="00036395">
            <w:pPr>
              <w:rPr>
                <w:rFonts w:ascii="Georgia" w:hAnsi="Georgia"/>
                <w:color w:val="000000"/>
                <w:sz w:val="23"/>
                <w:szCs w:val="23"/>
              </w:rPr>
            </w:pPr>
            <w:r>
              <w:rPr>
                <w:rFonts w:ascii="Georgia" w:hAnsi="Georgia"/>
                <w:color w:val="000000"/>
                <w:sz w:val="23"/>
                <w:szCs w:val="23"/>
              </w:rPr>
              <w:t>2</w:t>
            </w:r>
          </w:p>
        </w:tc>
      </w:tr>
      <w:tr w:rsidR="0033550D" w14:paraId="4D55A6F6" w14:textId="77777777" w:rsidTr="00036395">
        <w:trPr>
          <w:trHeight w:val="264"/>
        </w:trPr>
        <w:tc>
          <w:tcPr>
            <w:tcW w:w="720" w:type="dxa"/>
            <w:shd w:val="clear" w:color="auto" w:fill="auto"/>
            <w:noWrap/>
            <w:vAlign w:val="center"/>
          </w:tcPr>
          <w:p w14:paraId="6F546D2D" w14:textId="77777777" w:rsidR="0033550D" w:rsidRPr="004B70D3" w:rsidRDefault="0033550D" w:rsidP="00036395">
            <w:pPr>
              <w:rPr>
                <w:rFonts w:ascii="Georgia" w:eastAsia="Times New Roman" w:hAnsi="Georgia" w:cs="Tahoma"/>
                <w:color w:val="000000"/>
                <w:sz w:val="23"/>
                <w:szCs w:val="23"/>
              </w:rPr>
            </w:pPr>
            <w:r>
              <w:rPr>
                <w:rFonts w:ascii="Georgia" w:eastAsia="Times New Roman" w:hAnsi="Georgia" w:cs="Tahoma"/>
                <w:color w:val="000000"/>
                <w:sz w:val="23"/>
                <w:szCs w:val="23"/>
              </w:rPr>
              <w:t>12</w:t>
            </w:r>
          </w:p>
        </w:tc>
        <w:tc>
          <w:tcPr>
            <w:tcW w:w="2700" w:type="dxa"/>
            <w:shd w:val="clear" w:color="auto" w:fill="auto"/>
            <w:noWrap/>
            <w:vAlign w:val="center"/>
          </w:tcPr>
          <w:p w14:paraId="14ED4246" w14:textId="77777777" w:rsidR="0033550D" w:rsidRPr="004B70D3" w:rsidRDefault="0033550D" w:rsidP="00036395">
            <w:pPr>
              <w:rPr>
                <w:rFonts w:ascii="Georgia" w:hAnsi="Georgia"/>
                <w:color w:val="000000"/>
                <w:sz w:val="23"/>
                <w:szCs w:val="23"/>
              </w:rPr>
            </w:pPr>
            <w:r>
              <w:rPr>
                <w:rFonts w:ascii="Georgia" w:hAnsi="Georgia"/>
                <w:color w:val="000000"/>
                <w:sz w:val="23"/>
                <w:szCs w:val="23"/>
              </w:rPr>
              <w:t>Eraser</w:t>
            </w:r>
          </w:p>
        </w:tc>
        <w:tc>
          <w:tcPr>
            <w:tcW w:w="2955" w:type="dxa"/>
            <w:shd w:val="clear" w:color="auto" w:fill="FFFFFF" w:themeFill="background1"/>
            <w:vAlign w:val="center"/>
          </w:tcPr>
          <w:p w14:paraId="6D1432B2" w14:textId="77777777" w:rsidR="0033550D" w:rsidRPr="004B70D3" w:rsidRDefault="0033550D" w:rsidP="00036395">
            <w:pPr>
              <w:rPr>
                <w:rFonts w:ascii="Georgia" w:hAnsi="Georgia"/>
                <w:color w:val="000000"/>
                <w:sz w:val="23"/>
                <w:szCs w:val="23"/>
              </w:rPr>
            </w:pPr>
            <w:r w:rsidRPr="0033550D">
              <w:rPr>
                <w:rFonts w:ascii="Georgia" w:hAnsi="Georgia"/>
                <w:color w:val="000000"/>
                <w:sz w:val="23"/>
                <w:szCs w:val="23"/>
              </w:rPr>
              <w:t xml:space="preserve">See the sample at </w:t>
            </w:r>
            <w:r>
              <w:rPr>
                <w:rFonts w:ascii="Georgia" w:hAnsi="Georgia"/>
                <w:color w:val="000000"/>
                <w:sz w:val="23"/>
                <w:szCs w:val="23"/>
              </w:rPr>
              <w:t>K</w:t>
            </w:r>
            <w:r w:rsidRPr="0033550D">
              <w:rPr>
                <w:rFonts w:ascii="Georgia" w:hAnsi="Georgia"/>
                <w:color w:val="000000"/>
                <w:sz w:val="23"/>
                <w:szCs w:val="23"/>
              </w:rPr>
              <w:t>icukiro entomology laboratory</w:t>
            </w:r>
          </w:p>
        </w:tc>
        <w:tc>
          <w:tcPr>
            <w:tcW w:w="1800" w:type="dxa"/>
            <w:shd w:val="clear" w:color="auto" w:fill="auto"/>
            <w:noWrap/>
            <w:vAlign w:val="center"/>
          </w:tcPr>
          <w:p w14:paraId="3AE9CA81" w14:textId="77777777" w:rsidR="0033550D" w:rsidRPr="004B70D3" w:rsidRDefault="0033550D" w:rsidP="00036395">
            <w:pPr>
              <w:rPr>
                <w:rFonts w:ascii="Georgia" w:hAnsi="Georgia"/>
                <w:color w:val="000000"/>
                <w:sz w:val="23"/>
                <w:szCs w:val="23"/>
              </w:rPr>
            </w:pPr>
          </w:p>
        </w:tc>
        <w:tc>
          <w:tcPr>
            <w:tcW w:w="1620" w:type="dxa"/>
            <w:shd w:val="clear" w:color="auto" w:fill="auto"/>
            <w:noWrap/>
            <w:vAlign w:val="bottom"/>
          </w:tcPr>
          <w:p w14:paraId="360A89CF" w14:textId="77777777" w:rsidR="0033550D" w:rsidRPr="004B70D3" w:rsidRDefault="0033550D" w:rsidP="00036395">
            <w:pPr>
              <w:rPr>
                <w:rFonts w:ascii="Georgia" w:hAnsi="Georgia"/>
                <w:color w:val="000000"/>
                <w:sz w:val="23"/>
                <w:szCs w:val="23"/>
              </w:rPr>
            </w:pPr>
            <w:r>
              <w:rPr>
                <w:rFonts w:ascii="Georgia" w:hAnsi="Georgia"/>
                <w:color w:val="000000"/>
                <w:sz w:val="23"/>
                <w:szCs w:val="23"/>
              </w:rPr>
              <w:t>20</w:t>
            </w:r>
          </w:p>
        </w:tc>
      </w:tr>
      <w:tr w:rsidR="003630BE" w14:paraId="3FD932FD" w14:textId="77777777" w:rsidTr="00036395">
        <w:trPr>
          <w:trHeight w:val="264"/>
        </w:trPr>
        <w:tc>
          <w:tcPr>
            <w:tcW w:w="720" w:type="dxa"/>
            <w:shd w:val="clear" w:color="auto" w:fill="auto"/>
            <w:noWrap/>
            <w:vAlign w:val="center"/>
          </w:tcPr>
          <w:p w14:paraId="69F30042" w14:textId="77777777" w:rsidR="00036395" w:rsidRPr="004B70D3" w:rsidRDefault="00F22949" w:rsidP="00036395">
            <w:pPr>
              <w:rPr>
                <w:rFonts w:ascii="Georgia" w:eastAsia="Times New Roman" w:hAnsi="Georgia" w:cs="Tahoma"/>
                <w:color w:val="000000"/>
                <w:sz w:val="23"/>
                <w:szCs w:val="23"/>
              </w:rPr>
            </w:pPr>
            <w:r w:rsidRPr="004B70D3">
              <w:rPr>
                <w:rFonts w:ascii="Georgia" w:eastAsia="Times New Roman" w:hAnsi="Georgia" w:cs="Tahoma"/>
                <w:color w:val="000000"/>
                <w:sz w:val="23"/>
                <w:szCs w:val="23"/>
              </w:rPr>
              <w:t>10</w:t>
            </w:r>
          </w:p>
        </w:tc>
        <w:tc>
          <w:tcPr>
            <w:tcW w:w="2700" w:type="dxa"/>
            <w:shd w:val="clear" w:color="auto" w:fill="auto"/>
            <w:noWrap/>
            <w:vAlign w:val="center"/>
          </w:tcPr>
          <w:p w14:paraId="2A5DDC77"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 xml:space="preserve">Higher lighter  </w:t>
            </w:r>
          </w:p>
        </w:tc>
        <w:tc>
          <w:tcPr>
            <w:tcW w:w="2955" w:type="dxa"/>
            <w:shd w:val="clear" w:color="auto" w:fill="FFFFFF" w:themeFill="background1"/>
            <w:vAlign w:val="center"/>
          </w:tcPr>
          <w:p w14:paraId="6DDF77B3"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 xml:space="preserve">Assorted colors </w:t>
            </w:r>
          </w:p>
        </w:tc>
        <w:tc>
          <w:tcPr>
            <w:tcW w:w="1800" w:type="dxa"/>
            <w:shd w:val="clear" w:color="auto" w:fill="auto"/>
            <w:noWrap/>
            <w:vAlign w:val="center"/>
          </w:tcPr>
          <w:p w14:paraId="31001041" w14:textId="77777777" w:rsidR="00036395" w:rsidRPr="004B70D3" w:rsidRDefault="00F22949" w:rsidP="00036395">
            <w:pPr>
              <w:rPr>
                <w:rFonts w:ascii="Georgia" w:eastAsia="Times New Roman" w:hAnsi="Georgia" w:cs="Tahoma"/>
                <w:color w:val="000000"/>
                <w:sz w:val="23"/>
                <w:szCs w:val="23"/>
              </w:rPr>
            </w:pPr>
            <w:r w:rsidRPr="004B70D3">
              <w:rPr>
                <w:rFonts w:ascii="Georgia" w:hAnsi="Georgia"/>
                <w:color w:val="000000"/>
                <w:sz w:val="23"/>
                <w:szCs w:val="23"/>
              </w:rPr>
              <w:t xml:space="preserve">6 pieces /  Packet  </w:t>
            </w:r>
          </w:p>
        </w:tc>
        <w:tc>
          <w:tcPr>
            <w:tcW w:w="1620" w:type="dxa"/>
            <w:shd w:val="clear" w:color="auto" w:fill="auto"/>
            <w:noWrap/>
            <w:vAlign w:val="bottom"/>
          </w:tcPr>
          <w:p w14:paraId="6A7C5BC3" w14:textId="77777777" w:rsidR="00036395" w:rsidRPr="004B70D3" w:rsidRDefault="00F22949" w:rsidP="00036395">
            <w:pPr>
              <w:rPr>
                <w:rFonts w:ascii="Georgia" w:hAnsi="Georgia"/>
                <w:color w:val="000000"/>
                <w:sz w:val="23"/>
                <w:szCs w:val="23"/>
              </w:rPr>
            </w:pPr>
            <w:r w:rsidRPr="004B70D3">
              <w:rPr>
                <w:rFonts w:ascii="Georgia" w:hAnsi="Georgia"/>
                <w:color w:val="000000"/>
                <w:sz w:val="23"/>
                <w:szCs w:val="23"/>
              </w:rPr>
              <w:t>3</w:t>
            </w:r>
          </w:p>
        </w:tc>
      </w:tr>
    </w:tbl>
    <w:p w14:paraId="0A85E403" w14:textId="77777777" w:rsidR="00E67FC1" w:rsidRDefault="00E67FC1">
      <w:pPr>
        <w:rPr>
          <w:rFonts w:ascii="Georgia" w:eastAsia="Times New Roman" w:hAnsi="Georgia"/>
          <w:b/>
          <w:color w:val="000000"/>
          <w:spacing w:val="-3"/>
          <w:sz w:val="23"/>
          <w:szCs w:val="23"/>
        </w:rPr>
      </w:pPr>
    </w:p>
    <w:p w14:paraId="4D89013C" w14:textId="77777777" w:rsidR="00E67FC1" w:rsidRDefault="00E67FC1">
      <w:pPr>
        <w:rPr>
          <w:rFonts w:ascii="Georgia" w:eastAsia="Times New Roman" w:hAnsi="Georgia"/>
          <w:b/>
          <w:color w:val="000000"/>
          <w:spacing w:val="-3"/>
          <w:sz w:val="23"/>
          <w:szCs w:val="23"/>
        </w:rPr>
      </w:pPr>
    </w:p>
    <w:p w14:paraId="1C0132D7" w14:textId="77777777" w:rsidR="00E67FC1" w:rsidRDefault="00E67FC1" w:rsidP="00676473">
      <w:pPr>
        <w:rPr>
          <w:rFonts w:ascii="Georgia" w:hAnsi="Georgia"/>
          <w:b/>
          <w:noProof/>
          <w:sz w:val="24"/>
          <w:szCs w:val="24"/>
        </w:rPr>
      </w:pPr>
    </w:p>
    <w:p w14:paraId="750825FD" w14:textId="77777777" w:rsidR="00E67FC1" w:rsidRDefault="00E67FC1" w:rsidP="00676473">
      <w:pPr>
        <w:rPr>
          <w:rFonts w:ascii="Georgia" w:hAnsi="Georgia"/>
          <w:b/>
          <w:noProof/>
          <w:sz w:val="24"/>
          <w:szCs w:val="24"/>
        </w:rPr>
      </w:pPr>
    </w:p>
    <w:p w14:paraId="54A64A7A" w14:textId="77777777" w:rsidR="00036395" w:rsidRDefault="00036395" w:rsidP="00676473">
      <w:pPr>
        <w:rPr>
          <w:rFonts w:ascii="Georgia" w:hAnsi="Georgia"/>
          <w:b/>
          <w:noProof/>
          <w:sz w:val="24"/>
          <w:szCs w:val="24"/>
        </w:rPr>
      </w:pPr>
    </w:p>
    <w:p w14:paraId="0A8415FF" w14:textId="77777777" w:rsidR="00036395" w:rsidRDefault="00036395" w:rsidP="00676473">
      <w:pPr>
        <w:rPr>
          <w:rFonts w:ascii="Georgia" w:hAnsi="Georgia"/>
          <w:b/>
          <w:noProof/>
          <w:sz w:val="24"/>
          <w:szCs w:val="24"/>
        </w:rPr>
      </w:pPr>
    </w:p>
    <w:p w14:paraId="084C8BCA" w14:textId="77777777" w:rsidR="00036395" w:rsidRDefault="00036395" w:rsidP="00676473">
      <w:pPr>
        <w:rPr>
          <w:rFonts w:ascii="Georgia" w:hAnsi="Georgia"/>
          <w:b/>
          <w:noProof/>
          <w:sz w:val="24"/>
          <w:szCs w:val="24"/>
        </w:rPr>
      </w:pPr>
    </w:p>
    <w:p w14:paraId="7B9B880A" w14:textId="77777777" w:rsidR="00415F49" w:rsidRDefault="00415F49" w:rsidP="00676473">
      <w:pPr>
        <w:rPr>
          <w:rFonts w:ascii="Georgia" w:hAnsi="Georgia"/>
          <w:b/>
          <w:noProof/>
          <w:sz w:val="24"/>
          <w:szCs w:val="24"/>
        </w:rPr>
      </w:pPr>
    </w:p>
    <w:p w14:paraId="18BEE8A9" w14:textId="77777777" w:rsidR="00415F49" w:rsidRDefault="00415F49" w:rsidP="00676473">
      <w:pPr>
        <w:rPr>
          <w:rFonts w:ascii="Georgia" w:hAnsi="Georgia"/>
          <w:b/>
          <w:noProof/>
          <w:sz w:val="24"/>
          <w:szCs w:val="24"/>
        </w:rPr>
      </w:pPr>
    </w:p>
    <w:p w14:paraId="6EF06D24" w14:textId="77777777" w:rsidR="00415F49" w:rsidRDefault="00415F49" w:rsidP="00676473">
      <w:pPr>
        <w:rPr>
          <w:rFonts w:ascii="Georgia" w:hAnsi="Georgia"/>
          <w:b/>
          <w:noProof/>
          <w:sz w:val="24"/>
          <w:szCs w:val="24"/>
        </w:rPr>
      </w:pPr>
    </w:p>
    <w:p w14:paraId="1897DE70" w14:textId="77777777" w:rsidR="00415F49" w:rsidRDefault="00415F49" w:rsidP="00676473">
      <w:pPr>
        <w:rPr>
          <w:rFonts w:ascii="Georgia" w:hAnsi="Georgia"/>
          <w:b/>
          <w:noProof/>
          <w:sz w:val="24"/>
          <w:szCs w:val="24"/>
        </w:rPr>
      </w:pPr>
    </w:p>
    <w:p w14:paraId="153D38F2" w14:textId="77777777" w:rsidR="00415F49" w:rsidRDefault="00415F49" w:rsidP="00676473">
      <w:pPr>
        <w:rPr>
          <w:rFonts w:ascii="Georgia" w:hAnsi="Georgia"/>
          <w:b/>
          <w:noProof/>
          <w:sz w:val="24"/>
          <w:szCs w:val="24"/>
        </w:rPr>
      </w:pPr>
    </w:p>
    <w:p w14:paraId="68BE4F9D" w14:textId="77777777" w:rsidR="00415F49" w:rsidRDefault="00415F49" w:rsidP="00676473">
      <w:pPr>
        <w:rPr>
          <w:rFonts w:ascii="Georgia" w:hAnsi="Georgia"/>
          <w:b/>
          <w:noProof/>
          <w:sz w:val="24"/>
          <w:szCs w:val="24"/>
        </w:rPr>
      </w:pPr>
    </w:p>
    <w:p w14:paraId="6801209C" w14:textId="77777777" w:rsidR="00415F49" w:rsidRDefault="00415F49" w:rsidP="00676473">
      <w:pPr>
        <w:rPr>
          <w:rFonts w:ascii="Georgia" w:hAnsi="Georgia"/>
          <w:b/>
          <w:noProof/>
          <w:sz w:val="24"/>
          <w:szCs w:val="24"/>
        </w:rPr>
      </w:pPr>
    </w:p>
    <w:p w14:paraId="0E4CF411" w14:textId="77777777" w:rsidR="00415F49" w:rsidRDefault="00415F49" w:rsidP="00676473">
      <w:pPr>
        <w:rPr>
          <w:rFonts w:ascii="Georgia" w:hAnsi="Georgia"/>
          <w:b/>
          <w:noProof/>
          <w:sz w:val="24"/>
          <w:szCs w:val="24"/>
        </w:rPr>
      </w:pPr>
    </w:p>
    <w:p w14:paraId="393BD92A" w14:textId="77777777" w:rsidR="00415F49" w:rsidRDefault="00415F49" w:rsidP="00676473">
      <w:pPr>
        <w:rPr>
          <w:rFonts w:ascii="Georgia" w:hAnsi="Georgia"/>
          <w:b/>
          <w:noProof/>
          <w:sz w:val="24"/>
          <w:szCs w:val="24"/>
        </w:rPr>
      </w:pPr>
    </w:p>
    <w:p w14:paraId="4806E172" w14:textId="77777777" w:rsidR="00415F49" w:rsidRDefault="00415F49" w:rsidP="00676473">
      <w:pPr>
        <w:rPr>
          <w:rFonts w:ascii="Georgia" w:hAnsi="Georgia"/>
          <w:b/>
          <w:noProof/>
          <w:sz w:val="24"/>
          <w:szCs w:val="24"/>
        </w:rPr>
      </w:pPr>
    </w:p>
    <w:p w14:paraId="4B03AD4D" w14:textId="77777777" w:rsidR="00415F49" w:rsidRDefault="00415F49" w:rsidP="00676473">
      <w:pPr>
        <w:rPr>
          <w:rFonts w:ascii="Georgia" w:hAnsi="Georgia"/>
          <w:b/>
          <w:noProof/>
          <w:sz w:val="24"/>
          <w:szCs w:val="24"/>
        </w:rPr>
      </w:pPr>
    </w:p>
    <w:p w14:paraId="671C4979" w14:textId="77777777" w:rsidR="00B37551" w:rsidRDefault="00B37551" w:rsidP="00817532">
      <w:pPr>
        <w:rPr>
          <w:rFonts w:ascii="Georgia" w:hAnsi="Georgia"/>
          <w:b/>
          <w:noProof/>
          <w:sz w:val="24"/>
          <w:szCs w:val="24"/>
        </w:rPr>
      </w:pPr>
    </w:p>
    <w:p w14:paraId="433B9361" w14:textId="77777777" w:rsidR="00B37551" w:rsidRPr="00B37551" w:rsidRDefault="00401101" w:rsidP="00817532">
      <w:pPr>
        <w:rPr>
          <w:rFonts w:ascii="Georgia" w:hAnsi="Georgia"/>
          <w:b/>
          <w:noProof/>
          <w:sz w:val="24"/>
          <w:szCs w:val="24"/>
        </w:rPr>
      </w:pPr>
      <w:r>
        <w:rPr>
          <w:rFonts w:ascii="Georgia" w:hAnsi="Georgia"/>
          <w:b/>
          <w:noProof/>
          <w:sz w:val="24"/>
          <w:szCs w:val="24"/>
        </w:rPr>
        <w:t xml:space="preserve">Furniture </w:t>
      </w:r>
      <w:r w:rsidR="00F22949" w:rsidRPr="004B70D3">
        <w:rPr>
          <w:rFonts w:ascii="Georgia" w:hAnsi="Georgia"/>
          <w:b/>
          <w:noProof/>
          <w:sz w:val="24"/>
          <w:szCs w:val="24"/>
        </w:rPr>
        <w:t>Bid: RFQ# 0</w:t>
      </w:r>
      <w:r>
        <w:rPr>
          <w:rFonts w:ascii="Georgia" w:hAnsi="Georgia"/>
          <w:b/>
          <w:noProof/>
          <w:sz w:val="24"/>
          <w:szCs w:val="24"/>
        </w:rPr>
        <w:t>4</w:t>
      </w:r>
      <w:r w:rsidR="00F22949" w:rsidRPr="004B70D3">
        <w:rPr>
          <w:rFonts w:ascii="Georgia" w:hAnsi="Georgia"/>
          <w:b/>
          <w:noProof/>
          <w:sz w:val="24"/>
          <w:szCs w:val="24"/>
        </w:rPr>
        <w:t>/0</w:t>
      </w:r>
      <w:r>
        <w:rPr>
          <w:rFonts w:ascii="Georgia" w:hAnsi="Georgia"/>
          <w:b/>
          <w:noProof/>
          <w:sz w:val="24"/>
          <w:szCs w:val="24"/>
        </w:rPr>
        <w:t>05</w:t>
      </w:r>
      <w:r w:rsidR="00F22949" w:rsidRPr="004B70D3">
        <w:rPr>
          <w:rFonts w:ascii="Georgia" w:hAnsi="Georgia"/>
          <w:b/>
          <w:noProof/>
          <w:sz w:val="24"/>
          <w:szCs w:val="24"/>
        </w:rPr>
        <w:t>/202</w:t>
      </w:r>
      <w:r>
        <w:rPr>
          <w:rFonts w:ascii="Georgia" w:hAnsi="Georgia"/>
          <w:b/>
          <w:noProof/>
          <w:sz w:val="24"/>
          <w:szCs w:val="24"/>
        </w:rPr>
        <w:t>1</w:t>
      </w:r>
    </w:p>
    <w:tbl>
      <w:tblPr>
        <w:tblpPr w:leftFromText="180" w:rightFromText="180" w:vertAnchor="text" w:tblpY="1"/>
        <w:tblOverlap w:val="never"/>
        <w:tblW w:w="1015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20"/>
        <w:gridCol w:w="2145"/>
        <w:gridCol w:w="4320"/>
        <w:gridCol w:w="1620"/>
        <w:gridCol w:w="1350"/>
      </w:tblGrid>
      <w:tr w:rsidR="003630BE" w14:paraId="4B5E8279" w14:textId="77777777" w:rsidTr="000659FB">
        <w:trPr>
          <w:trHeight w:val="468"/>
        </w:trPr>
        <w:tc>
          <w:tcPr>
            <w:tcW w:w="720" w:type="dxa"/>
            <w:shd w:val="clear" w:color="auto" w:fill="F79646" w:themeFill="accent6"/>
            <w:noWrap/>
            <w:vAlign w:val="center"/>
            <w:hideMark/>
          </w:tcPr>
          <w:p w14:paraId="5F91C3B5" w14:textId="77777777" w:rsidR="00817532" w:rsidRPr="004B70D3" w:rsidRDefault="00F22949" w:rsidP="00A20258">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Seq #</w:t>
            </w:r>
          </w:p>
        </w:tc>
        <w:tc>
          <w:tcPr>
            <w:tcW w:w="2145" w:type="dxa"/>
            <w:shd w:val="clear" w:color="auto" w:fill="F79646" w:themeFill="accent6"/>
            <w:noWrap/>
            <w:vAlign w:val="center"/>
            <w:hideMark/>
          </w:tcPr>
          <w:p w14:paraId="760DDDED" w14:textId="77777777" w:rsidR="00817532" w:rsidRPr="004B70D3" w:rsidRDefault="00F22949" w:rsidP="00A20258">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Product Description</w:t>
            </w:r>
          </w:p>
        </w:tc>
        <w:tc>
          <w:tcPr>
            <w:tcW w:w="4320" w:type="dxa"/>
            <w:shd w:val="clear" w:color="auto" w:fill="F79646" w:themeFill="accent6"/>
            <w:vAlign w:val="center"/>
          </w:tcPr>
          <w:p w14:paraId="0D07D1E0" w14:textId="77777777" w:rsidR="00817532" w:rsidRPr="004B70D3" w:rsidRDefault="00F22949" w:rsidP="00A20258">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Additional information/Specs</w:t>
            </w:r>
          </w:p>
        </w:tc>
        <w:tc>
          <w:tcPr>
            <w:tcW w:w="1620" w:type="dxa"/>
            <w:shd w:val="clear" w:color="auto" w:fill="F79646" w:themeFill="accent6"/>
            <w:vAlign w:val="center"/>
            <w:hideMark/>
          </w:tcPr>
          <w:p w14:paraId="000B2CC3" w14:textId="77777777" w:rsidR="00817532" w:rsidRPr="004B70D3" w:rsidRDefault="00F22949" w:rsidP="00A20258">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Unit of Measure</w:t>
            </w:r>
          </w:p>
        </w:tc>
        <w:tc>
          <w:tcPr>
            <w:tcW w:w="1350" w:type="dxa"/>
            <w:shd w:val="clear" w:color="auto" w:fill="F79646" w:themeFill="accent6"/>
            <w:vAlign w:val="center"/>
            <w:hideMark/>
          </w:tcPr>
          <w:p w14:paraId="47C0D2A9" w14:textId="77777777" w:rsidR="00817532" w:rsidRPr="004B70D3" w:rsidRDefault="00F22949" w:rsidP="00A20258">
            <w:pPr>
              <w:jc w:val="center"/>
              <w:rPr>
                <w:rFonts w:ascii="Georgia" w:eastAsia="Times New Roman" w:hAnsi="Georgia" w:cs="Tahoma"/>
                <w:b/>
                <w:bCs/>
                <w:color w:val="000000"/>
                <w:sz w:val="23"/>
                <w:szCs w:val="23"/>
              </w:rPr>
            </w:pPr>
            <w:r w:rsidRPr="004B70D3">
              <w:rPr>
                <w:rFonts w:ascii="Georgia" w:eastAsia="Times New Roman" w:hAnsi="Georgia" w:cs="Tahoma"/>
                <w:b/>
                <w:bCs/>
                <w:color w:val="000000"/>
                <w:sz w:val="23"/>
                <w:szCs w:val="23"/>
              </w:rPr>
              <w:t>Quantity to be procured</w:t>
            </w:r>
          </w:p>
        </w:tc>
      </w:tr>
      <w:tr w:rsidR="003630BE" w14:paraId="16139730" w14:textId="77777777" w:rsidTr="000659FB">
        <w:trPr>
          <w:trHeight w:val="264"/>
        </w:trPr>
        <w:tc>
          <w:tcPr>
            <w:tcW w:w="720" w:type="dxa"/>
            <w:shd w:val="clear" w:color="auto" w:fill="auto"/>
            <w:noWrap/>
            <w:vAlign w:val="center"/>
          </w:tcPr>
          <w:p w14:paraId="03C044B6" w14:textId="77777777" w:rsidR="00136298" w:rsidRPr="004B70D3" w:rsidRDefault="00F22949" w:rsidP="00136298">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01</w:t>
            </w:r>
          </w:p>
        </w:tc>
        <w:tc>
          <w:tcPr>
            <w:tcW w:w="2145" w:type="dxa"/>
            <w:shd w:val="clear" w:color="auto" w:fill="auto"/>
            <w:noWrap/>
            <w:vAlign w:val="center"/>
          </w:tcPr>
          <w:p w14:paraId="0218AB0D" w14:textId="77777777" w:rsidR="00136298" w:rsidRPr="004B70D3" w:rsidRDefault="00706156" w:rsidP="00136298">
            <w:pPr>
              <w:rPr>
                <w:rFonts w:ascii="Georgia" w:hAnsi="Georgia"/>
                <w:color w:val="000000"/>
                <w:sz w:val="23"/>
                <w:szCs w:val="23"/>
              </w:rPr>
            </w:pPr>
            <w:r>
              <w:rPr>
                <w:rFonts w:ascii="Georgia" w:hAnsi="Georgia"/>
                <w:color w:val="000000"/>
                <w:sz w:val="23"/>
                <w:szCs w:val="23"/>
              </w:rPr>
              <w:t>Fridge</w:t>
            </w:r>
          </w:p>
        </w:tc>
        <w:tc>
          <w:tcPr>
            <w:tcW w:w="4320" w:type="dxa"/>
            <w:shd w:val="clear" w:color="auto" w:fill="auto"/>
            <w:vAlign w:val="center"/>
          </w:tcPr>
          <w:p w14:paraId="0766B64B" w14:textId="77777777" w:rsidR="00706156" w:rsidRDefault="00706156" w:rsidP="00706156">
            <w:pPr>
              <w:rPr>
                <w:color w:val="000000"/>
              </w:rPr>
            </w:pPr>
            <w:r>
              <w:rPr>
                <w:color w:val="000000"/>
              </w:rPr>
              <w:t xml:space="preserve">Total Volume: 825 L, Fridge Volume: 477 L, Freezer Volume: 348 L, Height (mm): 1825 mm, Width (mm):  908 mm, Depth (mm): 871 </w:t>
            </w:r>
            <w:proofErr w:type="spellStart"/>
            <w:r>
              <w:rPr>
                <w:color w:val="000000"/>
              </w:rPr>
              <w:t>mm,Temperature</w:t>
            </w:r>
            <w:proofErr w:type="spellEnd"/>
            <w:r>
              <w:rPr>
                <w:color w:val="000000"/>
              </w:rPr>
              <w:t xml:space="preserve"> indicator</w:t>
            </w:r>
          </w:p>
          <w:p w14:paraId="0A6C00F1" w14:textId="77777777" w:rsidR="00136298" w:rsidRPr="004B70D3" w:rsidRDefault="00136298" w:rsidP="00706156">
            <w:pPr>
              <w:spacing w:line="276" w:lineRule="auto"/>
              <w:rPr>
                <w:rFonts w:ascii="Georgia" w:hAnsi="Georgia"/>
                <w:color w:val="000000"/>
                <w:sz w:val="23"/>
                <w:szCs w:val="23"/>
              </w:rPr>
            </w:pPr>
          </w:p>
        </w:tc>
        <w:tc>
          <w:tcPr>
            <w:tcW w:w="1620" w:type="dxa"/>
            <w:shd w:val="clear" w:color="auto" w:fill="auto"/>
            <w:noWrap/>
            <w:vAlign w:val="center"/>
          </w:tcPr>
          <w:p w14:paraId="6C6CCFAB" w14:textId="77777777" w:rsidR="00136298" w:rsidRPr="004B70D3" w:rsidRDefault="00706156" w:rsidP="00136298">
            <w:pPr>
              <w:rPr>
                <w:rFonts w:ascii="Georgia" w:eastAsia="Times New Roman" w:hAnsi="Georgia" w:cs="Tahoma"/>
                <w:color w:val="000000"/>
                <w:sz w:val="23"/>
                <w:szCs w:val="23"/>
              </w:rPr>
            </w:pPr>
            <w:r>
              <w:rPr>
                <w:rFonts w:ascii="Georgia" w:eastAsia="Times New Roman" w:hAnsi="Georgia" w:cs="Tahoma"/>
                <w:color w:val="000000"/>
                <w:sz w:val="23"/>
                <w:szCs w:val="23"/>
              </w:rPr>
              <w:t>Piece</w:t>
            </w:r>
          </w:p>
        </w:tc>
        <w:tc>
          <w:tcPr>
            <w:tcW w:w="1350" w:type="dxa"/>
            <w:shd w:val="clear" w:color="auto" w:fill="auto"/>
            <w:noWrap/>
            <w:vAlign w:val="bottom"/>
          </w:tcPr>
          <w:p w14:paraId="2567B190" w14:textId="77777777" w:rsidR="00136298" w:rsidRPr="004B70D3" w:rsidRDefault="00706156" w:rsidP="00136298">
            <w:pPr>
              <w:jc w:val="center"/>
              <w:rPr>
                <w:rFonts w:ascii="Georgia" w:hAnsi="Georgia"/>
                <w:color w:val="000000"/>
                <w:sz w:val="23"/>
                <w:szCs w:val="23"/>
              </w:rPr>
            </w:pPr>
            <w:r>
              <w:rPr>
                <w:rFonts w:ascii="Georgia" w:hAnsi="Georgia"/>
                <w:color w:val="000000"/>
                <w:sz w:val="23"/>
                <w:szCs w:val="23"/>
              </w:rPr>
              <w:t>1</w:t>
            </w:r>
          </w:p>
        </w:tc>
      </w:tr>
      <w:tr w:rsidR="003630BE" w14:paraId="556B5584" w14:textId="77777777" w:rsidTr="000659FB">
        <w:trPr>
          <w:trHeight w:val="264"/>
        </w:trPr>
        <w:tc>
          <w:tcPr>
            <w:tcW w:w="720" w:type="dxa"/>
            <w:shd w:val="clear" w:color="auto" w:fill="auto"/>
            <w:noWrap/>
            <w:vAlign w:val="center"/>
          </w:tcPr>
          <w:p w14:paraId="089BD6EC" w14:textId="77777777" w:rsidR="00136298" w:rsidRPr="004B70D3" w:rsidRDefault="00F22949" w:rsidP="00136298">
            <w:pPr>
              <w:rPr>
                <w:rFonts w:ascii="Georgia" w:eastAsia="Times New Roman" w:hAnsi="Georgia" w:cs="Tahoma"/>
                <w:color w:val="000000"/>
                <w:sz w:val="23"/>
                <w:szCs w:val="23"/>
              </w:rPr>
            </w:pPr>
            <w:r w:rsidRPr="004B70D3">
              <w:rPr>
                <w:rFonts w:ascii="Georgia" w:eastAsia="Times New Roman" w:hAnsi="Georgia" w:cs="Tahoma"/>
                <w:color w:val="000000"/>
                <w:sz w:val="23"/>
                <w:szCs w:val="23"/>
              </w:rPr>
              <w:t>02</w:t>
            </w:r>
          </w:p>
        </w:tc>
        <w:tc>
          <w:tcPr>
            <w:tcW w:w="2145" w:type="dxa"/>
            <w:shd w:val="clear" w:color="auto" w:fill="auto"/>
            <w:noWrap/>
            <w:vAlign w:val="center"/>
          </w:tcPr>
          <w:p w14:paraId="5D90BDFA" w14:textId="77777777" w:rsidR="00136298" w:rsidRPr="004B70D3" w:rsidRDefault="00706156" w:rsidP="00136298">
            <w:pPr>
              <w:rPr>
                <w:rFonts w:ascii="Georgia" w:hAnsi="Georgia"/>
                <w:color w:val="000000"/>
                <w:sz w:val="23"/>
                <w:szCs w:val="23"/>
              </w:rPr>
            </w:pPr>
            <w:r>
              <w:rPr>
                <w:rFonts w:ascii="Georgia" w:hAnsi="Georgia"/>
                <w:color w:val="000000"/>
                <w:sz w:val="23"/>
                <w:szCs w:val="23"/>
              </w:rPr>
              <w:t>Lab chairs</w:t>
            </w:r>
          </w:p>
        </w:tc>
        <w:tc>
          <w:tcPr>
            <w:tcW w:w="4320" w:type="dxa"/>
            <w:shd w:val="clear" w:color="auto" w:fill="auto"/>
            <w:vAlign w:val="center"/>
          </w:tcPr>
          <w:p w14:paraId="14D4FA09" w14:textId="77777777" w:rsidR="00706156" w:rsidRDefault="00706156" w:rsidP="00706156">
            <w:pPr>
              <w:rPr>
                <w:color w:val="000000"/>
              </w:rPr>
            </w:pPr>
            <w:r>
              <w:rPr>
                <w:color w:val="000000"/>
              </w:rPr>
              <w:t xml:space="preserve">Pneumatic seat height adjustment via pneumatic cylinder, Lifetime warranty cylinder, Multifunction chair control, with various seat </w:t>
            </w:r>
            <w:proofErr w:type="spellStart"/>
            <w:r>
              <w:rPr>
                <w:color w:val="000000"/>
              </w:rPr>
              <w:t>angles,Forward</w:t>
            </w:r>
            <w:proofErr w:type="spellEnd"/>
            <w:r>
              <w:rPr>
                <w:color w:val="000000"/>
              </w:rPr>
              <w:t xml:space="preserve"> seat tilt, Back angle control, with adjustable height, Overall height 41″ to 51″, Back rest 16″w x 12″h, Seat pan with waterfall front edge 18 1/2″w x 17″ d, Seat height 23″ to 33″, Chrome </w:t>
            </w:r>
            <w:proofErr w:type="spellStart"/>
            <w:r>
              <w:rPr>
                <w:color w:val="000000"/>
              </w:rPr>
              <w:t>footring</w:t>
            </w:r>
            <w:proofErr w:type="spellEnd"/>
            <w:r>
              <w:rPr>
                <w:color w:val="000000"/>
              </w:rPr>
              <w:t xml:space="preserve"> 20″ diameter, 26″ reinforced plastic base, Caster are standard, Glides options are available, Other caster options are available, Other cylinder heights available.</w:t>
            </w:r>
            <w:r>
              <w:rPr>
                <w:color w:val="000000"/>
              </w:rPr>
              <w:br/>
              <w:t>• Weight 48lbs.</w:t>
            </w:r>
          </w:p>
          <w:p w14:paraId="4988F96B" w14:textId="77777777" w:rsidR="00136298" w:rsidRPr="004B70D3" w:rsidRDefault="00136298" w:rsidP="00136298">
            <w:pPr>
              <w:rPr>
                <w:rFonts w:ascii="Georgia" w:hAnsi="Georgia"/>
                <w:color w:val="000000"/>
                <w:sz w:val="23"/>
                <w:szCs w:val="23"/>
              </w:rPr>
            </w:pPr>
          </w:p>
        </w:tc>
        <w:tc>
          <w:tcPr>
            <w:tcW w:w="1620" w:type="dxa"/>
            <w:shd w:val="clear" w:color="auto" w:fill="auto"/>
            <w:noWrap/>
            <w:vAlign w:val="center"/>
          </w:tcPr>
          <w:p w14:paraId="26D56905" w14:textId="77777777" w:rsidR="00136298" w:rsidRPr="004B70D3" w:rsidRDefault="00706156" w:rsidP="00136298">
            <w:pPr>
              <w:rPr>
                <w:rFonts w:ascii="Georgia" w:eastAsia="Times New Roman" w:hAnsi="Georgia" w:cs="Tahoma"/>
                <w:color w:val="000000"/>
                <w:sz w:val="23"/>
                <w:szCs w:val="23"/>
              </w:rPr>
            </w:pPr>
            <w:r>
              <w:rPr>
                <w:rFonts w:ascii="Georgia" w:eastAsia="Times New Roman" w:hAnsi="Georgia" w:cs="Tahoma"/>
                <w:color w:val="000000"/>
                <w:sz w:val="23"/>
                <w:szCs w:val="23"/>
              </w:rPr>
              <w:t>Piece</w:t>
            </w:r>
          </w:p>
        </w:tc>
        <w:tc>
          <w:tcPr>
            <w:tcW w:w="1350" w:type="dxa"/>
            <w:shd w:val="clear" w:color="auto" w:fill="auto"/>
            <w:noWrap/>
            <w:vAlign w:val="bottom"/>
          </w:tcPr>
          <w:p w14:paraId="642AB4EA" w14:textId="77777777" w:rsidR="00136298" w:rsidRPr="004B70D3" w:rsidRDefault="00706156" w:rsidP="00136298">
            <w:pPr>
              <w:jc w:val="center"/>
              <w:rPr>
                <w:rFonts w:ascii="Georgia" w:hAnsi="Georgia"/>
                <w:color w:val="000000"/>
                <w:sz w:val="23"/>
                <w:szCs w:val="23"/>
              </w:rPr>
            </w:pPr>
            <w:r>
              <w:rPr>
                <w:rFonts w:ascii="Georgia" w:hAnsi="Georgia"/>
                <w:color w:val="000000"/>
                <w:sz w:val="23"/>
                <w:szCs w:val="23"/>
              </w:rPr>
              <w:t>40</w:t>
            </w:r>
          </w:p>
        </w:tc>
      </w:tr>
    </w:tbl>
    <w:p w14:paraId="11BC80FF" w14:textId="77777777" w:rsidR="00B37551" w:rsidRDefault="00B37551" w:rsidP="00817532">
      <w:pPr>
        <w:rPr>
          <w:rFonts w:ascii="Georgia" w:eastAsia="Times New Roman" w:hAnsi="Georgia"/>
          <w:b/>
          <w:color w:val="000000"/>
          <w:spacing w:val="-3"/>
          <w:sz w:val="23"/>
          <w:szCs w:val="23"/>
        </w:rPr>
      </w:pPr>
    </w:p>
    <w:p w14:paraId="07AD7A87" w14:textId="77777777" w:rsidR="00B37551" w:rsidRDefault="00B37551" w:rsidP="00817532">
      <w:pPr>
        <w:rPr>
          <w:rFonts w:ascii="Georgia" w:eastAsia="Times New Roman" w:hAnsi="Georgia"/>
          <w:b/>
          <w:color w:val="000000"/>
          <w:spacing w:val="-3"/>
          <w:sz w:val="23"/>
          <w:szCs w:val="23"/>
        </w:rPr>
      </w:pPr>
    </w:p>
    <w:p w14:paraId="25422FE3" w14:textId="77777777" w:rsidR="00B37551" w:rsidRDefault="00B37551" w:rsidP="00817532">
      <w:pPr>
        <w:rPr>
          <w:rFonts w:ascii="Georgia" w:eastAsia="Times New Roman" w:hAnsi="Georgia"/>
          <w:b/>
          <w:color w:val="000000"/>
          <w:spacing w:val="-3"/>
          <w:sz w:val="23"/>
          <w:szCs w:val="23"/>
        </w:rPr>
      </w:pPr>
    </w:p>
    <w:p w14:paraId="7733DCB2" w14:textId="77777777" w:rsidR="00B37551" w:rsidRDefault="00B37551" w:rsidP="00817532">
      <w:pPr>
        <w:rPr>
          <w:rFonts w:ascii="Georgia" w:eastAsia="Times New Roman" w:hAnsi="Georgia"/>
          <w:b/>
          <w:color w:val="000000"/>
          <w:spacing w:val="-3"/>
          <w:sz w:val="23"/>
          <w:szCs w:val="23"/>
        </w:rPr>
      </w:pPr>
    </w:p>
    <w:p w14:paraId="1BA69293" w14:textId="77777777" w:rsidR="00B37551" w:rsidRDefault="00B37551" w:rsidP="00817532">
      <w:pPr>
        <w:rPr>
          <w:rFonts w:ascii="Georgia" w:eastAsia="Times New Roman" w:hAnsi="Georgia"/>
          <w:b/>
          <w:color w:val="000000"/>
          <w:spacing w:val="-3"/>
          <w:sz w:val="23"/>
          <w:szCs w:val="23"/>
        </w:rPr>
      </w:pPr>
    </w:p>
    <w:p w14:paraId="6051D942" w14:textId="77777777" w:rsidR="00B37551" w:rsidRDefault="00B37551" w:rsidP="00817532">
      <w:pPr>
        <w:rPr>
          <w:rFonts w:ascii="Georgia" w:eastAsia="Times New Roman" w:hAnsi="Georgia"/>
          <w:b/>
          <w:color w:val="000000"/>
          <w:spacing w:val="-3"/>
          <w:sz w:val="23"/>
          <w:szCs w:val="23"/>
        </w:rPr>
      </w:pPr>
    </w:p>
    <w:p w14:paraId="3F089A3C" w14:textId="77777777" w:rsidR="00706156" w:rsidRDefault="00706156" w:rsidP="00B37551">
      <w:pPr>
        <w:rPr>
          <w:rFonts w:ascii="Georgia" w:eastAsia="Times New Roman" w:hAnsi="Georgia"/>
          <w:b/>
          <w:color w:val="000000"/>
          <w:spacing w:val="-3"/>
          <w:sz w:val="23"/>
          <w:szCs w:val="23"/>
        </w:rPr>
      </w:pPr>
    </w:p>
    <w:p w14:paraId="4811C0CB" w14:textId="77777777" w:rsidR="00706156" w:rsidRDefault="00706156" w:rsidP="00B37551">
      <w:pPr>
        <w:rPr>
          <w:rFonts w:ascii="Georgia" w:eastAsia="Times New Roman" w:hAnsi="Georgia"/>
          <w:b/>
          <w:color w:val="000000"/>
          <w:spacing w:val="-3"/>
          <w:sz w:val="23"/>
          <w:szCs w:val="23"/>
        </w:rPr>
      </w:pPr>
    </w:p>
    <w:p w14:paraId="6C1E1325" w14:textId="77777777" w:rsidR="00706156" w:rsidRDefault="00706156" w:rsidP="00B37551">
      <w:pPr>
        <w:rPr>
          <w:rFonts w:ascii="Georgia" w:eastAsia="Times New Roman" w:hAnsi="Georgia"/>
          <w:b/>
          <w:color w:val="000000"/>
          <w:spacing w:val="-3"/>
          <w:sz w:val="23"/>
          <w:szCs w:val="23"/>
        </w:rPr>
      </w:pPr>
    </w:p>
    <w:p w14:paraId="58D165C1" w14:textId="77777777" w:rsidR="00706156" w:rsidRDefault="00706156" w:rsidP="00B37551">
      <w:pPr>
        <w:rPr>
          <w:rFonts w:ascii="Georgia" w:eastAsia="Times New Roman" w:hAnsi="Georgia"/>
          <w:b/>
          <w:color w:val="000000"/>
          <w:spacing w:val="-3"/>
          <w:sz w:val="23"/>
          <w:szCs w:val="23"/>
        </w:rPr>
      </w:pPr>
    </w:p>
    <w:p w14:paraId="74398BEE" w14:textId="77777777" w:rsidR="00706156" w:rsidRDefault="00706156" w:rsidP="00B37551">
      <w:pPr>
        <w:rPr>
          <w:rFonts w:ascii="Georgia" w:eastAsia="Times New Roman" w:hAnsi="Georgia"/>
          <w:b/>
          <w:color w:val="000000"/>
          <w:spacing w:val="-3"/>
          <w:sz w:val="23"/>
          <w:szCs w:val="23"/>
        </w:rPr>
      </w:pPr>
    </w:p>
    <w:p w14:paraId="5EBA1C1A" w14:textId="77777777" w:rsidR="00706156" w:rsidRDefault="00706156" w:rsidP="00B37551">
      <w:pPr>
        <w:rPr>
          <w:rFonts w:ascii="Georgia" w:eastAsia="Times New Roman" w:hAnsi="Georgia"/>
          <w:b/>
          <w:color w:val="000000"/>
          <w:spacing w:val="-3"/>
          <w:sz w:val="23"/>
          <w:szCs w:val="23"/>
        </w:rPr>
      </w:pPr>
    </w:p>
    <w:p w14:paraId="24D4E7FD" w14:textId="77777777" w:rsidR="00706156" w:rsidRDefault="00706156" w:rsidP="00B37551">
      <w:pPr>
        <w:rPr>
          <w:rFonts w:ascii="Georgia" w:eastAsia="Times New Roman" w:hAnsi="Georgia"/>
          <w:b/>
          <w:color w:val="000000"/>
          <w:spacing w:val="-3"/>
          <w:sz w:val="23"/>
          <w:szCs w:val="23"/>
        </w:rPr>
      </w:pPr>
    </w:p>
    <w:p w14:paraId="16D4A6E2" w14:textId="77777777" w:rsidR="00706156" w:rsidRDefault="00706156" w:rsidP="00B37551">
      <w:pPr>
        <w:rPr>
          <w:rFonts w:ascii="Georgia" w:eastAsia="Times New Roman" w:hAnsi="Georgia"/>
          <w:b/>
          <w:color w:val="000000"/>
          <w:spacing w:val="-3"/>
          <w:sz w:val="23"/>
          <w:szCs w:val="23"/>
        </w:rPr>
      </w:pPr>
    </w:p>
    <w:p w14:paraId="7712FAFF" w14:textId="77777777" w:rsidR="00706156" w:rsidRDefault="00706156" w:rsidP="00B37551">
      <w:pPr>
        <w:rPr>
          <w:rFonts w:ascii="Georgia" w:eastAsia="Times New Roman" w:hAnsi="Georgia"/>
          <w:b/>
          <w:color w:val="000000"/>
          <w:spacing w:val="-3"/>
          <w:sz w:val="23"/>
          <w:szCs w:val="23"/>
        </w:rPr>
      </w:pPr>
    </w:p>
    <w:p w14:paraId="2E34131B" w14:textId="77777777" w:rsidR="00706156" w:rsidRDefault="00706156" w:rsidP="00B37551">
      <w:pPr>
        <w:rPr>
          <w:rFonts w:ascii="Georgia" w:eastAsia="Times New Roman" w:hAnsi="Georgia"/>
          <w:b/>
          <w:color w:val="000000"/>
          <w:spacing w:val="-3"/>
          <w:sz w:val="23"/>
          <w:szCs w:val="23"/>
        </w:rPr>
      </w:pPr>
    </w:p>
    <w:p w14:paraId="1ECDC010" w14:textId="77777777" w:rsidR="00706156" w:rsidRDefault="00706156" w:rsidP="00B37551">
      <w:pPr>
        <w:rPr>
          <w:rFonts w:ascii="Georgia" w:eastAsia="Times New Roman" w:hAnsi="Georgia"/>
          <w:b/>
          <w:color w:val="000000"/>
          <w:spacing w:val="-3"/>
          <w:sz w:val="23"/>
          <w:szCs w:val="23"/>
        </w:rPr>
      </w:pPr>
    </w:p>
    <w:p w14:paraId="564DE3B4" w14:textId="77777777" w:rsidR="00706156" w:rsidRDefault="00706156" w:rsidP="00B37551">
      <w:pPr>
        <w:rPr>
          <w:rFonts w:ascii="Georgia" w:eastAsia="Times New Roman" w:hAnsi="Georgia"/>
          <w:b/>
          <w:color w:val="000000"/>
          <w:spacing w:val="-3"/>
          <w:sz w:val="23"/>
          <w:szCs w:val="23"/>
        </w:rPr>
      </w:pPr>
    </w:p>
    <w:p w14:paraId="05254B95" w14:textId="77777777" w:rsidR="00706156" w:rsidRDefault="00706156" w:rsidP="00B37551">
      <w:pPr>
        <w:rPr>
          <w:rFonts w:ascii="Georgia" w:eastAsia="Times New Roman" w:hAnsi="Georgia"/>
          <w:b/>
          <w:color w:val="000000"/>
          <w:spacing w:val="-3"/>
          <w:sz w:val="23"/>
          <w:szCs w:val="23"/>
        </w:rPr>
      </w:pPr>
    </w:p>
    <w:p w14:paraId="02D148C8" w14:textId="77777777" w:rsidR="00706156" w:rsidRDefault="00706156" w:rsidP="00B37551">
      <w:pPr>
        <w:rPr>
          <w:rFonts w:ascii="Georgia" w:eastAsia="Times New Roman" w:hAnsi="Georgia"/>
          <w:b/>
          <w:color w:val="000000"/>
          <w:spacing w:val="-3"/>
          <w:sz w:val="23"/>
          <w:szCs w:val="23"/>
        </w:rPr>
      </w:pPr>
    </w:p>
    <w:p w14:paraId="31E1D63B" w14:textId="77777777" w:rsidR="00706156" w:rsidRDefault="00706156" w:rsidP="00B37551">
      <w:pPr>
        <w:rPr>
          <w:rFonts w:ascii="Georgia" w:eastAsia="Times New Roman" w:hAnsi="Georgia"/>
          <w:b/>
          <w:color w:val="000000"/>
          <w:spacing w:val="-3"/>
          <w:sz w:val="23"/>
          <w:szCs w:val="23"/>
        </w:rPr>
      </w:pPr>
    </w:p>
    <w:p w14:paraId="3FE46A68" w14:textId="77777777" w:rsidR="00706156" w:rsidRDefault="00706156" w:rsidP="00B37551">
      <w:pPr>
        <w:rPr>
          <w:rFonts w:ascii="Georgia" w:eastAsia="Times New Roman" w:hAnsi="Georgia"/>
          <w:b/>
          <w:color w:val="000000"/>
          <w:spacing w:val="-3"/>
          <w:sz w:val="23"/>
          <w:szCs w:val="23"/>
        </w:rPr>
      </w:pPr>
    </w:p>
    <w:p w14:paraId="38D2E183" w14:textId="77777777" w:rsidR="00706156" w:rsidRDefault="00706156" w:rsidP="00B37551">
      <w:pPr>
        <w:rPr>
          <w:rFonts w:ascii="Georgia" w:eastAsia="Times New Roman" w:hAnsi="Georgia"/>
          <w:b/>
          <w:color w:val="000000"/>
          <w:spacing w:val="-3"/>
          <w:sz w:val="23"/>
          <w:szCs w:val="23"/>
        </w:rPr>
      </w:pPr>
    </w:p>
    <w:p w14:paraId="0D222E3E" w14:textId="77777777" w:rsidR="00706156" w:rsidRDefault="00706156" w:rsidP="00B37551">
      <w:pPr>
        <w:rPr>
          <w:rFonts w:ascii="Georgia" w:eastAsia="Times New Roman" w:hAnsi="Georgia"/>
          <w:b/>
          <w:color w:val="000000"/>
          <w:spacing w:val="-3"/>
          <w:sz w:val="23"/>
          <w:szCs w:val="23"/>
        </w:rPr>
      </w:pPr>
    </w:p>
    <w:p w14:paraId="7354B738" w14:textId="77777777" w:rsidR="00706156" w:rsidRDefault="00706156" w:rsidP="00B37551">
      <w:pPr>
        <w:rPr>
          <w:rFonts w:ascii="Georgia" w:eastAsia="Times New Roman" w:hAnsi="Georgia"/>
          <w:b/>
          <w:color w:val="000000"/>
          <w:spacing w:val="-3"/>
          <w:sz w:val="23"/>
          <w:szCs w:val="23"/>
        </w:rPr>
      </w:pPr>
    </w:p>
    <w:p w14:paraId="1405D01D" w14:textId="77777777" w:rsidR="00706156" w:rsidRDefault="00706156" w:rsidP="00B37551">
      <w:pPr>
        <w:rPr>
          <w:rFonts w:ascii="Georgia" w:eastAsia="Times New Roman" w:hAnsi="Georgia"/>
          <w:b/>
          <w:color w:val="000000"/>
          <w:spacing w:val="-3"/>
          <w:sz w:val="23"/>
          <w:szCs w:val="23"/>
        </w:rPr>
      </w:pPr>
    </w:p>
    <w:p w14:paraId="3E0DAA3F" w14:textId="77777777" w:rsidR="00706156" w:rsidRDefault="00706156" w:rsidP="00B37551">
      <w:pPr>
        <w:rPr>
          <w:rFonts w:ascii="Georgia" w:eastAsia="Times New Roman" w:hAnsi="Georgia"/>
          <w:b/>
          <w:color w:val="000000"/>
          <w:spacing w:val="-3"/>
          <w:sz w:val="23"/>
          <w:szCs w:val="23"/>
        </w:rPr>
      </w:pPr>
    </w:p>
    <w:p w14:paraId="2D491831" w14:textId="77777777" w:rsidR="00706156" w:rsidRDefault="00706156" w:rsidP="00B37551">
      <w:pPr>
        <w:rPr>
          <w:rFonts w:ascii="Georgia" w:eastAsia="Times New Roman" w:hAnsi="Georgia"/>
          <w:b/>
          <w:color w:val="000000"/>
          <w:spacing w:val="-3"/>
          <w:sz w:val="23"/>
          <w:szCs w:val="23"/>
        </w:rPr>
      </w:pPr>
    </w:p>
    <w:p w14:paraId="6831D974" w14:textId="77777777" w:rsidR="00B37551" w:rsidRPr="004B70D3" w:rsidRDefault="00F22949" w:rsidP="00B37551">
      <w:pPr>
        <w:rPr>
          <w:rFonts w:ascii="Georgia" w:eastAsia="Times New Roman" w:hAnsi="Georgia"/>
          <w:b/>
          <w:color w:val="000000"/>
          <w:spacing w:val="-3"/>
          <w:sz w:val="23"/>
          <w:szCs w:val="23"/>
        </w:rPr>
      </w:pPr>
      <w:r w:rsidRPr="004B70D3">
        <w:rPr>
          <w:rFonts w:ascii="Georgia" w:eastAsia="Times New Roman" w:hAnsi="Georgia"/>
          <w:b/>
          <w:color w:val="000000"/>
          <w:spacing w:val="-3"/>
          <w:sz w:val="23"/>
          <w:szCs w:val="23"/>
        </w:rPr>
        <w:lastRenderedPageBreak/>
        <w:t>Evaluation Criteria:</w:t>
      </w:r>
    </w:p>
    <w:p w14:paraId="5B70262F" w14:textId="77777777" w:rsidR="00162D48" w:rsidRPr="004B70D3" w:rsidRDefault="00F22949" w:rsidP="00BB661C">
      <w:pPr>
        <w:tabs>
          <w:tab w:val="left" w:pos="720"/>
        </w:tabs>
        <w:spacing w:before="22" w:line="228" w:lineRule="exact"/>
        <w:ind w:right="432"/>
        <w:textAlignment w:val="baseline"/>
        <w:rPr>
          <w:rFonts w:ascii="Georgia" w:eastAsia="Times New Roman" w:hAnsi="Georgia"/>
          <w:color w:val="000000"/>
          <w:spacing w:val="-3"/>
          <w:sz w:val="23"/>
          <w:szCs w:val="23"/>
        </w:rPr>
      </w:pPr>
      <w:r w:rsidRPr="004B70D3">
        <w:rPr>
          <w:rFonts w:ascii="Georgia" w:eastAsia="Times New Roman" w:hAnsi="Georgia"/>
          <w:color w:val="000000"/>
          <w:spacing w:val="-3"/>
          <w:sz w:val="23"/>
          <w:szCs w:val="23"/>
        </w:rPr>
        <w:t>A</w:t>
      </w:r>
      <w:r w:rsidR="00354AF8" w:rsidRPr="004B70D3">
        <w:rPr>
          <w:rFonts w:ascii="Georgia" w:eastAsia="Times New Roman" w:hAnsi="Georgia"/>
          <w:color w:val="000000"/>
          <w:spacing w:val="-3"/>
          <w:sz w:val="23"/>
          <w:szCs w:val="23"/>
        </w:rPr>
        <w:t>bt Associates Inc, intend</w:t>
      </w:r>
      <w:r w:rsidR="000D12E1" w:rsidRPr="004B70D3">
        <w:rPr>
          <w:rFonts w:ascii="Georgia" w:eastAsia="Times New Roman" w:hAnsi="Georgia"/>
          <w:color w:val="000000"/>
          <w:spacing w:val="-3"/>
          <w:sz w:val="23"/>
          <w:szCs w:val="23"/>
        </w:rPr>
        <w:t>s</w:t>
      </w:r>
      <w:r w:rsidR="00354AF8" w:rsidRPr="004B70D3">
        <w:rPr>
          <w:rFonts w:ascii="Georgia" w:eastAsia="Times New Roman" w:hAnsi="Georgia"/>
          <w:color w:val="000000"/>
          <w:spacing w:val="-3"/>
          <w:sz w:val="23"/>
          <w:szCs w:val="23"/>
        </w:rPr>
        <w:t xml:space="preserve"> to award a PO (in whole or in part) to </w:t>
      </w:r>
      <w:r w:rsidRPr="004B70D3">
        <w:rPr>
          <w:rFonts w:ascii="Georgia" w:eastAsia="Times New Roman" w:hAnsi="Georgia"/>
          <w:color w:val="000000"/>
          <w:spacing w:val="-3"/>
          <w:sz w:val="23"/>
          <w:szCs w:val="23"/>
        </w:rPr>
        <w:t xml:space="preserve">the most advantageous </w:t>
      </w:r>
      <w:r w:rsidR="00354AF8" w:rsidRPr="004B70D3">
        <w:rPr>
          <w:rFonts w:ascii="Georgia" w:eastAsia="Times New Roman" w:hAnsi="Georgia"/>
          <w:color w:val="000000"/>
          <w:spacing w:val="-3"/>
          <w:sz w:val="23"/>
          <w:szCs w:val="23"/>
        </w:rPr>
        <w:t xml:space="preserve">technically compliant </w:t>
      </w:r>
      <w:r w:rsidRPr="004B70D3">
        <w:rPr>
          <w:rFonts w:ascii="Georgia" w:eastAsia="Times New Roman" w:hAnsi="Georgia"/>
          <w:color w:val="000000"/>
          <w:spacing w:val="-3"/>
          <w:sz w:val="23"/>
          <w:szCs w:val="23"/>
        </w:rPr>
        <w:t>offer</w:t>
      </w:r>
      <w:r w:rsidR="00453325" w:rsidRPr="004B70D3">
        <w:rPr>
          <w:rFonts w:ascii="Georgia" w:eastAsia="Times New Roman" w:hAnsi="Georgia"/>
          <w:color w:val="000000"/>
          <w:spacing w:val="-3"/>
          <w:sz w:val="23"/>
          <w:szCs w:val="23"/>
        </w:rPr>
        <w:t>(s)</w:t>
      </w:r>
      <w:r w:rsidR="00354AF8" w:rsidRPr="004B70D3">
        <w:rPr>
          <w:rFonts w:ascii="Georgia" w:eastAsia="Times New Roman" w:hAnsi="Georgia"/>
          <w:color w:val="000000"/>
          <w:spacing w:val="-3"/>
          <w:sz w:val="23"/>
          <w:szCs w:val="23"/>
        </w:rPr>
        <w:t xml:space="preserve">, </w:t>
      </w:r>
      <w:r w:rsidRPr="004B70D3">
        <w:rPr>
          <w:rFonts w:ascii="Georgia" w:eastAsia="Times New Roman" w:hAnsi="Georgia"/>
          <w:color w:val="000000"/>
          <w:spacing w:val="-3"/>
          <w:sz w:val="23"/>
          <w:szCs w:val="23"/>
        </w:rPr>
        <w:t>the following factors</w:t>
      </w:r>
      <w:r w:rsidR="00354AF8" w:rsidRPr="004B70D3">
        <w:rPr>
          <w:rFonts w:ascii="Georgia" w:eastAsia="Times New Roman" w:hAnsi="Georgia"/>
          <w:color w:val="000000"/>
          <w:spacing w:val="-3"/>
          <w:sz w:val="23"/>
          <w:szCs w:val="23"/>
        </w:rPr>
        <w:t xml:space="preserve"> considered</w:t>
      </w:r>
      <w:r w:rsidRPr="004B70D3">
        <w:rPr>
          <w:rFonts w:ascii="Georgia" w:eastAsia="Times New Roman" w:hAnsi="Georgia"/>
          <w:color w:val="000000"/>
          <w:spacing w:val="-3"/>
          <w:sz w:val="23"/>
          <w:szCs w:val="23"/>
        </w:rPr>
        <w:t>:</w:t>
      </w:r>
    </w:p>
    <w:p w14:paraId="7875BA41" w14:textId="77777777" w:rsidR="00354AF8" w:rsidRPr="004B70D3" w:rsidRDefault="00F22949" w:rsidP="00527D54">
      <w:pPr>
        <w:pStyle w:val="ListParagraph"/>
        <w:numPr>
          <w:ilvl w:val="0"/>
          <w:numId w:val="22"/>
        </w:numPr>
        <w:tabs>
          <w:tab w:val="left" w:pos="0"/>
        </w:tabs>
        <w:spacing w:line="230" w:lineRule="exact"/>
        <w:textAlignment w:val="baseline"/>
        <w:rPr>
          <w:rFonts w:ascii="Georgia" w:eastAsia="Times New Roman" w:hAnsi="Georgia"/>
          <w:b/>
          <w:color w:val="000000"/>
          <w:spacing w:val="-3"/>
          <w:sz w:val="23"/>
          <w:szCs w:val="23"/>
        </w:rPr>
      </w:pPr>
      <w:r w:rsidRPr="004B70D3">
        <w:rPr>
          <w:rFonts w:ascii="Georgia" w:eastAsia="Times New Roman" w:hAnsi="Georgia"/>
          <w:color w:val="000000"/>
          <w:sz w:val="23"/>
          <w:szCs w:val="23"/>
        </w:rPr>
        <w:t>Price and price related factors</w:t>
      </w:r>
    </w:p>
    <w:p w14:paraId="57774001" w14:textId="77777777" w:rsidR="00BB661C" w:rsidRPr="004B70D3" w:rsidRDefault="00F22949" w:rsidP="00527D54">
      <w:pPr>
        <w:pStyle w:val="ListParagraph"/>
        <w:numPr>
          <w:ilvl w:val="0"/>
          <w:numId w:val="22"/>
        </w:numPr>
        <w:tabs>
          <w:tab w:val="left" w:pos="0"/>
        </w:tabs>
        <w:spacing w:line="230" w:lineRule="exact"/>
        <w:textAlignment w:val="baseline"/>
        <w:rPr>
          <w:rFonts w:ascii="Georgia" w:eastAsia="Times New Roman" w:hAnsi="Georgia"/>
          <w:b/>
          <w:color w:val="000000"/>
          <w:spacing w:val="-3"/>
          <w:sz w:val="23"/>
          <w:szCs w:val="23"/>
        </w:rPr>
      </w:pPr>
      <w:r w:rsidRPr="004B70D3">
        <w:rPr>
          <w:rFonts w:ascii="Georgia" w:eastAsia="Times New Roman" w:hAnsi="Georgia"/>
          <w:color w:val="000000"/>
          <w:sz w:val="23"/>
          <w:szCs w:val="23"/>
        </w:rPr>
        <w:t>D</w:t>
      </w:r>
      <w:r w:rsidR="0024027A" w:rsidRPr="004B70D3">
        <w:rPr>
          <w:rFonts w:ascii="Georgia" w:eastAsia="Times New Roman" w:hAnsi="Georgia"/>
          <w:color w:val="000000"/>
          <w:sz w:val="23"/>
          <w:szCs w:val="23"/>
        </w:rPr>
        <w:t>elivery lead time</w:t>
      </w:r>
    </w:p>
    <w:p w14:paraId="14DF51E3" w14:textId="77777777" w:rsidR="001E753C" w:rsidRPr="004B70D3" w:rsidRDefault="00F22949" w:rsidP="00527D54">
      <w:pPr>
        <w:pStyle w:val="ListParagraph"/>
        <w:numPr>
          <w:ilvl w:val="0"/>
          <w:numId w:val="22"/>
        </w:numPr>
        <w:tabs>
          <w:tab w:val="left" w:pos="0"/>
        </w:tabs>
        <w:spacing w:line="230" w:lineRule="exact"/>
        <w:textAlignment w:val="baseline"/>
        <w:rPr>
          <w:rFonts w:ascii="Georgia" w:eastAsia="Times New Roman" w:hAnsi="Georgia"/>
          <w:b/>
          <w:color w:val="000000"/>
          <w:spacing w:val="-3"/>
          <w:sz w:val="23"/>
          <w:szCs w:val="23"/>
        </w:rPr>
      </w:pPr>
      <w:r w:rsidRPr="004B70D3">
        <w:rPr>
          <w:rFonts w:ascii="Georgia" w:eastAsia="Times New Roman" w:hAnsi="Georgia"/>
          <w:color w:val="000000"/>
          <w:sz w:val="23"/>
          <w:szCs w:val="23"/>
        </w:rPr>
        <w:t>Delivery terms and</w:t>
      </w:r>
      <w:r w:rsidR="00085CF0" w:rsidRPr="004B70D3">
        <w:rPr>
          <w:rFonts w:ascii="Georgia" w:eastAsia="Times New Roman" w:hAnsi="Georgia"/>
          <w:color w:val="000000"/>
          <w:sz w:val="23"/>
          <w:szCs w:val="23"/>
        </w:rPr>
        <w:t>/or</w:t>
      </w:r>
      <w:r w:rsidRPr="004B70D3">
        <w:rPr>
          <w:rFonts w:ascii="Georgia" w:eastAsia="Times New Roman" w:hAnsi="Georgia"/>
          <w:color w:val="000000"/>
          <w:sz w:val="23"/>
          <w:szCs w:val="23"/>
        </w:rPr>
        <w:t xml:space="preserve"> cost</w:t>
      </w:r>
    </w:p>
    <w:p w14:paraId="56553E0A" w14:textId="77777777" w:rsidR="00BB661C" w:rsidRPr="004B70D3" w:rsidRDefault="00F22949" w:rsidP="00527D54">
      <w:pPr>
        <w:pStyle w:val="ListParagraph"/>
        <w:numPr>
          <w:ilvl w:val="0"/>
          <w:numId w:val="22"/>
        </w:numPr>
        <w:tabs>
          <w:tab w:val="left" w:pos="0"/>
        </w:tabs>
        <w:spacing w:line="230" w:lineRule="exact"/>
        <w:textAlignment w:val="baseline"/>
        <w:rPr>
          <w:rFonts w:ascii="Georgia" w:eastAsia="Times New Roman" w:hAnsi="Georgia"/>
          <w:b/>
          <w:color w:val="000000"/>
          <w:spacing w:val="-3"/>
          <w:sz w:val="23"/>
          <w:szCs w:val="23"/>
        </w:rPr>
      </w:pPr>
      <w:r w:rsidRPr="004B70D3">
        <w:rPr>
          <w:rFonts w:ascii="Georgia" w:eastAsia="Times New Roman" w:hAnsi="Georgia"/>
          <w:color w:val="000000"/>
          <w:sz w:val="23"/>
          <w:szCs w:val="23"/>
        </w:rPr>
        <w:t>Past performance</w:t>
      </w:r>
      <w:r w:rsidRPr="004B70D3">
        <w:rPr>
          <w:rFonts w:ascii="Georgia" w:eastAsia="Times New Roman" w:hAnsi="Georgia"/>
          <w:color w:val="000000"/>
          <w:sz w:val="23"/>
          <w:szCs w:val="23"/>
        </w:rPr>
        <w:br/>
      </w:r>
    </w:p>
    <w:p w14:paraId="1F39F7E7" w14:textId="77777777" w:rsidR="00A576D7" w:rsidRPr="004B70D3" w:rsidRDefault="00F22949" w:rsidP="0024027A">
      <w:pPr>
        <w:spacing w:before="19" w:line="226" w:lineRule="exact"/>
        <w:ind w:right="216"/>
        <w:textAlignment w:val="baseline"/>
        <w:rPr>
          <w:rFonts w:ascii="Georgia" w:eastAsia="Times New Roman" w:hAnsi="Georgia"/>
          <w:color w:val="000000"/>
          <w:spacing w:val="-3"/>
          <w:sz w:val="23"/>
          <w:szCs w:val="23"/>
        </w:rPr>
      </w:pPr>
      <w:r w:rsidRPr="004B70D3">
        <w:rPr>
          <w:rFonts w:ascii="Georgia" w:eastAsia="Times New Roman" w:hAnsi="Georgia"/>
          <w:color w:val="000000"/>
          <w:spacing w:val="-3"/>
          <w:sz w:val="23"/>
          <w:szCs w:val="23"/>
        </w:rPr>
        <w:t>A responsive proposal is on</w:t>
      </w:r>
      <w:r w:rsidR="0024027A" w:rsidRPr="004B70D3">
        <w:rPr>
          <w:rFonts w:ascii="Georgia" w:eastAsia="Times New Roman" w:hAnsi="Georgia"/>
          <w:color w:val="000000"/>
          <w:spacing w:val="-3"/>
          <w:sz w:val="23"/>
          <w:szCs w:val="23"/>
        </w:rPr>
        <w:t>e</w:t>
      </w:r>
      <w:r w:rsidRPr="004B70D3">
        <w:rPr>
          <w:rFonts w:ascii="Georgia" w:eastAsia="Times New Roman" w:hAnsi="Georgia"/>
          <w:color w:val="000000"/>
          <w:spacing w:val="-3"/>
          <w:sz w:val="23"/>
          <w:szCs w:val="23"/>
        </w:rPr>
        <w:t xml:space="preserve"> that </w:t>
      </w:r>
      <w:r w:rsidR="0024027A" w:rsidRPr="004B70D3">
        <w:rPr>
          <w:rFonts w:ascii="Georgia" w:eastAsia="Times New Roman" w:hAnsi="Georgia"/>
          <w:color w:val="000000"/>
          <w:spacing w:val="-3"/>
          <w:sz w:val="23"/>
          <w:szCs w:val="23"/>
        </w:rPr>
        <w:t xml:space="preserve">comes from a responsible supplier and </w:t>
      </w:r>
      <w:r w:rsidRPr="004B70D3">
        <w:rPr>
          <w:rFonts w:ascii="Georgia" w:eastAsia="Times New Roman" w:hAnsi="Georgia"/>
          <w:color w:val="000000"/>
          <w:spacing w:val="-3"/>
          <w:sz w:val="23"/>
          <w:szCs w:val="23"/>
        </w:rPr>
        <w:t xml:space="preserve">complies with all the terms and conditions stated in the </w:t>
      </w:r>
      <w:r w:rsidR="00833487" w:rsidRPr="004B70D3">
        <w:rPr>
          <w:rFonts w:ascii="Georgia" w:eastAsia="Times New Roman" w:hAnsi="Georgia"/>
          <w:color w:val="000000"/>
          <w:spacing w:val="-3"/>
          <w:sz w:val="23"/>
          <w:szCs w:val="23"/>
        </w:rPr>
        <w:t>RFQ</w:t>
      </w:r>
      <w:r w:rsidRPr="004B70D3">
        <w:rPr>
          <w:rFonts w:ascii="Georgia" w:eastAsia="Times New Roman" w:hAnsi="Georgia"/>
          <w:color w:val="000000"/>
          <w:spacing w:val="-3"/>
          <w:sz w:val="23"/>
          <w:szCs w:val="23"/>
        </w:rPr>
        <w:t xml:space="preserve"> without material modification</w:t>
      </w:r>
      <w:r w:rsidR="0024027A" w:rsidRPr="004B70D3">
        <w:rPr>
          <w:rFonts w:ascii="Georgia" w:eastAsia="Times New Roman" w:hAnsi="Georgia"/>
          <w:color w:val="000000"/>
          <w:spacing w:val="-3"/>
          <w:sz w:val="23"/>
          <w:szCs w:val="23"/>
        </w:rPr>
        <w:t xml:space="preserve">. </w:t>
      </w:r>
      <w:r w:rsidRPr="004B70D3">
        <w:rPr>
          <w:rFonts w:ascii="Georgia" w:eastAsia="Times New Roman" w:hAnsi="Georgia"/>
          <w:color w:val="000000"/>
          <w:spacing w:val="-3"/>
          <w:sz w:val="23"/>
          <w:szCs w:val="23"/>
        </w:rPr>
        <w:t xml:space="preserve">A material modification is any modification that affects price, quantity, quality, delivery or installation date of equipment or materials, or which limits in any way </w:t>
      </w:r>
      <w:r w:rsidR="00085CF0" w:rsidRPr="004B70D3">
        <w:rPr>
          <w:rFonts w:ascii="Georgia" w:eastAsia="Times New Roman" w:hAnsi="Georgia"/>
          <w:color w:val="000000"/>
          <w:spacing w:val="-3"/>
          <w:sz w:val="23"/>
          <w:szCs w:val="23"/>
        </w:rPr>
        <w:t xml:space="preserve">the </w:t>
      </w:r>
      <w:r w:rsidRPr="004B70D3">
        <w:rPr>
          <w:rFonts w:ascii="Georgia" w:eastAsia="Times New Roman" w:hAnsi="Georgia"/>
          <w:color w:val="000000"/>
          <w:spacing w:val="-3"/>
          <w:sz w:val="23"/>
          <w:szCs w:val="23"/>
        </w:rPr>
        <w:t xml:space="preserve">responsibilities, duties or liabilities of the bidder or any rights of Abt or its clients. </w:t>
      </w:r>
      <w:r w:rsidR="00BA118F" w:rsidRPr="004B70D3">
        <w:rPr>
          <w:rFonts w:ascii="Georgia" w:eastAsia="Times New Roman" w:hAnsi="Georgia"/>
          <w:color w:val="000000"/>
          <w:spacing w:val="-3"/>
          <w:sz w:val="23"/>
          <w:szCs w:val="23"/>
        </w:rPr>
        <w:br/>
      </w:r>
      <w:r w:rsidR="00BA118F" w:rsidRPr="004B70D3">
        <w:rPr>
          <w:rFonts w:ascii="Georgia" w:eastAsia="Times New Roman" w:hAnsi="Georgia"/>
          <w:color w:val="000000"/>
          <w:spacing w:val="-3"/>
          <w:sz w:val="23"/>
          <w:szCs w:val="23"/>
        </w:rPr>
        <w:br/>
      </w:r>
      <w:r w:rsidRPr="004B70D3">
        <w:rPr>
          <w:rFonts w:ascii="Georgia" w:eastAsia="Times New Roman" w:hAnsi="Georgia"/>
          <w:color w:val="000000"/>
          <w:spacing w:val="-3"/>
          <w:sz w:val="23"/>
          <w:szCs w:val="23"/>
        </w:rPr>
        <w:t xml:space="preserve">Abt </w:t>
      </w:r>
      <w:r w:rsidR="00BA118F" w:rsidRPr="004B70D3">
        <w:rPr>
          <w:rFonts w:ascii="Georgia" w:eastAsia="Times New Roman" w:hAnsi="Georgia"/>
          <w:color w:val="000000"/>
          <w:spacing w:val="-3"/>
          <w:sz w:val="23"/>
          <w:szCs w:val="23"/>
        </w:rPr>
        <w:t>reserves the right to waiver any minor informalities i</w:t>
      </w:r>
      <w:r w:rsidR="00527D54" w:rsidRPr="004B70D3">
        <w:rPr>
          <w:rFonts w:ascii="Georgia" w:eastAsia="Times New Roman" w:hAnsi="Georgia"/>
          <w:color w:val="000000"/>
          <w:spacing w:val="-3"/>
          <w:sz w:val="23"/>
          <w:szCs w:val="23"/>
        </w:rPr>
        <w:t>n the quotation</w:t>
      </w:r>
      <w:r w:rsidR="00BA118F" w:rsidRPr="004B70D3">
        <w:rPr>
          <w:rFonts w:ascii="Georgia" w:eastAsia="Times New Roman" w:hAnsi="Georgia"/>
          <w:color w:val="000000"/>
          <w:spacing w:val="-3"/>
          <w:sz w:val="23"/>
          <w:szCs w:val="23"/>
        </w:rPr>
        <w:t xml:space="preserve">/proposal received if it is in </w:t>
      </w:r>
      <w:proofErr w:type="spellStart"/>
      <w:r w:rsidR="00BA118F" w:rsidRPr="004B70D3">
        <w:rPr>
          <w:rFonts w:ascii="Georgia" w:eastAsia="Times New Roman" w:hAnsi="Georgia"/>
          <w:color w:val="000000"/>
          <w:spacing w:val="-3"/>
          <w:sz w:val="23"/>
          <w:szCs w:val="23"/>
        </w:rPr>
        <w:t>Abt’s</w:t>
      </w:r>
      <w:proofErr w:type="spellEnd"/>
      <w:r w:rsidR="00BA118F" w:rsidRPr="004B70D3">
        <w:rPr>
          <w:rFonts w:ascii="Georgia" w:eastAsia="Times New Roman" w:hAnsi="Georgia"/>
          <w:color w:val="000000"/>
          <w:spacing w:val="-3"/>
          <w:sz w:val="23"/>
          <w:szCs w:val="23"/>
        </w:rPr>
        <w:t xml:space="preserve"> best interest to do so, or to reject the quotation of any firm if, in </w:t>
      </w:r>
      <w:proofErr w:type="spellStart"/>
      <w:r w:rsidR="00BA118F" w:rsidRPr="004B70D3">
        <w:rPr>
          <w:rFonts w:ascii="Georgia" w:eastAsia="Times New Roman" w:hAnsi="Georgia"/>
          <w:color w:val="000000"/>
          <w:spacing w:val="-3"/>
          <w:sz w:val="23"/>
          <w:szCs w:val="23"/>
        </w:rPr>
        <w:t>Abt’s</w:t>
      </w:r>
      <w:proofErr w:type="spellEnd"/>
      <w:r w:rsidR="00BA118F" w:rsidRPr="004B70D3">
        <w:rPr>
          <w:rFonts w:ascii="Georgia" w:eastAsia="Times New Roman" w:hAnsi="Georgia"/>
          <w:color w:val="000000"/>
          <w:spacing w:val="-3"/>
          <w:sz w:val="23"/>
          <w:szCs w:val="23"/>
        </w:rPr>
        <w:t xml:space="preserve"> judgement, the firm is not fully qualified to provide the goods or services as specified in the technical specifications.</w:t>
      </w:r>
    </w:p>
    <w:p w14:paraId="0DE80C79" w14:textId="77777777" w:rsidR="00F90637" w:rsidRPr="004B70D3" w:rsidRDefault="00F90637" w:rsidP="0089710E">
      <w:pPr>
        <w:spacing w:before="19" w:line="226" w:lineRule="exact"/>
        <w:ind w:right="216"/>
        <w:jc w:val="both"/>
        <w:textAlignment w:val="baseline"/>
        <w:rPr>
          <w:rFonts w:ascii="Georgia" w:eastAsia="Times New Roman" w:hAnsi="Georgia"/>
          <w:b/>
          <w:color w:val="000000"/>
          <w:spacing w:val="-3"/>
          <w:sz w:val="23"/>
          <w:szCs w:val="23"/>
        </w:rPr>
      </w:pPr>
    </w:p>
    <w:p w14:paraId="1A33303D" w14:textId="77777777" w:rsidR="0089710E" w:rsidRPr="004B70D3" w:rsidRDefault="00F22949" w:rsidP="0089710E">
      <w:pPr>
        <w:spacing w:before="19" w:line="226" w:lineRule="exact"/>
        <w:ind w:right="216"/>
        <w:jc w:val="both"/>
        <w:textAlignment w:val="baseline"/>
        <w:rPr>
          <w:rFonts w:ascii="Georgia" w:eastAsia="Times New Roman" w:hAnsi="Georgia"/>
          <w:b/>
          <w:color w:val="000000"/>
          <w:spacing w:val="-3"/>
          <w:sz w:val="23"/>
          <w:szCs w:val="23"/>
        </w:rPr>
      </w:pPr>
      <w:r w:rsidRPr="004B70D3">
        <w:rPr>
          <w:rFonts w:ascii="Georgia" w:eastAsia="Times New Roman" w:hAnsi="Georgia"/>
          <w:b/>
          <w:color w:val="000000"/>
          <w:spacing w:val="-3"/>
          <w:sz w:val="23"/>
          <w:szCs w:val="23"/>
        </w:rPr>
        <w:t>Sample Submission:</w:t>
      </w:r>
    </w:p>
    <w:p w14:paraId="38CE4311" w14:textId="77777777" w:rsidR="0089710E" w:rsidRPr="004B70D3" w:rsidRDefault="00F22949" w:rsidP="0089710E">
      <w:pPr>
        <w:spacing w:before="19" w:line="226" w:lineRule="exact"/>
        <w:ind w:right="216"/>
        <w:jc w:val="both"/>
        <w:textAlignment w:val="baseline"/>
        <w:rPr>
          <w:rFonts w:ascii="Georgia" w:eastAsia="Times New Roman" w:hAnsi="Georgia"/>
          <w:color w:val="000000"/>
          <w:spacing w:val="-3"/>
          <w:sz w:val="23"/>
          <w:szCs w:val="23"/>
        </w:rPr>
      </w:pPr>
      <w:r w:rsidRPr="004B70D3">
        <w:rPr>
          <w:rFonts w:ascii="Georgia" w:eastAsia="Times New Roman" w:hAnsi="Georgia"/>
          <w:color w:val="000000"/>
          <w:spacing w:val="-3"/>
          <w:sz w:val="23"/>
          <w:szCs w:val="23"/>
        </w:rPr>
        <w:t>Where applicable, in order to ensure a full and informed evaluation of the proposed products, bidders shall send samples of all quoted items to</w:t>
      </w:r>
      <w:r w:rsidR="00AD058A" w:rsidRPr="004B70D3">
        <w:rPr>
          <w:rFonts w:ascii="Georgia" w:eastAsia="Times New Roman" w:hAnsi="Georgia"/>
          <w:color w:val="000000"/>
          <w:spacing w:val="-3"/>
          <w:sz w:val="23"/>
          <w:szCs w:val="23"/>
        </w:rPr>
        <w:t xml:space="preserve"> </w:t>
      </w:r>
      <w:r w:rsidRPr="004B70D3">
        <w:rPr>
          <w:rFonts w:ascii="Georgia" w:eastAsia="Times New Roman" w:hAnsi="Georgia"/>
          <w:color w:val="000000"/>
          <w:spacing w:val="-3"/>
          <w:sz w:val="23"/>
          <w:szCs w:val="23"/>
        </w:rPr>
        <w:t xml:space="preserve">the following address: </w:t>
      </w:r>
      <w:r w:rsidR="00AD058A" w:rsidRPr="004B70D3">
        <w:rPr>
          <w:rFonts w:ascii="Georgia" w:eastAsia="Times New Roman" w:hAnsi="Georgia"/>
          <w:color w:val="000000"/>
          <w:spacing w:val="-3"/>
          <w:sz w:val="23"/>
          <w:szCs w:val="23"/>
        </w:rPr>
        <w:t>(note the required correct marking)</w:t>
      </w:r>
      <w:r w:rsidRPr="004B70D3">
        <w:rPr>
          <w:rFonts w:ascii="Georgia" w:eastAsia="Times New Roman" w:hAnsi="Georgia"/>
          <w:color w:val="000000"/>
          <w:spacing w:val="-3"/>
          <w:sz w:val="23"/>
          <w:szCs w:val="23"/>
        </w:rPr>
        <w:t>:</w:t>
      </w:r>
    </w:p>
    <w:p w14:paraId="5BEFB1C6" w14:textId="77777777" w:rsidR="0089710E" w:rsidRPr="004B70D3" w:rsidRDefault="0089710E" w:rsidP="0089710E">
      <w:pPr>
        <w:tabs>
          <w:tab w:val="left" w:pos="2160"/>
        </w:tabs>
        <w:spacing w:line="226" w:lineRule="exact"/>
        <w:textAlignment w:val="baseline"/>
        <w:rPr>
          <w:rFonts w:ascii="Georgia" w:eastAsia="Times New Roman" w:hAnsi="Georgia"/>
          <w:color w:val="000000"/>
          <w:spacing w:val="-1"/>
          <w:sz w:val="23"/>
          <w:szCs w:val="23"/>
        </w:rPr>
      </w:pPr>
    </w:p>
    <w:p w14:paraId="1583E787" w14:textId="77777777" w:rsidR="00FF50E5" w:rsidRPr="004B70D3" w:rsidRDefault="00F22949" w:rsidP="00FF50E5">
      <w:pPr>
        <w:tabs>
          <w:tab w:val="left" w:pos="2160"/>
        </w:tabs>
        <w:spacing w:line="226" w:lineRule="exact"/>
        <w:ind w:left="720"/>
        <w:textAlignment w:val="baseline"/>
        <w:rPr>
          <w:rFonts w:ascii="Georgia" w:eastAsia="Times New Roman" w:hAnsi="Georgia"/>
          <w:color w:val="000000"/>
          <w:spacing w:val="-1"/>
          <w:sz w:val="23"/>
          <w:szCs w:val="23"/>
          <w:u w:val="single"/>
        </w:rPr>
      </w:pPr>
      <w:r w:rsidRPr="004B70D3">
        <w:rPr>
          <w:rFonts w:ascii="Georgia" w:eastAsia="Times New Roman" w:hAnsi="Georgia"/>
          <w:color w:val="000000"/>
          <w:spacing w:val="-1"/>
          <w:sz w:val="23"/>
          <w:szCs w:val="23"/>
          <w:u w:val="single"/>
        </w:rPr>
        <w:t>Address:</w:t>
      </w:r>
    </w:p>
    <w:p w14:paraId="0055DD6B" w14:textId="77777777" w:rsidR="0048630B" w:rsidRPr="004B70D3" w:rsidRDefault="00F22949" w:rsidP="0048630B">
      <w:pPr>
        <w:tabs>
          <w:tab w:val="left" w:pos="2160"/>
        </w:tabs>
        <w:spacing w:line="226" w:lineRule="exact"/>
        <w:ind w:left="720"/>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 xml:space="preserve">Kicukiro Entomology laboratory  </w:t>
      </w:r>
    </w:p>
    <w:p w14:paraId="791C0E43" w14:textId="77777777" w:rsidR="0048630B" w:rsidRPr="004B70D3" w:rsidRDefault="00F22949" w:rsidP="0048630B">
      <w:pPr>
        <w:tabs>
          <w:tab w:val="left" w:pos="2160"/>
        </w:tabs>
        <w:spacing w:line="226" w:lineRule="exact"/>
        <w:ind w:left="720"/>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KK19 Av 101</w:t>
      </w:r>
    </w:p>
    <w:p w14:paraId="445C099E" w14:textId="77777777" w:rsidR="0048630B" w:rsidRPr="004B70D3" w:rsidRDefault="00F22949" w:rsidP="0048630B">
      <w:pPr>
        <w:tabs>
          <w:tab w:val="left" w:pos="2160"/>
        </w:tabs>
        <w:spacing w:line="226" w:lineRule="exact"/>
        <w:ind w:left="720"/>
        <w:textAlignment w:val="baseline"/>
        <w:rPr>
          <w:rFonts w:ascii="Georgia" w:eastAsia="Times New Roman" w:hAnsi="Georgia"/>
          <w:color w:val="000000"/>
          <w:spacing w:val="-1"/>
          <w:sz w:val="23"/>
          <w:szCs w:val="23"/>
        </w:rPr>
      </w:pPr>
      <w:proofErr w:type="spellStart"/>
      <w:r w:rsidRPr="004B70D3">
        <w:rPr>
          <w:rFonts w:ascii="Georgia" w:eastAsia="Times New Roman" w:hAnsi="Georgia"/>
          <w:color w:val="000000"/>
          <w:spacing w:val="-1"/>
          <w:sz w:val="23"/>
          <w:szCs w:val="23"/>
        </w:rPr>
        <w:t>Niboye</w:t>
      </w:r>
      <w:proofErr w:type="spellEnd"/>
      <w:r w:rsidRPr="004B70D3">
        <w:rPr>
          <w:rFonts w:ascii="Georgia" w:eastAsia="Times New Roman" w:hAnsi="Georgia"/>
          <w:color w:val="000000"/>
          <w:spacing w:val="-1"/>
          <w:sz w:val="23"/>
          <w:szCs w:val="23"/>
        </w:rPr>
        <w:t xml:space="preserve"> – Kicukiro - Rwanda</w:t>
      </w:r>
    </w:p>
    <w:p w14:paraId="19E9BC35" w14:textId="77777777" w:rsidR="00FF50E5" w:rsidRPr="004B70D3" w:rsidRDefault="00F22949" w:rsidP="0048630B">
      <w:pPr>
        <w:tabs>
          <w:tab w:val="left" w:pos="2160"/>
        </w:tabs>
        <w:spacing w:line="226" w:lineRule="exact"/>
        <w:ind w:left="720"/>
        <w:textAlignment w:val="baseline"/>
        <w:rPr>
          <w:rFonts w:ascii="Georgia" w:eastAsia="Times New Roman" w:hAnsi="Georgia"/>
          <w:color w:val="000000"/>
          <w:spacing w:val="-1"/>
          <w:sz w:val="23"/>
          <w:szCs w:val="23"/>
        </w:rPr>
      </w:pPr>
      <w:r w:rsidRPr="004B70D3">
        <w:rPr>
          <w:rFonts w:ascii="Georgia" w:eastAsia="Times New Roman" w:hAnsi="Georgia"/>
          <w:color w:val="000000"/>
          <w:spacing w:val="-1"/>
          <w:sz w:val="23"/>
          <w:szCs w:val="23"/>
        </w:rPr>
        <w:t xml:space="preserve">School of </w:t>
      </w:r>
      <w:r w:rsidR="00056C53">
        <w:rPr>
          <w:rFonts w:ascii="Georgia" w:eastAsia="Times New Roman" w:hAnsi="Georgia"/>
          <w:color w:val="000000"/>
          <w:spacing w:val="-1"/>
          <w:sz w:val="23"/>
          <w:szCs w:val="23"/>
        </w:rPr>
        <w:t>P</w:t>
      </w:r>
      <w:r w:rsidRPr="004B70D3">
        <w:rPr>
          <w:rFonts w:ascii="Georgia" w:eastAsia="Times New Roman" w:hAnsi="Georgia"/>
          <w:color w:val="000000"/>
          <w:spacing w:val="-1"/>
          <w:sz w:val="23"/>
          <w:szCs w:val="23"/>
        </w:rPr>
        <w:t xml:space="preserve">ublic </w:t>
      </w:r>
      <w:r w:rsidR="00056C53">
        <w:rPr>
          <w:rFonts w:ascii="Georgia" w:eastAsia="Times New Roman" w:hAnsi="Georgia"/>
          <w:color w:val="000000"/>
          <w:spacing w:val="-1"/>
          <w:sz w:val="23"/>
          <w:szCs w:val="23"/>
        </w:rPr>
        <w:t>H</w:t>
      </w:r>
      <w:r w:rsidRPr="004B70D3">
        <w:rPr>
          <w:rFonts w:ascii="Georgia" w:eastAsia="Times New Roman" w:hAnsi="Georgia"/>
          <w:color w:val="000000"/>
          <w:spacing w:val="-1"/>
          <w:sz w:val="23"/>
          <w:szCs w:val="23"/>
        </w:rPr>
        <w:t>ealth.</w:t>
      </w:r>
    </w:p>
    <w:p w14:paraId="36E5ED82" w14:textId="77777777" w:rsidR="0048630B" w:rsidRPr="004B70D3" w:rsidRDefault="0048630B" w:rsidP="0048630B">
      <w:pPr>
        <w:tabs>
          <w:tab w:val="left" w:pos="2160"/>
        </w:tabs>
        <w:spacing w:line="226" w:lineRule="exact"/>
        <w:ind w:left="720"/>
        <w:textAlignment w:val="baseline"/>
        <w:rPr>
          <w:rFonts w:ascii="Georgia" w:eastAsia="Times New Roman" w:hAnsi="Georgia"/>
          <w:color w:val="000000"/>
          <w:spacing w:val="-1"/>
          <w:sz w:val="23"/>
          <w:szCs w:val="23"/>
        </w:rPr>
      </w:pPr>
    </w:p>
    <w:p w14:paraId="2DD56D2B" w14:textId="77777777" w:rsidR="00FF50E5" w:rsidRPr="004B70D3" w:rsidRDefault="00F22949" w:rsidP="00FF50E5">
      <w:pPr>
        <w:tabs>
          <w:tab w:val="left" w:pos="2160"/>
        </w:tabs>
        <w:spacing w:line="226" w:lineRule="exact"/>
        <w:ind w:left="720"/>
        <w:textAlignment w:val="baseline"/>
        <w:rPr>
          <w:rFonts w:ascii="Georgia" w:eastAsia="Times New Roman" w:hAnsi="Georgia"/>
          <w:color w:val="000000"/>
          <w:spacing w:val="-1"/>
          <w:sz w:val="23"/>
          <w:szCs w:val="23"/>
          <w:u w:val="single"/>
        </w:rPr>
      </w:pPr>
      <w:r w:rsidRPr="004B70D3">
        <w:rPr>
          <w:rFonts w:ascii="Georgia" w:eastAsia="Times New Roman" w:hAnsi="Georgia"/>
          <w:color w:val="000000"/>
          <w:spacing w:val="-1"/>
          <w:sz w:val="23"/>
          <w:szCs w:val="23"/>
          <w:u w:val="single"/>
        </w:rPr>
        <w:t>Package marking:</w:t>
      </w:r>
    </w:p>
    <w:p w14:paraId="6FC9D566" w14:textId="77777777" w:rsidR="00FF50E5" w:rsidRPr="004B70D3" w:rsidRDefault="00F22949" w:rsidP="00FF50E5">
      <w:pPr>
        <w:tabs>
          <w:tab w:val="left" w:pos="2160"/>
        </w:tabs>
        <w:spacing w:line="226" w:lineRule="exact"/>
        <w:ind w:left="720"/>
        <w:textAlignment w:val="baseline"/>
        <w:rPr>
          <w:rFonts w:ascii="Georgia" w:eastAsia="Times New Roman" w:hAnsi="Georgia"/>
          <w:b/>
          <w:i/>
          <w:color w:val="000000"/>
          <w:spacing w:val="-1"/>
          <w:sz w:val="23"/>
          <w:szCs w:val="23"/>
        </w:rPr>
      </w:pPr>
      <w:r w:rsidRPr="004B70D3">
        <w:rPr>
          <w:rFonts w:ascii="Georgia" w:eastAsia="Times New Roman" w:hAnsi="Georgia"/>
          <w:b/>
          <w:i/>
          <w:color w:val="000000"/>
          <w:spacing w:val="-1"/>
          <w:sz w:val="23"/>
          <w:szCs w:val="23"/>
        </w:rPr>
        <w:t>RFQ# XXXX</w:t>
      </w:r>
      <w:r w:rsidR="001E753C" w:rsidRPr="004B70D3">
        <w:rPr>
          <w:rFonts w:ascii="Georgia" w:eastAsia="Times New Roman" w:hAnsi="Georgia"/>
          <w:b/>
          <w:i/>
          <w:color w:val="000000"/>
          <w:spacing w:val="-1"/>
          <w:sz w:val="23"/>
          <w:szCs w:val="23"/>
        </w:rPr>
        <w:t>-</w:t>
      </w:r>
      <w:r w:rsidRPr="004B70D3">
        <w:rPr>
          <w:rFonts w:ascii="Georgia" w:eastAsia="Times New Roman" w:hAnsi="Georgia"/>
          <w:b/>
          <w:i/>
          <w:color w:val="000000"/>
          <w:spacing w:val="-1"/>
          <w:sz w:val="23"/>
          <w:szCs w:val="23"/>
        </w:rPr>
        <w:t>Your company name-</w:t>
      </w:r>
      <w:r w:rsidRPr="004B70D3">
        <w:rPr>
          <w:rFonts w:ascii="Georgia" w:eastAsia="Times New Roman" w:hAnsi="Georgia"/>
          <w:b/>
          <w:color w:val="000000"/>
          <w:spacing w:val="-3"/>
          <w:sz w:val="23"/>
          <w:szCs w:val="23"/>
        </w:rPr>
        <w:t xml:space="preserve"> </w:t>
      </w:r>
      <w:r w:rsidRPr="004B70D3">
        <w:rPr>
          <w:rFonts w:ascii="Georgia" w:eastAsia="Times New Roman" w:hAnsi="Georgia"/>
          <w:b/>
          <w:i/>
          <w:color w:val="000000"/>
          <w:spacing w:val="-1"/>
          <w:sz w:val="23"/>
          <w:szCs w:val="23"/>
        </w:rPr>
        <w:t>S</w:t>
      </w:r>
      <w:r w:rsidR="00EA09F6" w:rsidRPr="004B70D3">
        <w:rPr>
          <w:rFonts w:ascii="Georgia" w:eastAsia="Times New Roman" w:hAnsi="Georgia"/>
          <w:b/>
          <w:i/>
          <w:color w:val="000000"/>
          <w:spacing w:val="-1"/>
          <w:sz w:val="23"/>
          <w:szCs w:val="23"/>
        </w:rPr>
        <w:t>AMPLES</w:t>
      </w:r>
    </w:p>
    <w:p w14:paraId="2D0C8E89" w14:textId="77777777" w:rsidR="0048630B" w:rsidRPr="004B70D3" w:rsidRDefault="00F22949" w:rsidP="0048630B">
      <w:pPr>
        <w:tabs>
          <w:tab w:val="left" w:pos="2160"/>
        </w:tabs>
        <w:spacing w:line="226" w:lineRule="exact"/>
        <w:ind w:left="720"/>
        <w:textAlignment w:val="baseline"/>
        <w:rPr>
          <w:rFonts w:ascii="Georgia" w:eastAsia="Times New Roman" w:hAnsi="Georgia"/>
          <w:i/>
          <w:color w:val="000000"/>
          <w:spacing w:val="-1"/>
          <w:sz w:val="23"/>
          <w:szCs w:val="23"/>
        </w:rPr>
      </w:pPr>
      <w:r w:rsidRPr="004B70D3">
        <w:rPr>
          <w:rFonts w:ascii="Georgia" w:eastAsia="Times New Roman" w:hAnsi="Georgia"/>
          <w:i/>
          <w:color w:val="000000"/>
          <w:spacing w:val="-1"/>
          <w:sz w:val="23"/>
          <w:szCs w:val="23"/>
        </w:rPr>
        <w:t>Attention: Chief of Party</w:t>
      </w:r>
    </w:p>
    <w:p w14:paraId="55C4E793" w14:textId="77777777" w:rsidR="00527D54" w:rsidRPr="004B70D3" w:rsidRDefault="00F22949" w:rsidP="0048630B">
      <w:pPr>
        <w:tabs>
          <w:tab w:val="left" w:pos="2160"/>
        </w:tabs>
        <w:spacing w:line="226" w:lineRule="exact"/>
        <w:ind w:left="720"/>
        <w:textAlignment w:val="baseline"/>
        <w:rPr>
          <w:rFonts w:ascii="Georgia" w:eastAsia="Times New Roman" w:hAnsi="Georgia"/>
          <w:i/>
          <w:color w:val="000000"/>
          <w:spacing w:val="-1"/>
          <w:sz w:val="23"/>
          <w:szCs w:val="23"/>
        </w:rPr>
      </w:pPr>
      <w:r w:rsidRPr="004B70D3">
        <w:rPr>
          <w:rFonts w:ascii="Georgia" w:eastAsia="Times New Roman" w:hAnsi="Georgia"/>
          <w:i/>
          <w:color w:val="000000"/>
          <w:spacing w:val="-1"/>
          <w:sz w:val="23"/>
          <w:szCs w:val="23"/>
        </w:rPr>
        <w:t xml:space="preserve">Tel &amp; </w:t>
      </w:r>
      <w:r w:rsidR="009A3E7A" w:rsidRPr="004B70D3">
        <w:rPr>
          <w:rFonts w:ascii="Georgia" w:eastAsia="Times New Roman" w:hAnsi="Georgia"/>
          <w:i/>
          <w:color w:val="000000"/>
          <w:spacing w:val="-1"/>
          <w:sz w:val="23"/>
          <w:szCs w:val="23"/>
        </w:rPr>
        <w:t>E-mail:</w:t>
      </w:r>
    </w:p>
    <w:p w14:paraId="7DF4C904" w14:textId="77777777" w:rsidR="0048630B" w:rsidRPr="004B70D3" w:rsidRDefault="0048630B" w:rsidP="0048630B">
      <w:pPr>
        <w:tabs>
          <w:tab w:val="left" w:pos="2160"/>
        </w:tabs>
        <w:spacing w:line="226" w:lineRule="exact"/>
        <w:ind w:left="720"/>
        <w:textAlignment w:val="baseline"/>
        <w:rPr>
          <w:rFonts w:ascii="Georgia" w:eastAsia="Times New Roman" w:hAnsi="Georgia"/>
          <w:i/>
          <w:color w:val="000000"/>
          <w:spacing w:val="-1"/>
          <w:sz w:val="23"/>
          <w:szCs w:val="23"/>
        </w:rPr>
      </w:pPr>
    </w:p>
    <w:p w14:paraId="32D09DC2" w14:textId="1C137B1C" w:rsidR="00993FE6" w:rsidRPr="00993FE6" w:rsidRDefault="00F22949" w:rsidP="00993FE6">
      <w:pPr>
        <w:rPr>
          <w:rFonts w:ascii="Georgia" w:hAnsi="Georgia"/>
          <w:sz w:val="23"/>
          <w:szCs w:val="23"/>
        </w:rPr>
      </w:pPr>
      <w:r w:rsidRPr="00993FE6">
        <w:rPr>
          <w:rFonts w:ascii="Georgia" w:eastAsia="Times New Roman" w:hAnsi="Georgia"/>
          <w:color w:val="000000"/>
          <w:spacing w:val="-1"/>
          <w:sz w:val="23"/>
          <w:szCs w:val="23"/>
        </w:rPr>
        <w:t>Sample submission deadline</w:t>
      </w:r>
      <w:r w:rsidRPr="00993FE6">
        <w:rPr>
          <w:rFonts w:ascii="Georgia" w:eastAsia="Times New Roman" w:hAnsi="Georgia"/>
          <w:i/>
          <w:color w:val="000000"/>
          <w:spacing w:val="-1"/>
          <w:sz w:val="23"/>
          <w:szCs w:val="23"/>
        </w:rPr>
        <w:t xml:space="preserve">: </w:t>
      </w:r>
      <w:r w:rsidR="0048630B" w:rsidRPr="00993FE6">
        <w:rPr>
          <w:rFonts w:ascii="Georgia" w:eastAsia="Times New Roman" w:hAnsi="Georgia"/>
          <w:b/>
          <w:i/>
          <w:color w:val="000000"/>
          <w:spacing w:val="-1"/>
          <w:sz w:val="23"/>
          <w:szCs w:val="23"/>
        </w:rPr>
        <w:t>03:00 PM</w:t>
      </w:r>
      <w:r w:rsidR="00EA09F6" w:rsidRPr="00E67FC1">
        <w:rPr>
          <w:rFonts w:ascii="Georgia" w:eastAsia="Times New Roman" w:hAnsi="Georgia"/>
          <w:b/>
          <w:i/>
          <w:color w:val="000000"/>
          <w:spacing w:val="-1"/>
          <w:sz w:val="23"/>
          <w:szCs w:val="23"/>
        </w:rPr>
        <w:t xml:space="preserve">, </w:t>
      </w:r>
      <w:r w:rsidR="00056C53">
        <w:rPr>
          <w:rFonts w:ascii="Georgia" w:eastAsia="Times New Roman" w:hAnsi="Georgia"/>
          <w:b/>
          <w:i/>
          <w:color w:val="000000"/>
          <w:spacing w:val="-1"/>
          <w:sz w:val="23"/>
          <w:szCs w:val="23"/>
        </w:rPr>
        <w:t xml:space="preserve">February </w:t>
      </w:r>
      <w:r w:rsidR="00177D76">
        <w:rPr>
          <w:rFonts w:ascii="Georgia" w:eastAsia="Times New Roman" w:hAnsi="Georgia"/>
          <w:b/>
          <w:i/>
          <w:color w:val="000000"/>
          <w:spacing w:val="-1"/>
          <w:sz w:val="23"/>
          <w:szCs w:val="23"/>
        </w:rPr>
        <w:t>24</w:t>
      </w:r>
      <w:r w:rsidR="00EA09F6" w:rsidRPr="00E67FC1">
        <w:rPr>
          <w:rFonts w:ascii="Georgia" w:eastAsia="Times New Roman" w:hAnsi="Georgia"/>
          <w:b/>
          <w:i/>
          <w:color w:val="000000"/>
          <w:spacing w:val="-1"/>
          <w:sz w:val="23"/>
          <w:szCs w:val="23"/>
        </w:rPr>
        <w:t xml:space="preserve">, </w:t>
      </w:r>
      <w:r w:rsidR="0048630B" w:rsidRPr="00E67FC1">
        <w:rPr>
          <w:rFonts w:ascii="Georgia" w:eastAsia="Times New Roman" w:hAnsi="Georgia"/>
          <w:b/>
          <w:i/>
          <w:color w:val="000000"/>
          <w:spacing w:val="-1"/>
          <w:sz w:val="23"/>
          <w:szCs w:val="23"/>
        </w:rPr>
        <w:t>202</w:t>
      </w:r>
      <w:r w:rsidR="00056C53">
        <w:rPr>
          <w:rFonts w:ascii="Georgia" w:eastAsia="Times New Roman" w:hAnsi="Georgia"/>
          <w:b/>
          <w:i/>
          <w:color w:val="000000"/>
          <w:spacing w:val="-1"/>
          <w:sz w:val="23"/>
          <w:szCs w:val="23"/>
        </w:rPr>
        <w:t>1</w:t>
      </w:r>
      <w:r w:rsidRPr="00E67FC1">
        <w:rPr>
          <w:rFonts w:ascii="Georgia" w:eastAsia="Times New Roman" w:hAnsi="Georgia"/>
          <w:color w:val="000000"/>
          <w:spacing w:val="-1"/>
          <w:sz w:val="23"/>
          <w:szCs w:val="23"/>
        </w:rPr>
        <w:t>. Abt</w:t>
      </w:r>
      <w:r w:rsidR="007779A8" w:rsidRPr="00E67FC1">
        <w:rPr>
          <w:rFonts w:ascii="Georgia" w:eastAsia="Times New Roman" w:hAnsi="Georgia"/>
          <w:color w:val="000000"/>
          <w:spacing w:val="-1"/>
          <w:sz w:val="23"/>
          <w:szCs w:val="23"/>
        </w:rPr>
        <w:t xml:space="preserve"> </w:t>
      </w:r>
      <w:r w:rsidRPr="00E67FC1">
        <w:rPr>
          <w:rFonts w:ascii="Georgia" w:eastAsia="Times New Roman" w:hAnsi="Georgia"/>
          <w:color w:val="000000"/>
          <w:spacing w:val="-1"/>
          <w:sz w:val="23"/>
          <w:szCs w:val="23"/>
        </w:rPr>
        <w:t xml:space="preserve">reserves the right not to </w:t>
      </w:r>
      <w:r w:rsidR="00EA09F6" w:rsidRPr="00E67FC1">
        <w:rPr>
          <w:rFonts w:ascii="Georgia" w:eastAsia="Times New Roman" w:hAnsi="Georgia"/>
          <w:color w:val="000000"/>
          <w:spacing w:val="-1"/>
          <w:sz w:val="23"/>
          <w:szCs w:val="23"/>
        </w:rPr>
        <w:t>accept</w:t>
      </w:r>
      <w:r w:rsidRPr="00E67FC1">
        <w:rPr>
          <w:rFonts w:ascii="Georgia" w:eastAsia="Times New Roman" w:hAnsi="Georgia"/>
          <w:color w:val="000000"/>
          <w:spacing w:val="-1"/>
          <w:sz w:val="23"/>
          <w:szCs w:val="23"/>
        </w:rPr>
        <w:t xml:space="preserve"> late sample submissions</w:t>
      </w:r>
      <w:r w:rsidR="007779A8" w:rsidRPr="00036395">
        <w:rPr>
          <w:rFonts w:ascii="Georgia" w:eastAsia="Times New Roman" w:hAnsi="Georgia"/>
          <w:color w:val="000000"/>
          <w:spacing w:val="-1"/>
          <w:sz w:val="23"/>
          <w:szCs w:val="23"/>
        </w:rPr>
        <w:t xml:space="preserve">. </w:t>
      </w:r>
      <w:r w:rsidRPr="00993FE6">
        <w:rPr>
          <w:rFonts w:ascii="Georgia" w:hAnsi="Georgia"/>
          <w:sz w:val="23"/>
          <w:szCs w:val="23"/>
        </w:rPr>
        <w:t xml:space="preserve">For technical evaluation, RBC/MOPDD shall be represented as the end user for approval. </w:t>
      </w:r>
    </w:p>
    <w:p w14:paraId="0840E655" w14:textId="77777777" w:rsidR="00993FE6" w:rsidRPr="00993FE6" w:rsidRDefault="00993FE6" w:rsidP="00993FE6">
      <w:pPr>
        <w:rPr>
          <w:rFonts w:ascii="Georgia" w:hAnsi="Georgia"/>
          <w:sz w:val="23"/>
          <w:szCs w:val="23"/>
        </w:rPr>
      </w:pPr>
    </w:p>
    <w:p w14:paraId="3CD10FF7" w14:textId="77777777" w:rsidR="007E7E97" w:rsidRPr="004B70D3" w:rsidRDefault="00F22949" w:rsidP="00993FE6">
      <w:pPr>
        <w:rPr>
          <w:color w:val="000000"/>
          <w:spacing w:val="-4"/>
          <w:sz w:val="24"/>
          <w:szCs w:val="24"/>
        </w:rPr>
      </w:pPr>
      <w:r w:rsidRPr="00993FE6">
        <w:rPr>
          <w:rFonts w:ascii="Georgia" w:hAnsi="Georgia"/>
          <w:spacing w:val="-1"/>
          <w:sz w:val="23"/>
          <w:szCs w:val="23"/>
        </w:rPr>
        <w:t>Considering potential delivery logistics changes, Abt</w:t>
      </w:r>
      <w:r w:rsidR="00EA09F6" w:rsidRPr="00993FE6">
        <w:rPr>
          <w:rFonts w:ascii="Georgia" w:hAnsi="Georgia"/>
          <w:spacing w:val="-1"/>
          <w:sz w:val="23"/>
          <w:szCs w:val="23"/>
        </w:rPr>
        <w:t xml:space="preserve"> hereby</w:t>
      </w:r>
      <w:r w:rsidRPr="00993FE6">
        <w:rPr>
          <w:rFonts w:ascii="Georgia" w:hAnsi="Georgia"/>
          <w:spacing w:val="-1"/>
          <w:sz w:val="23"/>
          <w:szCs w:val="23"/>
        </w:rPr>
        <w:t xml:space="preserve"> provides a blanket waiver for samples received a bit late (no more than 3 da</w:t>
      </w:r>
      <w:r w:rsidR="00EA09F6" w:rsidRPr="00993FE6">
        <w:rPr>
          <w:rFonts w:ascii="Georgia" w:hAnsi="Georgia"/>
          <w:spacing w:val="-1"/>
          <w:sz w:val="23"/>
          <w:szCs w:val="23"/>
        </w:rPr>
        <w:t xml:space="preserve">ys after closing), provided the package is </w:t>
      </w:r>
      <w:r w:rsidRPr="00993FE6">
        <w:rPr>
          <w:rFonts w:ascii="Georgia" w:hAnsi="Georgia"/>
          <w:spacing w:val="-1"/>
          <w:sz w:val="23"/>
          <w:szCs w:val="23"/>
        </w:rPr>
        <w:t>date stamp</w:t>
      </w:r>
      <w:r w:rsidR="00EA09F6" w:rsidRPr="00993FE6">
        <w:rPr>
          <w:rFonts w:ascii="Georgia" w:hAnsi="Georgia"/>
          <w:spacing w:val="-1"/>
          <w:sz w:val="23"/>
          <w:szCs w:val="23"/>
        </w:rPr>
        <w:t>ed (mailed)</w:t>
      </w:r>
      <w:r w:rsidRPr="00993FE6">
        <w:rPr>
          <w:rFonts w:ascii="Georgia" w:hAnsi="Georgia"/>
          <w:spacing w:val="-1"/>
          <w:sz w:val="23"/>
          <w:szCs w:val="23"/>
        </w:rPr>
        <w:t xml:space="preserve"> at least 1 day before the sample submission deadline. </w:t>
      </w:r>
    </w:p>
    <w:p w14:paraId="3B5E3C57" w14:textId="77777777" w:rsidR="00B37551" w:rsidRDefault="00B37551" w:rsidP="00006F88">
      <w:pPr>
        <w:spacing w:line="247" w:lineRule="exact"/>
        <w:ind w:left="-1440"/>
        <w:jc w:val="center"/>
        <w:textAlignment w:val="baseline"/>
        <w:rPr>
          <w:rFonts w:ascii="Georgia" w:eastAsia="Times New Roman" w:hAnsi="Georgia"/>
          <w:b/>
          <w:color w:val="000000"/>
          <w:spacing w:val="-3"/>
          <w:sz w:val="24"/>
          <w:szCs w:val="24"/>
        </w:rPr>
      </w:pPr>
    </w:p>
    <w:p w14:paraId="293DA5A1" w14:textId="77777777" w:rsidR="007640F6" w:rsidRDefault="007640F6" w:rsidP="00006F88">
      <w:pPr>
        <w:spacing w:line="247" w:lineRule="exact"/>
        <w:ind w:left="-1440"/>
        <w:jc w:val="center"/>
        <w:textAlignment w:val="baseline"/>
        <w:rPr>
          <w:rFonts w:ascii="Georgia" w:eastAsia="Times New Roman" w:hAnsi="Georgia"/>
          <w:b/>
          <w:color w:val="000000"/>
          <w:spacing w:val="-3"/>
          <w:sz w:val="24"/>
          <w:szCs w:val="24"/>
        </w:rPr>
      </w:pPr>
    </w:p>
    <w:p w14:paraId="3D07EB07" w14:textId="77777777" w:rsidR="007640F6" w:rsidRDefault="007640F6" w:rsidP="00006F88">
      <w:pPr>
        <w:spacing w:line="247" w:lineRule="exact"/>
        <w:ind w:left="-1440"/>
        <w:jc w:val="center"/>
        <w:textAlignment w:val="baseline"/>
        <w:rPr>
          <w:rFonts w:ascii="Georgia" w:eastAsia="Times New Roman" w:hAnsi="Georgia"/>
          <w:b/>
          <w:color w:val="000000"/>
          <w:spacing w:val="-3"/>
          <w:sz w:val="24"/>
          <w:szCs w:val="24"/>
        </w:rPr>
      </w:pPr>
    </w:p>
    <w:p w14:paraId="73D047B4" w14:textId="77777777" w:rsidR="007640F6" w:rsidRDefault="007640F6" w:rsidP="00006F88">
      <w:pPr>
        <w:spacing w:line="247" w:lineRule="exact"/>
        <w:ind w:left="-1440"/>
        <w:jc w:val="center"/>
        <w:textAlignment w:val="baseline"/>
        <w:rPr>
          <w:rFonts w:ascii="Georgia" w:eastAsia="Times New Roman" w:hAnsi="Georgia"/>
          <w:b/>
          <w:color w:val="000000"/>
          <w:spacing w:val="-3"/>
          <w:sz w:val="24"/>
          <w:szCs w:val="24"/>
        </w:rPr>
      </w:pPr>
    </w:p>
    <w:p w14:paraId="185BAE44" w14:textId="77777777" w:rsidR="007640F6" w:rsidRDefault="007640F6" w:rsidP="00006F88">
      <w:pPr>
        <w:spacing w:line="247" w:lineRule="exact"/>
        <w:ind w:left="-1440"/>
        <w:jc w:val="center"/>
        <w:textAlignment w:val="baseline"/>
        <w:rPr>
          <w:rFonts w:ascii="Georgia" w:eastAsia="Times New Roman" w:hAnsi="Georgia"/>
          <w:b/>
          <w:color w:val="000000"/>
          <w:spacing w:val="-3"/>
          <w:sz w:val="24"/>
          <w:szCs w:val="24"/>
        </w:rPr>
      </w:pPr>
    </w:p>
    <w:p w14:paraId="10393382" w14:textId="77777777" w:rsidR="007640F6" w:rsidRDefault="007640F6" w:rsidP="00006F88">
      <w:pPr>
        <w:spacing w:line="247" w:lineRule="exact"/>
        <w:ind w:left="-1440"/>
        <w:jc w:val="center"/>
        <w:textAlignment w:val="baseline"/>
        <w:rPr>
          <w:rFonts w:ascii="Georgia" w:eastAsia="Times New Roman" w:hAnsi="Georgia"/>
          <w:b/>
          <w:color w:val="000000"/>
          <w:spacing w:val="-3"/>
          <w:sz w:val="24"/>
          <w:szCs w:val="24"/>
        </w:rPr>
      </w:pPr>
    </w:p>
    <w:p w14:paraId="7D79BCAB" w14:textId="77777777" w:rsidR="007640F6" w:rsidRDefault="007640F6" w:rsidP="00006F88">
      <w:pPr>
        <w:spacing w:line="247" w:lineRule="exact"/>
        <w:ind w:left="-1440"/>
        <w:jc w:val="center"/>
        <w:textAlignment w:val="baseline"/>
        <w:rPr>
          <w:rFonts w:ascii="Georgia" w:eastAsia="Times New Roman" w:hAnsi="Georgia"/>
          <w:b/>
          <w:color w:val="000000"/>
          <w:spacing w:val="-3"/>
          <w:sz w:val="24"/>
          <w:szCs w:val="24"/>
        </w:rPr>
      </w:pPr>
    </w:p>
    <w:p w14:paraId="4247E009" w14:textId="77777777" w:rsidR="007640F6" w:rsidRDefault="007640F6" w:rsidP="00006F88">
      <w:pPr>
        <w:spacing w:line="247" w:lineRule="exact"/>
        <w:ind w:left="-1440"/>
        <w:jc w:val="center"/>
        <w:textAlignment w:val="baseline"/>
        <w:rPr>
          <w:rFonts w:ascii="Georgia" w:eastAsia="Times New Roman" w:hAnsi="Georgia"/>
          <w:b/>
          <w:color w:val="000000"/>
          <w:spacing w:val="-3"/>
          <w:sz w:val="24"/>
          <w:szCs w:val="24"/>
        </w:rPr>
      </w:pPr>
    </w:p>
    <w:p w14:paraId="5A6A931B" w14:textId="77777777" w:rsidR="007640F6" w:rsidRDefault="007640F6" w:rsidP="00006F88">
      <w:pPr>
        <w:spacing w:line="247" w:lineRule="exact"/>
        <w:ind w:left="-1440"/>
        <w:jc w:val="center"/>
        <w:textAlignment w:val="baseline"/>
        <w:rPr>
          <w:rFonts w:ascii="Georgia" w:eastAsia="Times New Roman" w:hAnsi="Georgia"/>
          <w:b/>
          <w:color w:val="000000"/>
          <w:spacing w:val="-3"/>
          <w:sz w:val="24"/>
          <w:szCs w:val="24"/>
        </w:rPr>
      </w:pPr>
    </w:p>
    <w:p w14:paraId="459A6AD8" w14:textId="77777777" w:rsidR="007640F6" w:rsidRDefault="007640F6" w:rsidP="00006F88">
      <w:pPr>
        <w:spacing w:line="247" w:lineRule="exact"/>
        <w:ind w:left="-1440"/>
        <w:jc w:val="center"/>
        <w:textAlignment w:val="baseline"/>
        <w:rPr>
          <w:rFonts w:ascii="Georgia" w:eastAsia="Times New Roman" w:hAnsi="Georgia"/>
          <w:b/>
          <w:color w:val="000000"/>
          <w:spacing w:val="-3"/>
          <w:sz w:val="24"/>
          <w:szCs w:val="24"/>
        </w:rPr>
      </w:pPr>
    </w:p>
    <w:p w14:paraId="5001B9DC" w14:textId="77777777" w:rsidR="007640F6" w:rsidRDefault="007640F6" w:rsidP="00006F88">
      <w:pPr>
        <w:spacing w:line="247" w:lineRule="exact"/>
        <w:ind w:left="-1440"/>
        <w:jc w:val="center"/>
        <w:textAlignment w:val="baseline"/>
        <w:rPr>
          <w:rFonts w:ascii="Georgia" w:eastAsia="Times New Roman" w:hAnsi="Georgia"/>
          <w:b/>
          <w:color w:val="000000"/>
          <w:spacing w:val="-3"/>
          <w:sz w:val="24"/>
          <w:szCs w:val="24"/>
        </w:rPr>
      </w:pPr>
    </w:p>
    <w:p w14:paraId="6D43FB25" w14:textId="77777777" w:rsidR="007640F6" w:rsidRDefault="007640F6" w:rsidP="00006F88">
      <w:pPr>
        <w:spacing w:line="247" w:lineRule="exact"/>
        <w:ind w:left="-1440"/>
        <w:jc w:val="center"/>
        <w:textAlignment w:val="baseline"/>
        <w:rPr>
          <w:rFonts w:ascii="Georgia" w:eastAsia="Times New Roman" w:hAnsi="Georgia"/>
          <w:b/>
          <w:color w:val="000000"/>
          <w:spacing w:val="-3"/>
          <w:sz w:val="24"/>
          <w:szCs w:val="24"/>
        </w:rPr>
      </w:pPr>
    </w:p>
    <w:p w14:paraId="6406AC8E" w14:textId="77777777" w:rsidR="007640F6" w:rsidRDefault="007640F6" w:rsidP="00006F88">
      <w:pPr>
        <w:spacing w:line="247" w:lineRule="exact"/>
        <w:ind w:left="-1440"/>
        <w:jc w:val="center"/>
        <w:textAlignment w:val="baseline"/>
        <w:rPr>
          <w:rFonts w:ascii="Georgia" w:eastAsia="Times New Roman" w:hAnsi="Georgia"/>
          <w:b/>
          <w:color w:val="000000"/>
          <w:spacing w:val="-3"/>
          <w:sz w:val="24"/>
          <w:szCs w:val="24"/>
        </w:rPr>
      </w:pPr>
    </w:p>
    <w:p w14:paraId="6F16B600" w14:textId="77777777" w:rsidR="00ED39C5" w:rsidRPr="004B70D3" w:rsidRDefault="00F22949" w:rsidP="007E7E97">
      <w:pPr>
        <w:tabs>
          <w:tab w:val="decimal" w:pos="1584"/>
          <w:tab w:val="left" w:pos="2160"/>
        </w:tabs>
        <w:spacing w:before="19" w:line="229" w:lineRule="exact"/>
        <w:textAlignment w:val="baseline"/>
        <w:rPr>
          <w:rFonts w:ascii="Georgia" w:hAnsi="Georgia"/>
          <w:sz w:val="24"/>
          <w:szCs w:val="24"/>
        </w:rPr>
        <w:sectPr w:rsidR="00ED39C5" w:rsidRPr="004B70D3" w:rsidSect="00B37551">
          <w:headerReference w:type="default" r:id="rId10"/>
          <w:footerReference w:type="default" r:id="rId11"/>
          <w:pgSz w:w="12240" w:h="15840"/>
          <w:pgMar w:top="1008" w:right="720" w:bottom="1008" w:left="720" w:header="576" w:footer="576" w:gutter="0"/>
          <w:cols w:space="720"/>
          <w:docGrid w:linePitch="299"/>
        </w:sectPr>
      </w:pPr>
      <w:r w:rsidRPr="004B70D3">
        <w:rPr>
          <w:rFonts w:ascii="Georgia" w:hAnsi="Georgia"/>
          <w:noProof/>
          <w:sz w:val="24"/>
          <w:szCs w:val="24"/>
        </w:rPr>
        <mc:AlternateContent>
          <mc:Choice Requires="wps">
            <w:drawing>
              <wp:anchor distT="0" distB="0" distL="0" distR="0" simplePos="0" relativeHeight="251657216" behindDoc="1" locked="0" layoutInCell="1" allowOverlap="1" wp14:anchorId="279010F9" wp14:editId="5CE7E251">
                <wp:simplePos x="0" y="0"/>
                <wp:positionH relativeFrom="page">
                  <wp:posOffset>1149350</wp:posOffset>
                </wp:positionH>
                <wp:positionV relativeFrom="page">
                  <wp:posOffset>9375775</wp:posOffset>
                </wp:positionV>
                <wp:extent cx="5086985" cy="1435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5133D" w14:textId="77777777" w:rsidR="002C0595" w:rsidRDefault="002C0595">
                            <w:pPr>
                              <w:spacing w:before="5" w:after="37" w:line="183" w:lineRule="exact"/>
                              <w:textAlignment w:val="baseline"/>
                              <w:rPr>
                                <w:rFonts w:ascii="Arial" w:eastAsia="Arial" w:hAnsi="Arial"/>
                                <w:color w:val="776C62"/>
                                <w:spacing w:val="4"/>
                                <w:sz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79010F9" id="_x0000_t202" coordsize="21600,21600" o:spt="202" path="m,l,21600r21600,l21600,xe">
                <v:stroke joinstyle="miter"/>
                <v:path gradientshapeok="t" o:connecttype="rect"/>
              </v:shapetype>
              <v:shape id="Text Box 2" o:spid="_x0000_s1026" type="#_x0000_t202" style="position:absolute;margin-left:90.5pt;margin-top:738.25pt;width:400.55pt;height:11.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" filled="f" stroked="f">
                <v:textbox inset="0,0,0,0">
                  <w:txbxContent>
                    <w:p w14:paraId="2DB5133D" w14:textId="77777777" w:rsidR="002C0595" w:rsidRDefault="002C0595">
                      <w:pPr>
                        <w:spacing w:before="5" w:after="37" w:line="183" w:lineRule="exact"/>
                        <w:textAlignment w:val="baseline"/>
                        <w:rPr>
                          <w:rFonts w:ascii="Arial" w:eastAsia="Arial" w:hAnsi="Arial"/>
                          <w:color w:val="776C62"/>
                          <w:spacing w:val="4"/>
                          <w:sz w:val="16"/>
                        </w:rPr>
                      </w:pPr>
                    </w:p>
                  </w:txbxContent>
                </v:textbox>
                <w10:wrap type="square" anchorx="page" anchory="page"/>
              </v:shape>
            </w:pict>
          </mc:Fallback>
        </mc:AlternateContent>
      </w:r>
    </w:p>
    <w:tbl>
      <w:tblPr>
        <w:tblpPr w:leftFromText="180" w:rightFromText="180" w:horzAnchor="margin" w:tblpXSpec="center" w:tblpY="675"/>
        <w:tblW w:w="14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021"/>
        <w:gridCol w:w="3033"/>
        <w:gridCol w:w="2070"/>
        <w:gridCol w:w="1366"/>
        <w:gridCol w:w="1338"/>
        <w:gridCol w:w="1087"/>
        <w:gridCol w:w="909"/>
        <w:gridCol w:w="1415"/>
      </w:tblGrid>
      <w:tr w:rsidR="003630BE" w14:paraId="78FBA431" w14:textId="77777777" w:rsidTr="007640F6">
        <w:trPr>
          <w:trHeight w:val="738"/>
        </w:trPr>
        <w:tc>
          <w:tcPr>
            <w:tcW w:w="808" w:type="dxa"/>
            <w:tcBorders>
              <w:top w:val="single" w:sz="12" w:space="0" w:color="auto"/>
              <w:left w:val="single" w:sz="12" w:space="0" w:color="auto"/>
              <w:bottom w:val="single" w:sz="12" w:space="0" w:color="auto"/>
              <w:right w:val="single" w:sz="2" w:space="0" w:color="auto"/>
            </w:tcBorders>
            <w:shd w:val="clear" w:color="auto" w:fill="F79646" w:themeFill="accent6"/>
            <w:noWrap/>
            <w:vAlign w:val="center"/>
            <w:hideMark/>
          </w:tcPr>
          <w:p w14:paraId="555105DA" w14:textId="77777777" w:rsidR="0089710E" w:rsidRPr="004B70D3" w:rsidRDefault="00F22949" w:rsidP="007640F6">
            <w:pPr>
              <w:jc w:val="center"/>
              <w:rPr>
                <w:rFonts w:ascii="Georgia" w:eastAsia="Times New Roman" w:hAnsi="Georgia" w:cs="Tahoma"/>
                <w:b/>
                <w:bCs/>
                <w:color w:val="000000"/>
                <w:sz w:val="18"/>
                <w:szCs w:val="18"/>
              </w:rPr>
            </w:pPr>
            <w:r w:rsidRPr="004B70D3">
              <w:rPr>
                <w:rFonts w:ascii="Georgia" w:eastAsia="Times New Roman" w:hAnsi="Georgia" w:cs="Tahoma"/>
                <w:b/>
                <w:bCs/>
                <w:color w:val="000000"/>
                <w:sz w:val="18"/>
                <w:szCs w:val="18"/>
              </w:rPr>
              <w:lastRenderedPageBreak/>
              <w:t>Seq #</w:t>
            </w:r>
          </w:p>
        </w:tc>
        <w:tc>
          <w:tcPr>
            <w:tcW w:w="2021" w:type="dxa"/>
            <w:tcBorders>
              <w:top w:val="single" w:sz="12" w:space="0" w:color="auto"/>
              <w:left w:val="single" w:sz="2" w:space="0" w:color="auto"/>
              <w:bottom w:val="single" w:sz="12" w:space="0" w:color="auto"/>
              <w:right w:val="single" w:sz="2" w:space="0" w:color="auto"/>
            </w:tcBorders>
            <w:shd w:val="clear" w:color="auto" w:fill="F79646" w:themeFill="accent6"/>
            <w:noWrap/>
            <w:vAlign w:val="center"/>
            <w:hideMark/>
          </w:tcPr>
          <w:p w14:paraId="205A4CBF" w14:textId="77777777" w:rsidR="0089710E" w:rsidRPr="004B70D3" w:rsidRDefault="00F22949" w:rsidP="007640F6">
            <w:pPr>
              <w:jc w:val="center"/>
              <w:rPr>
                <w:rFonts w:ascii="Georgia" w:eastAsia="Times New Roman" w:hAnsi="Georgia" w:cs="Tahoma"/>
                <w:b/>
                <w:bCs/>
                <w:color w:val="000000"/>
                <w:sz w:val="18"/>
                <w:szCs w:val="18"/>
              </w:rPr>
            </w:pPr>
            <w:r w:rsidRPr="004B70D3">
              <w:rPr>
                <w:rFonts w:ascii="Georgia" w:eastAsia="Times New Roman" w:hAnsi="Georgia" w:cs="Tahoma"/>
                <w:b/>
                <w:bCs/>
                <w:color w:val="000000"/>
                <w:sz w:val="18"/>
                <w:szCs w:val="18"/>
              </w:rPr>
              <w:t>Quoted product description</w:t>
            </w:r>
          </w:p>
        </w:tc>
        <w:tc>
          <w:tcPr>
            <w:tcW w:w="3033" w:type="dxa"/>
            <w:tcBorders>
              <w:top w:val="single" w:sz="12" w:space="0" w:color="auto"/>
              <w:left w:val="single" w:sz="2" w:space="0" w:color="auto"/>
              <w:bottom w:val="single" w:sz="12" w:space="0" w:color="auto"/>
              <w:right w:val="single" w:sz="2" w:space="0" w:color="auto"/>
            </w:tcBorders>
            <w:shd w:val="clear" w:color="auto" w:fill="F79646" w:themeFill="accent6"/>
            <w:vAlign w:val="center"/>
            <w:hideMark/>
          </w:tcPr>
          <w:p w14:paraId="433EF8FA" w14:textId="77777777" w:rsidR="0089710E" w:rsidRPr="004B70D3" w:rsidRDefault="00F22949" w:rsidP="007640F6">
            <w:pPr>
              <w:jc w:val="center"/>
              <w:rPr>
                <w:rFonts w:ascii="Georgia" w:eastAsia="Times New Roman" w:hAnsi="Georgia" w:cs="Tahoma"/>
                <w:b/>
                <w:bCs/>
                <w:color w:val="000000"/>
                <w:sz w:val="18"/>
                <w:szCs w:val="18"/>
              </w:rPr>
            </w:pPr>
            <w:r w:rsidRPr="004B70D3">
              <w:rPr>
                <w:rFonts w:ascii="Georgia" w:eastAsia="Times New Roman" w:hAnsi="Georgia" w:cs="Tahoma"/>
                <w:b/>
                <w:bCs/>
                <w:color w:val="000000"/>
                <w:sz w:val="18"/>
                <w:szCs w:val="18"/>
              </w:rPr>
              <w:t>Quoted product quality std</w:t>
            </w:r>
          </w:p>
          <w:p w14:paraId="61E2747F" w14:textId="77777777" w:rsidR="0089710E" w:rsidRPr="004B70D3" w:rsidRDefault="00F22949" w:rsidP="007640F6">
            <w:pPr>
              <w:jc w:val="center"/>
              <w:rPr>
                <w:rFonts w:ascii="Georgia" w:eastAsia="Times New Roman" w:hAnsi="Georgia" w:cs="Tahoma"/>
                <w:bCs/>
                <w:color w:val="000000"/>
                <w:sz w:val="15"/>
                <w:szCs w:val="15"/>
              </w:rPr>
            </w:pPr>
            <w:r w:rsidRPr="004B70D3">
              <w:rPr>
                <w:rFonts w:ascii="Georgia" w:eastAsia="Times New Roman" w:hAnsi="Georgia" w:cs="Tahoma"/>
                <w:bCs/>
                <w:color w:val="000000"/>
                <w:sz w:val="15"/>
                <w:szCs w:val="15"/>
              </w:rPr>
              <w:t>(attach copy of applicable certificate)</w:t>
            </w:r>
          </w:p>
        </w:tc>
        <w:tc>
          <w:tcPr>
            <w:tcW w:w="2070" w:type="dxa"/>
            <w:tcBorders>
              <w:top w:val="single" w:sz="12" w:space="0" w:color="auto"/>
              <w:left w:val="single" w:sz="2" w:space="0" w:color="auto"/>
              <w:bottom w:val="single" w:sz="12" w:space="0" w:color="auto"/>
              <w:right w:val="single" w:sz="2" w:space="0" w:color="auto"/>
            </w:tcBorders>
            <w:shd w:val="clear" w:color="auto" w:fill="F79646" w:themeFill="accent6"/>
            <w:vAlign w:val="center"/>
            <w:hideMark/>
          </w:tcPr>
          <w:p w14:paraId="479C18A2" w14:textId="77777777" w:rsidR="0089710E" w:rsidRPr="004B70D3" w:rsidRDefault="00F22949" w:rsidP="007640F6">
            <w:pPr>
              <w:jc w:val="center"/>
              <w:rPr>
                <w:rFonts w:ascii="Georgia" w:eastAsia="Times New Roman" w:hAnsi="Georgia" w:cs="Tahoma"/>
                <w:b/>
                <w:bCs/>
                <w:color w:val="000000"/>
                <w:sz w:val="18"/>
                <w:szCs w:val="18"/>
              </w:rPr>
            </w:pPr>
            <w:r w:rsidRPr="004B70D3">
              <w:rPr>
                <w:rFonts w:ascii="Georgia" w:eastAsia="Times New Roman" w:hAnsi="Georgia" w:cs="Tahoma"/>
                <w:b/>
                <w:bCs/>
                <w:color w:val="000000"/>
                <w:sz w:val="18"/>
                <w:szCs w:val="18"/>
              </w:rPr>
              <w:t>Quoted catalog #</w:t>
            </w:r>
            <w:r w:rsidRPr="004B70D3">
              <w:rPr>
                <w:rFonts w:ascii="Georgia" w:eastAsia="Times New Roman" w:hAnsi="Georgia" w:cs="Tahoma"/>
                <w:b/>
                <w:bCs/>
                <w:color w:val="000000"/>
                <w:sz w:val="18"/>
                <w:szCs w:val="18"/>
              </w:rPr>
              <w:br/>
            </w:r>
            <w:r w:rsidRPr="004B70D3">
              <w:rPr>
                <w:rFonts w:ascii="Georgia" w:eastAsia="Times New Roman" w:hAnsi="Georgia" w:cs="Tahoma"/>
                <w:bCs/>
                <w:color w:val="000000"/>
                <w:sz w:val="15"/>
                <w:szCs w:val="15"/>
              </w:rPr>
              <w:t>(use</w:t>
            </w:r>
            <w:r w:rsidR="00051C9B" w:rsidRPr="004B70D3">
              <w:rPr>
                <w:rFonts w:ascii="Georgia" w:eastAsia="Times New Roman" w:hAnsi="Georgia" w:cs="Tahoma"/>
                <w:bCs/>
                <w:color w:val="000000"/>
                <w:sz w:val="15"/>
                <w:szCs w:val="15"/>
              </w:rPr>
              <w:t xml:space="preserve">/include </w:t>
            </w:r>
            <w:r w:rsidRPr="004B70D3">
              <w:rPr>
                <w:rFonts w:ascii="Georgia" w:eastAsia="Times New Roman" w:hAnsi="Georgia" w:cs="Tahoma"/>
                <w:bCs/>
                <w:color w:val="000000"/>
                <w:sz w:val="15"/>
                <w:szCs w:val="15"/>
              </w:rPr>
              <w:t xml:space="preserve"> </w:t>
            </w:r>
            <w:proofErr w:type="spellStart"/>
            <w:r w:rsidRPr="004B70D3">
              <w:rPr>
                <w:rFonts w:ascii="Georgia" w:eastAsia="Times New Roman" w:hAnsi="Georgia" w:cs="Tahoma"/>
                <w:bCs/>
                <w:color w:val="000000"/>
                <w:sz w:val="15"/>
                <w:szCs w:val="15"/>
              </w:rPr>
              <w:t>mfr</w:t>
            </w:r>
            <w:proofErr w:type="spellEnd"/>
            <w:r w:rsidRPr="004B70D3">
              <w:rPr>
                <w:rFonts w:ascii="Georgia" w:eastAsia="Times New Roman" w:hAnsi="Georgia" w:cs="Tahoma"/>
                <w:bCs/>
                <w:color w:val="000000"/>
                <w:sz w:val="15"/>
                <w:szCs w:val="15"/>
              </w:rPr>
              <w:t xml:space="preserve"> catalog #)</w:t>
            </w:r>
          </w:p>
        </w:tc>
        <w:tc>
          <w:tcPr>
            <w:tcW w:w="1366" w:type="dxa"/>
            <w:tcBorders>
              <w:top w:val="single" w:sz="12" w:space="0" w:color="auto"/>
              <w:left w:val="single" w:sz="2" w:space="0" w:color="auto"/>
              <w:bottom w:val="single" w:sz="12" w:space="0" w:color="auto"/>
              <w:right w:val="single" w:sz="2" w:space="0" w:color="auto"/>
            </w:tcBorders>
            <w:shd w:val="clear" w:color="auto" w:fill="F79646" w:themeFill="accent6"/>
            <w:vAlign w:val="center"/>
          </w:tcPr>
          <w:p w14:paraId="4A69D94A" w14:textId="77777777" w:rsidR="0089710E" w:rsidRPr="004B70D3" w:rsidRDefault="00F22949" w:rsidP="007640F6">
            <w:pPr>
              <w:jc w:val="center"/>
              <w:rPr>
                <w:rFonts w:ascii="Georgia" w:eastAsia="Times New Roman" w:hAnsi="Georgia" w:cs="Tahoma"/>
                <w:b/>
                <w:bCs/>
                <w:color w:val="000000"/>
                <w:sz w:val="18"/>
                <w:szCs w:val="18"/>
              </w:rPr>
            </w:pPr>
            <w:r w:rsidRPr="004B70D3">
              <w:rPr>
                <w:rFonts w:ascii="Georgia" w:eastAsia="Times New Roman" w:hAnsi="Georgia" w:cs="Tahoma"/>
                <w:b/>
                <w:bCs/>
                <w:color w:val="000000"/>
                <w:sz w:val="18"/>
                <w:szCs w:val="18"/>
              </w:rPr>
              <w:t>Country of origin</w:t>
            </w:r>
          </w:p>
        </w:tc>
        <w:tc>
          <w:tcPr>
            <w:tcW w:w="1338" w:type="dxa"/>
            <w:tcBorders>
              <w:top w:val="single" w:sz="12" w:space="0" w:color="auto"/>
              <w:left w:val="single" w:sz="2" w:space="0" w:color="auto"/>
              <w:bottom w:val="single" w:sz="12" w:space="0" w:color="auto"/>
              <w:right w:val="single" w:sz="2" w:space="0" w:color="auto"/>
            </w:tcBorders>
            <w:shd w:val="clear" w:color="auto" w:fill="F79646" w:themeFill="accent6"/>
            <w:vAlign w:val="center"/>
          </w:tcPr>
          <w:p w14:paraId="59C1CEF0" w14:textId="77777777" w:rsidR="0089710E" w:rsidRPr="004B70D3" w:rsidRDefault="00F22949" w:rsidP="007640F6">
            <w:pPr>
              <w:jc w:val="center"/>
              <w:rPr>
                <w:rFonts w:ascii="Georgia" w:hAnsi="Georgia"/>
                <w:b/>
                <w:sz w:val="18"/>
                <w:szCs w:val="18"/>
              </w:rPr>
            </w:pPr>
            <w:r w:rsidRPr="004B70D3">
              <w:rPr>
                <w:rFonts w:ascii="Georgia" w:hAnsi="Georgia"/>
                <w:b/>
                <w:sz w:val="18"/>
                <w:szCs w:val="18"/>
              </w:rPr>
              <w:t>Lead Time</w:t>
            </w:r>
            <w:r w:rsidRPr="004B70D3">
              <w:rPr>
                <w:rFonts w:ascii="Georgia" w:hAnsi="Georgia"/>
                <w:b/>
                <w:sz w:val="18"/>
                <w:szCs w:val="18"/>
              </w:rPr>
              <w:br/>
            </w:r>
            <w:r w:rsidRPr="004B70D3">
              <w:rPr>
                <w:rFonts w:ascii="Georgia" w:hAnsi="Georgia"/>
                <w:sz w:val="18"/>
                <w:szCs w:val="18"/>
              </w:rPr>
              <w:t>(in weeks)</w:t>
            </w:r>
          </w:p>
        </w:tc>
        <w:tc>
          <w:tcPr>
            <w:tcW w:w="1087" w:type="dxa"/>
            <w:tcBorders>
              <w:top w:val="single" w:sz="12" w:space="0" w:color="auto"/>
              <w:left w:val="single" w:sz="2" w:space="0" w:color="auto"/>
              <w:bottom w:val="single" w:sz="12" w:space="0" w:color="auto"/>
              <w:right w:val="single" w:sz="2" w:space="0" w:color="auto"/>
            </w:tcBorders>
            <w:shd w:val="clear" w:color="auto" w:fill="F79646" w:themeFill="accent6"/>
            <w:vAlign w:val="center"/>
          </w:tcPr>
          <w:p w14:paraId="7B2CABF8" w14:textId="77777777" w:rsidR="0089710E" w:rsidRPr="004B70D3" w:rsidRDefault="00F22949" w:rsidP="007640F6">
            <w:pPr>
              <w:jc w:val="center"/>
              <w:rPr>
                <w:rFonts w:ascii="Georgia" w:hAnsi="Georgia"/>
                <w:b/>
                <w:sz w:val="18"/>
                <w:szCs w:val="18"/>
              </w:rPr>
            </w:pPr>
            <w:r w:rsidRPr="004B70D3">
              <w:rPr>
                <w:rFonts w:ascii="Georgia" w:hAnsi="Georgia"/>
                <w:b/>
                <w:sz w:val="18"/>
                <w:szCs w:val="18"/>
              </w:rPr>
              <w:t>Quote Unit of Measure</w:t>
            </w:r>
          </w:p>
        </w:tc>
        <w:tc>
          <w:tcPr>
            <w:tcW w:w="909" w:type="dxa"/>
            <w:tcBorders>
              <w:top w:val="single" w:sz="12" w:space="0" w:color="auto"/>
              <w:left w:val="single" w:sz="2" w:space="0" w:color="auto"/>
              <w:bottom w:val="single" w:sz="12" w:space="0" w:color="auto"/>
              <w:right w:val="single" w:sz="2" w:space="0" w:color="auto"/>
            </w:tcBorders>
            <w:shd w:val="clear" w:color="auto" w:fill="F79646" w:themeFill="accent6"/>
            <w:vAlign w:val="center"/>
          </w:tcPr>
          <w:p w14:paraId="7BCE40AD" w14:textId="77777777" w:rsidR="0089710E" w:rsidRPr="004B70D3" w:rsidRDefault="00F22949" w:rsidP="007640F6">
            <w:pPr>
              <w:jc w:val="center"/>
              <w:rPr>
                <w:rFonts w:ascii="Georgia" w:eastAsia="Times New Roman" w:hAnsi="Georgia" w:cs="Tahoma"/>
                <w:b/>
                <w:bCs/>
                <w:color w:val="000000"/>
                <w:sz w:val="18"/>
                <w:szCs w:val="18"/>
              </w:rPr>
            </w:pPr>
            <w:r w:rsidRPr="004B70D3">
              <w:rPr>
                <w:rFonts w:ascii="Georgia" w:eastAsia="Times New Roman" w:hAnsi="Georgia" w:cs="Tahoma"/>
                <w:b/>
                <w:bCs/>
                <w:color w:val="000000"/>
                <w:sz w:val="18"/>
                <w:szCs w:val="18"/>
              </w:rPr>
              <w:t>Unit Price</w:t>
            </w:r>
          </w:p>
        </w:tc>
        <w:tc>
          <w:tcPr>
            <w:tcW w:w="1415" w:type="dxa"/>
            <w:tcBorders>
              <w:top w:val="single" w:sz="12" w:space="0" w:color="auto"/>
              <w:left w:val="single" w:sz="2" w:space="0" w:color="auto"/>
              <w:bottom w:val="single" w:sz="12" w:space="0" w:color="auto"/>
              <w:right w:val="single" w:sz="12" w:space="0" w:color="auto"/>
            </w:tcBorders>
            <w:shd w:val="clear" w:color="auto" w:fill="F79646" w:themeFill="accent6"/>
            <w:vAlign w:val="center"/>
          </w:tcPr>
          <w:p w14:paraId="32942928" w14:textId="77777777" w:rsidR="0089710E" w:rsidRPr="004B70D3" w:rsidRDefault="00F22949" w:rsidP="007640F6">
            <w:pPr>
              <w:jc w:val="center"/>
              <w:rPr>
                <w:rFonts w:ascii="Georgia" w:eastAsia="Times New Roman" w:hAnsi="Georgia" w:cs="Tahoma"/>
                <w:b/>
                <w:bCs/>
                <w:color w:val="000000"/>
                <w:sz w:val="18"/>
                <w:szCs w:val="18"/>
              </w:rPr>
            </w:pPr>
            <w:r w:rsidRPr="004B70D3">
              <w:rPr>
                <w:rFonts w:ascii="Georgia" w:eastAsia="Times New Roman" w:hAnsi="Georgia" w:cs="Tahoma"/>
                <w:b/>
                <w:bCs/>
                <w:color w:val="000000"/>
                <w:sz w:val="18"/>
                <w:szCs w:val="18"/>
              </w:rPr>
              <w:t>Total Price</w:t>
            </w:r>
          </w:p>
        </w:tc>
      </w:tr>
      <w:tr w:rsidR="003630BE" w14:paraId="07621D56" w14:textId="77777777" w:rsidTr="007640F6">
        <w:trPr>
          <w:trHeight w:val="295"/>
        </w:trPr>
        <w:tc>
          <w:tcPr>
            <w:tcW w:w="808" w:type="dxa"/>
            <w:tcBorders>
              <w:top w:val="single" w:sz="12" w:space="0" w:color="auto"/>
              <w:left w:val="single" w:sz="12" w:space="0" w:color="auto"/>
            </w:tcBorders>
            <w:shd w:val="clear" w:color="auto" w:fill="FFFFFF" w:themeFill="background1"/>
            <w:noWrap/>
            <w:vAlign w:val="bottom"/>
            <w:hideMark/>
          </w:tcPr>
          <w:p w14:paraId="68D6E2A3"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1</w:t>
            </w:r>
          </w:p>
        </w:tc>
        <w:tc>
          <w:tcPr>
            <w:tcW w:w="2021" w:type="dxa"/>
            <w:tcBorders>
              <w:top w:val="single" w:sz="12" w:space="0" w:color="auto"/>
            </w:tcBorders>
            <w:shd w:val="clear" w:color="auto" w:fill="FFFFFF" w:themeFill="background1"/>
            <w:noWrap/>
            <w:vAlign w:val="center"/>
          </w:tcPr>
          <w:p w14:paraId="16C1645B" w14:textId="77777777" w:rsidR="0089710E" w:rsidRPr="004B70D3" w:rsidRDefault="0089710E" w:rsidP="007640F6">
            <w:pPr>
              <w:rPr>
                <w:rFonts w:ascii="Georgia" w:eastAsia="Times New Roman" w:hAnsi="Georgia" w:cs="Tahoma"/>
                <w:color w:val="000000"/>
                <w:sz w:val="20"/>
                <w:szCs w:val="20"/>
              </w:rPr>
            </w:pPr>
          </w:p>
        </w:tc>
        <w:tc>
          <w:tcPr>
            <w:tcW w:w="3033" w:type="dxa"/>
            <w:tcBorders>
              <w:top w:val="single" w:sz="12" w:space="0" w:color="auto"/>
            </w:tcBorders>
            <w:shd w:val="clear" w:color="auto" w:fill="FFFFFF" w:themeFill="background1"/>
            <w:noWrap/>
            <w:vAlign w:val="bottom"/>
          </w:tcPr>
          <w:p w14:paraId="1433A212" w14:textId="77777777" w:rsidR="0089710E" w:rsidRPr="004B70D3" w:rsidRDefault="0089710E" w:rsidP="007640F6">
            <w:pPr>
              <w:jc w:val="center"/>
              <w:rPr>
                <w:rFonts w:ascii="Georgia" w:eastAsia="Times New Roman" w:hAnsi="Georgia" w:cs="Tahoma"/>
                <w:color w:val="000000"/>
                <w:sz w:val="20"/>
                <w:szCs w:val="20"/>
              </w:rPr>
            </w:pPr>
          </w:p>
        </w:tc>
        <w:tc>
          <w:tcPr>
            <w:tcW w:w="2070" w:type="dxa"/>
            <w:tcBorders>
              <w:top w:val="single" w:sz="12" w:space="0" w:color="auto"/>
            </w:tcBorders>
            <w:shd w:val="clear" w:color="auto" w:fill="FFFFFF" w:themeFill="background1"/>
            <w:noWrap/>
            <w:vAlign w:val="bottom"/>
          </w:tcPr>
          <w:p w14:paraId="1BDD4A0F" w14:textId="77777777" w:rsidR="0089710E" w:rsidRPr="004B70D3" w:rsidRDefault="0089710E" w:rsidP="007640F6">
            <w:pPr>
              <w:jc w:val="center"/>
              <w:rPr>
                <w:rFonts w:ascii="Georgia" w:eastAsia="Times New Roman" w:hAnsi="Georgia" w:cs="Tahoma"/>
                <w:color w:val="000000"/>
                <w:sz w:val="20"/>
                <w:szCs w:val="20"/>
              </w:rPr>
            </w:pPr>
          </w:p>
        </w:tc>
        <w:tc>
          <w:tcPr>
            <w:tcW w:w="1366" w:type="dxa"/>
            <w:tcBorders>
              <w:top w:val="single" w:sz="12" w:space="0" w:color="auto"/>
            </w:tcBorders>
            <w:shd w:val="clear" w:color="auto" w:fill="FFFFFF" w:themeFill="background1"/>
          </w:tcPr>
          <w:p w14:paraId="136ED9CC" w14:textId="77777777" w:rsidR="0089710E" w:rsidRPr="004B70D3" w:rsidRDefault="0089710E" w:rsidP="007640F6">
            <w:pPr>
              <w:jc w:val="center"/>
              <w:rPr>
                <w:rFonts w:ascii="Georgia" w:eastAsia="Times New Roman" w:hAnsi="Georgia" w:cs="Tahoma"/>
                <w:color w:val="000000"/>
                <w:sz w:val="20"/>
                <w:szCs w:val="20"/>
              </w:rPr>
            </w:pPr>
          </w:p>
        </w:tc>
        <w:tc>
          <w:tcPr>
            <w:tcW w:w="1338" w:type="dxa"/>
            <w:tcBorders>
              <w:top w:val="single" w:sz="12" w:space="0" w:color="auto"/>
            </w:tcBorders>
            <w:shd w:val="clear" w:color="auto" w:fill="FFFFFF" w:themeFill="background1"/>
          </w:tcPr>
          <w:p w14:paraId="1EA6315E" w14:textId="77777777" w:rsidR="0089710E" w:rsidRPr="004B70D3" w:rsidRDefault="0089710E" w:rsidP="007640F6">
            <w:pPr>
              <w:rPr>
                <w:rFonts w:ascii="Georgia" w:hAnsi="Georgia"/>
              </w:rPr>
            </w:pPr>
          </w:p>
        </w:tc>
        <w:tc>
          <w:tcPr>
            <w:tcW w:w="1087" w:type="dxa"/>
            <w:tcBorders>
              <w:top w:val="single" w:sz="12" w:space="0" w:color="auto"/>
            </w:tcBorders>
            <w:shd w:val="clear" w:color="auto" w:fill="FFFFFF" w:themeFill="background1"/>
          </w:tcPr>
          <w:p w14:paraId="68C096D9" w14:textId="77777777" w:rsidR="0089710E" w:rsidRPr="004B70D3" w:rsidRDefault="0089710E" w:rsidP="007640F6">
            <w:pPr>
              <w:rPr>
                <w:rFonts w:ascii="Georgia" w:hAnsi="Georgia"/>
              </w:rPr>
            </w:pPr>
          </w:p>
        </w:tc>
        <w:tc>
          <w:tcPr>
            <w:tcW w:w="909" w:type="dxa"/>
            <w:tcBorders>
              <w:top w:val="single" w:sz="12" w:space="0" w:color="auto"/>
            </w:tcBorders>
            <w:shd w:val="clear" w:color="auto" w:fill="FFFFFF" w:themeFill="background1"/>
          </w:tcPr>
          <w:p w14:paraId="3F67E969"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top w:val="single" w:sz="12" w:space="0" w:color="auto"/>
              <w:right w:val="single" w:sz="12" w:space="0" w:color="auto"/>
            </w:tcBorders>
            <w:shd w:val="clear" w:color="auto" w:fill="FFFFFF" w:themeFill="background1"/>
          </w:tcPr>
          <w:p w14:paraId="10722E2D" w14:textId="77777777" w:rsidR="0089710E" w:rsidRPr="004B70D3" w:rsidRDefault="0089710E" w:rsidP="007640F6">
            <w:pPr>
              <w:jc w:val="center"/>
              <w:rPr>
                <w:rFonts w:ascii="Georgia" w:eastAsia="Times New Roman" w:hAnsi="Georgia" w:cs="Tahoma"/>
                <w:color w:val="000000"/>
                <w:sz w:val="20"/>
                <w:szCs w:val="20"/>
              </w:rPr>
            </w:pPr>
          </w:p>
        </w:tc>
      </w:tr>
      <w:tr w:rsidR="003630BE" w14:paraId="19E63CAC" w14:textId="77777777" w:rsidTr="007640F6">
        <w:trPr>
          <w:trHeight w:val="282"/>
        </w:trPr>
        <w:tc>
          <w:tcPr>
            <w:tcW w:w="808" w:type="dxa"/>
            <w:tcBorders>
              <w:left w:val="single" w:sz="12" w:space="0" w:color="auto"/>
            </w:tcBorders>
            <w:shd w:val="clear" w:color="auto" w:fill="FFFFFF" w:themeFill="background1"/>
            <w:noWrap/>
            <w:vAlign w:val="bottom"/>
            <w:hideMark/>
          </w:tcPr>
          <w:p w14:paraId="5A0C2D6E"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2</w:t>
            </w:r>
          </w:p>
        </w:tc>
        <w:tc>
          <w:tcPr>
            <w:tcW w:w="2021" w:type="dxa"/>
            <w:shd w:val="clear" w:color="auto" w:fill="FFFFFF" w:themeFill="background1"/>
            <w:noWrap/>
            <w:vAlign w:val="center"/>
          </w:tcPr>
          <w:p w14:paraId="2037AFDA"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1361FE56"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3166EF4D"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54F73071"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2A0A463B" w14:textId="77777777" w:rsidR="0089710E" w:rsidRPr="004B70D3" w:rsidRDefault="0089710E" w:rsidP="007640F6">
            <w:pPr>
              <w:rPr>
                <w:rFonts w:ascii="Georgia" w:hAnsi="Georgia"/>
              </w:rPr>
            </w:pPr>
          </w:p>
        </w:tc>
        <w:tc>
          <w:tcPr>
            <w:tcW w:w="1087" w:type="dxa"/>
            <w:shd w:val="clear" w:color="auto" w:fill="FFFFFF" w:themeFill="background1"/>
          </w:tcPr>
          <w:p w14:paraId="6734FD7A" w14:textId="77777777" w:rsidR="0089710E" w:rsidRPr="004B70D3" w:rsidRDefault="0089710E" w:rsidP="007640F6">
            <w:pPr>
              <w:rPr>
                <w:rFonts w:ascii="Georgia" w:hAnsi="Georgia"/>
              </w:rPr>
            </w:pPr>
          </w:p>
        </w:tc>
        <w:tc>
          <w:tcPr>
            <w:tcW w:w="909" w:type="dxa"/>
            <w:shd w:val="clear" w:color="auto" w:fill="FFFFFF" w:themeFill="background1"/>
          </w:tcPr>
          <w:p w14:paraId="76ED2C6D"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03CE3C26" w14:textId="77777777" w:rsidR="0089710E" w:rsidRPr="004B70D3" w:rsidRDefault="0089710E" w:rsidP="007640F6">
            <w:pPr>
              <w:jc w:val="center"/>
              <w:rPr>
                <w:rFonts w:ascii="Georgia" w:eastAsia="Times New Roman" w:hAnsi="Georgia" w:cs="Tahoma"/>
                <w:color w:val="000000"/>
                <w:sz w:val="20"/>
                <w:szCs w:val="20"/>
              </w:rPr>
            </w:pPr>
          </w:p>
        </w:tc>
      </w:tr>
      <w:tr w:rsidR="003630BE" w14:paraId="7E11B24C" w14:textId="77777777" w:rsidTr="007640F6">
        <w:trPr>
          <w:trHeight w:val="282"/>
        </w:trPr>
        <w:tc>
          <w:tcPr>
            <w:tcW w:w="808" w:type="dxa"/>
            <w:tcBorders>
              <w:left w:val="single" w:sz="12" w:space="0" w:color="auto"/>
            </w:tcBorders>
            <w:shd w:val="clear" w:color="auto" w:fill="FFFFFF" w:themeFill="background1"/>
            <w:noWrap/>
            <w:vAlign w:val="bottom"/>
            <w:hideMark/>
          </w:tcPr>
          <w:p w14:paraId="30B2552C"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3</w:t>
            </w:r>
          </w:p>
        </w:tc>
        <w:tc>
          <w:tcPr>
            <w:tcW w:w="2021" w:type="dxa"/>
            <w:shd w:val="clear" w:color="auto" w:fill="FFFFFF" w:themeFill="background1"/>
            <w:noWrap/>
            <w:vAlign w:val="center"/>
          </w:tcPr>
          <w:p w14:paraId="447A45C9"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21D410D4"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5F966291"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27502E71"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4A126FC1" w14:textId="77777777" w:rsidR="0089710E" w:rsidRPr="004B70D3" w:rsidRDefault="0089710E" w:rsidP="007640F6">
            <w:pPr>
              <w:rPr>
                <w:rFonts w:ascii="Georgia" w:hAnsi="Georgia"/>
              </w:rPr>
            </w:pPr>
          </w:p>
        </w:tc>
        <w:tc>
          <w:tcPr>
            <w:tcW w:w="1087" w:type="dxa"/>
            <w:shd w:val="clear" w:color="auto" w:fill="FFFFFF" w:themeFill="background1"/>
          </w:tcPr>
          <w:p w14:paraId="40561CA0" w14:textId="77777777" w:rsidR="0089710E" w:rsidRPr="004B70D3" w:rsidRDefault="0089710E" w:rsidP="007640F6">
            <w:pPr>
              <w:rPr>
                <w:rFonts w:ascii="Georgia" w:hAnsi="Georgia"/>
              </w:rPr>
            </w:pPr>
          </w:p>
        </w:tc>
        <w:tc>
          <w:tcPr>
            <w:tcW w:w="909" w:type="dxa"/>
            <w:shd w:val="clear" w:color="auto" w:fill="FFFFFF" w:themeFill="background1"/>
          </w:tcPr>
          <w:p w14:paraId="4294F3FA"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67608D18" w14:textId="77777777" w:rsidR="0089710E" w:rsidRPr="004B70D3" w:rsidRDefault="0089710E" w:rsidP="007640F6">
            <w:pPr>
              <w:jc w:val="center"/>
              <w:rPr>
                <w:rFonts w:ascii="Georgia" w:eastAsia="Times New Roman" w:hAnsi="Georgia" w:cs="Tahoma"/>
                <w:color w:val="000000"/>
                <w:sz w:val="20"/>
                <w:szCs w:val="20"/>
              </w:rPr>
            </w:pPr>
          </w:p>
        </w:tc>
      </w:tr>
      <w:tr w:rsidR="003630BE" w14:paraId="2F26808E" w14:textId="77777777" w:rsidTr="007640F6">
        <w:trPr>
          <w:trHeight w:val="282"/>
        </w:trPr>
        <w:tc>
          <w:tcPr>
            <w:tcW w:w="808" w:type="dxa"/>
            <w:tcBorders>
              <w:left w:val="single" w:sz="12" w:space="0" w:color="auto"/>
            </w:tcBorders>
            <w:shd w:val="clear" w:color="auto" w:fill="FFFFFF" w:themeFill="background1"/>
            <w:noWrap/>
            <w:vAlign w:val="bottom"/>
            <w:hideMark/>
          </w:tcPr>
          <w:p w14:paraId="07F212FC"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4</w:t>
            </w:r>
          </w:p>
        </w:tc>
        <w:tc>
          <w:tcPr>
            <w:tcW w:w="2021" w:type="dxa"/>
            <w:shd w:val="clear" w:color="auto" w:fill="FFFFFF" w:themeFill="background1"/>
            <w:noWrap/>
            <w:vAlign w:val="center"/>
          </w:tcPr>
          <w:p w14:paraId="6CCF0D4F"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5E3E7FA4"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1EB39ECE"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6BE011B6"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0E145AE5" w14:textId="77777777" w:rsidR="0089710E" w:rsidRPr="004B70D3" w:rsidRDefault="0089710E" w:rsidP="007640F6">
            <w:pPr>
              <w:rPr>
                <w:rFonts w:ascii="Georgia" w:hAnsi="Georgia"/>
              </w:rPr>
            </w:pPr>
          </w:p>
        </w:tc>
        <w:tc>
          <w:tcPr>
            <w:tcW w:w="1087" w:type="dxa"/>
            <w:shd w:val="clear" w:color="auto" w:fill="FFFFFF" w:themeFill="background1"/>
          </w:tcPr>
          <w:p w14:paraId="3DEFCCB2" w14:textId="77777777" w:rsidR="0089710E" w:rsidRPr="004B70D3" w:rsidRDefault="0089710E" w:rsidP="007640F6">
            <w:pPr>
              <w:rPr>
                <w:rFonts w:ascii="Georgia" w:hAnsi="Georgia"/>
              </w:rPr>
            </w:pPr>
          </w:p>
        </w:tc>
        <w:tc>
          <w:tcPr>
            <w:tcW w:w="909" w:type="dxa"/>
            <w:shd w:val="clear" w:color="auto" w:fill="FFFFFF" w:themeFill="background1"/>
          </w:tcPr>
          <w:p w14:paraId="338CA9C6"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3659D3FE" w14:textId="77777777" w:rsidR="0089710E" w:rsidRPr="004B70D3" w:rsidRDefault="0089710E" w:rsidP="007640F6">
            <w:pPr>
              <w:jc w:val="center"/>
              <w:rPr>
                <w:rFonts w:ascii="Georgia" w:eastAsia="Times New Roman" w:hAnsi="Georgia" w:cs="Tahoma"/>
                <w:color w:val="000000"/>
                <w:sz w:val="20"/>
                <w:szCs w:val="20"/>
              </w:rPr>
            </w:pPr>
          </w:p>
        </w:tc>
      </w:tr>
      <w:tr w:rsidR="003630BE" w14:paraId="4D4CF80F" w14:textId="77777777" w:rsidTr="007640F6">
        <w:trPr>
          <w:trHeight w:val="282"/>
        </w:trPr>
        <w:tc>
          <w:tcPr>
            <w:tcW w:w="808" w:type="dxa"/>
            <w:tcBorders>
              <w:left w:val="single" w:sz="12" w:space="0" w:color="auto"/>
            </w:tcBorders>
            <w:shd w:val="clear" w:color="auto" w:fill="FFFFFF" w:themeFill="background1"/>
            <w:noWrap/>
            <w:vAlign w:val="bottom"/>
            <w:hideMark/>
          </w:tcPr>
          <w:p w14:paraId="731E93C9"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5</w:t>
            </w:r>
          </w:p>
        </w:tc>
        <w:tc>
          <w:tcPr>
            <w:tcW w:w="2021" w:type="dxa"/>
            <w:shd w:val="clear" w:color="auto" w:fill="FFFFFF" w:themeFill="background1"/>
            <w:noWrap/>
            <w:vAlign w:val="center"/>
          </w:tcPr>
          <w:p w14:paraId="77187BCE"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01527C5C"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547985E6"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5512B666"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49EC574C" w14:textId="77777777" w:rsidR="0089710E" w:rsidRPr="004B70D3" w:rsidRDefault="0089710E" w:rsidP="007640F6">
            <w:pPr>
              <w:rPr>
                <w:rFonts w:ascii="Georgia" w:hAnsi="Georgia"/>
              </w:rPr>
            </w:pPr>
          </w:p>
        </w:tc>
        <w:tc>
          <w:tcPr>
            <w:tcW w:w="1087" w:type="dxa"/>
            <w:shd w:val="clear" w:color="auto" w:fill="FFFFFF" w:themeFill="background1"/>
          </w:tcPr>
          <w:p w14:paraId="0ADDDC33" w14:textId="77777777" w:rsidR="0089710E" w:rsidRPr="004B70D3" w:rsidRDefault="0089710E" w:rsidP="007640F6">
            <w:pPr>
              <w:rPr>
                <w:rFonts w:ascii="Georgia" w:hAnsi="Georgia"/>
              </w:rPr>
            </w:pPr>
          </w:p>
        </w:tc>
        <w:tc>
          <w:tcPr>
            <w:tcW w:w="909" w:type="dxa"/>
            <w:shd w:val="clear" w:color="auto" w:fill="FFFFFF" w:themeFill="background1"/>
          </w:tcPr>
          <w:p w14:paraId="7C553EFB"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6D5E14B3" w14:textId="77777777" w:rsidR="0089710E" w:rsidRPr="004B70D3" w:rsidRDefault="0089710E" w:rsidP="007640F6">
            <w:pPr>
              <w:jc w:val="center"/>
              <w:rPr>
                <w:rFonts w:ascii="Georgia" w:eastAsia="Times New Roman" w:hAnsi="Georgia" w:cs="Tahoma"/>
                <w:color w:val="000000"/>
                <w:sz w:val="20"/>
                <w:szCs w:val="20"/>
              </w:rPr>
            </w:pPr>
          </w:p>
        </w:tc>
      </w:tr>
      <w:tr w:rsidR="003630BE" w14:paraId="26C1FCF5" w14:textId="77777777" w:rsidTr="007640F6">
        <w:trPr>
          <w:trHeight w:val="282"/>
        </w:trPr>
        <w:tc>
          <w:tcPr>
            <w:tcW w:w="808" w:type="dxa"/>
            <w:tcBorders>
              <w:left w:val="single" w:sz="12" w:space="0" w:color="auto"/>
            </w:tcBorders>
            <w:shd w:val="clear" w:color="auto" w:fill="FFFFFF" w:themeFill="background1"/>
            <w:noWrap/>
            <w:vAlign w:val="bottom"/>
            <w:hideMark/>
          </w:tcPr>
          <w:p w14:paraId="1CD539FB"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6</w:t>
            </w:r>
          </w:p>
        </w:tc>
        <w:tc>
          <w:tcPr>
            <w:tcW w:w="2021" w:type="dxa"/>
            <w:shd w:val="clear" w:color="auto" w:fill="FFFFFF" w:themeFill="background1"/>
            <w:noWrap/>
            <w:vAlign w:val="center"/>
          </w:tcPr>
          <w:p w14:paraId="3B1E268E"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0EB9DD4C"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0B6B5992"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3057E8EB"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378F3FA9" w14:textId="77777777" w:rsidR="0089710E" w:rsidRPr="004B70D3" w:rsidRDefault="0089710E" w:rsidP="007640F6">
            <w:pPr>
              <w:rPr>
                <w:rFonts w:ascii="Georgia" w:hAnsi="Georgia"/>
              </w:rPr>
            </w:pPr>
          </w:p>
        </w:tc>
        <w:tc>
          <w:tcPr>
            <w:tcW w:w="1087" w:type="dxa"/>
            <w:shd w:val="clear" w:color="auto" w:fill="FFFFFF" w:themeFill="background1"/>
          </w:tcPr>
          <w:p w14:paraId="0D8A0A64" w14:textId="77777777" w:rsidR="0089710E" w:rsidRPr="004B70D3" w:rsidRDefault="0089710E" w:rsidP="007640F6">
            <w:pPr>
              <w:rPr>
                <w:rFonts w:ascii="Georgia" w:hAnsi="Georgia"/>
              </w:rPr>
            </w:pPr>
          </w:p>
        </w:tc>
        <w:tc>
          <w:tcPr>
            <w:tcW w:w="909" w:type="dxa"/>
            <w:shd w:val="clear" w:color="auto" w:fill="FFFFFF" w:themeFill="background1"/>
          </w:tcPr>
          <w:p w14:paraId="03BD698F"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14875484" w14:textId="77777777" w:rsidR="0089710E" w:rsidRPr="004B70D3" w:rsidRDefault="0089710E" w:rsidP="007640F6">
            <w:pPr>
              <w:jc w:val="center"/>
              <w:rPr>
                <w:rFonts w:ascii="Georgia" w:eastAsia="Times New Roman" w:hAnsi="Georgia" w:cs="Tahoma"/>
                <w:color w:val="000000"/>
                <w:sz w:val="20"/>
                <w:szCs w:val="20"/>
              </w:rPr>
            </w:pPr>
          </w:p>
        </w:tc>
      </w:tr>
      <w:tr w:rsidR="003630BE" w14:paraId="32B7FB09" w14:textId="77777777" w:rsidTr="007640F6">
        <w:trPr>
          <w:trHeight w:val="282"/>
        </w:trPr>
        <w:tc>
          <w:tcPr>
            <w:tcW w:w="808" w:type="dxa"/>
            <w:tcBorders>
              <w:left w:val="single" w:sz="12" w:space="0" w:color="auto"/>
            </w:tcBorders>
            <w:shd w:val="clear" w:color="auto" w:fill="FFFFFF" w:themeFill="background1"/>
            <w:noWrap/>
            <w:vAlign w:val="bottom"/>
            <w:hideMark/>
          </w:tcPr>
          <w:p w14:paraId="7B1214E6"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7</w:t>
            </w:r>
          </w:p>
        </w:tc>
        <w:tc>
          <w:tcPr>
            <w:tcW w:w="2021" w:type="dxa"/>
            <w:shd w:val="clear" w:color="auto" w:fill="FFFFFF" w:themeFill="background1"/>
            <w:noWrap/>
            <w:vAlign w:val="center"/>
          </w:tcPr>
          <w:p w14:paraId="7FB8A9D8"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6A58D20E"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6C7F5666"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6C2275CC"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010DFEEF" w14:textId="77777777" w:rsidR="0089710E" w:rsidRPr="004B70D3" w:rsidRDefault="0089710E" w:rsidP="007640F6">
            <w:pPr>
              <w:rPr>
                <w:rFonts w:ascii="Georgia" w:hAnsi="Georgia"/>
              </w:rPr>
            </w:pPr>
          </w:p>
        </w:tc>
        <w:tc>
          <w:tcPr>
            <w:tcW w:w="1087" w:type="dxa"/>
            <w:shd w:val="clear" w:color="auto" w:fill="FFFFFF" w:themeFill="background1"/>
          </w:tcPr>
          <w:p w14:paraId="10F9D8FD" w14:textId="77777777" w:rsidR="0089710E" w:rsidRPr="004B70D3" w:rsidRDefault="0089710E" w:rsidP="007640F6">
            <w:pPr>
              <w:rPr>
                <w:rFonts w:ascii="Georgia" w:hAnsi="Georgia"/>
              </w:rPr>
            </w:pPr>
          </w:p>
        </w:tc>
        <w:tc>
          <w:tcPr>
            <w:tcW w:w="909" w:type="dxa"/>
            <w:shd w:val="clear" w:color="auto" w:fill="FFFFFF" w:themeFill="background1"/>
          </w:tcPr>
          <w:p w14:paraId="5C06244C"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72AB5A66" w14:textId="77777777" w:rsidR="0089710E" w:rsidRPr="004B70D3" w:rsidRDefault="0089710E" w:rsidP="007640F6">
            <w:pPr>
              <w:jc w:val="center"/>
              <w:rPr>
                <w:rFonts w:ascii="Georgia" w:eastAsia="Times New Roman" w:hAnsi="Georgia" w:cs="Tahoma"/>
                <w:color w:val="000000"/>
                <w:sz w:val="20"/>
                <w:szCs w:val="20"/>
              </w:rPr>
            </w:pPr>
          </w:p>
        </w:tc>
      </w:tr>
      <w:tr w:rsidR="003630BE" w14:paraId="3043B40B" w14:textId="77777777" w:rsidTr="007640F6">
        <w:trPr>
          <w:trHeight w:val="282"/>
        </w:trPr>
        <w:tc>
          <w:tcPr>
            <w:tcW w:w="808" w:type="dxa"/>
            <w:tcBorders>
              <w:left w:val="single" w:sz="12" w:space="0" w:color="auto"/>
            </w:tcBorders>
            <w:shd w:val="clear" w:color="auto" w:fill="FFFFFF" w:themeFill="background1"/>
            <w:noWrap/>
            <w:vAlign w:val="bottom"/>
            <w:hideMark/>
          </w:tcPr>
          <w:p w14:paraId="57264509"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8</w:t>
            </w:r>
          </w:p>
        </w:tc>
        <w:tc>
          <w:tcPr>
            <w:tcW w:w="2021" w:type="dxa"/>
            <w:shd w:val="clear" w:color="auto" w:fill="FFFFFF" w:themeFill="background1"/>
            <w:noWrap/>
            <w:vAlign w:val="center"/>
          </w:tcPr>
          <w:p w14:paraId="72335005"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3591C348"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33FD778D"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1DE02043"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3A425B1E" w14:textId="77777777" w:rsidR="0089710E" w:rsidRPr="004B70D3" w:rsidRDefault="0089710E" w:rsidP="007640F6">
            <w:pPr>
              <w:rPr>
                <w:rFonts w:ascii="Georgia" w:hAnsi="Georgia"/>
              </w:rPr>
            </w:pPr>
          </w:p>
        </w:tc>
        <w:tc>
          <w:tcPr>
            <w:tcW w:w="1087" w:type="dxa"/>
            <w:shd w:val="clear" w:color="auto" w:fill="FFFFFF" w:themeFill="background1"/>
          </w:tcPr>
          <w:p w14:paraId="1EAE7141" w14:textId="77777777" w:rsidR="0089710E" w:rsidRPr="004B70D3" w:rsidRDefault="0089710E" w:rsidP="007640F6">
            <w:pPr>
              <w:rPr>
                <w:rFonts w:ascii="Georgia" w:hAnsi="Georgia"/>
              </w:rPr>
            </w:pPr>
          </w:p>
        </w:tc>
        <w:tc>
          <w:tcPr>
            <w:tcW w:w="909" w:type="dxa"/>
            <w:shd w:val="clear" w:color="auto" w:fill="FFFFFF" w:themeFill="background1"/>
          </w:tcPr>
          <w:p w14:paraId="253B9EE9"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7B4C1161" w14:textId="77777777" w:rsidR="0089710E" w:rsidRPr="004B70D3" w:rsidRDefault="0089710E" w:rsidP="007640F6">
            <w:pPr>
              <w:jc w:val="center"/>
              <w:rPr>
                <w:rFonts w:ascii="Georgia" w:eastAsia="Times New Roman" w:hAnsi="Georgia" w:cs="Tahoma"/>
                <w:color w:val="000000"/>
                <w:sz w:val="20"/>
                <w:szCs w:val="20"/>
              </w:rPr>
            </w:pPr>
          </w:p>
        </w:tc>
      </w:tr>
      <w:tr w:rsidR="003630BE" w14:paraId="4CB7AEDE" w14:textId="77777777" w:rsidTr="007640F6">
        <w:trPr>
          <w:trHeight w:val="282"/>
        </w:trPr>
        <w:tc>
          <w:tcPr>
            <w:tcW w:w="808" w:type="dxa"/>
            <w:tcBorders>
              <w:left w:val="single" w:sz="12" w:space="0" w:color="auto"/>
            </w:tcBorders>
            <w:shd w:val="clear" w:color="auto" w:fill="FFFFFF" w:themeFill="background1"/>
            <w:noWrap/>
            <w:vAlign w:val="bottom"/>
            <w:hideMark/>
          </w:tcPr>
          <w:p w14:paraId="305EE2F0"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9</w:t>
            </w:r>
          </w:p>
        </w:tc>
        <w:tc>
          <w:tcPr>
            <w:tcW w:w="2021" w:type="dxa"/>
            <w:shd w:val="clear" w:color="auto" w:fill="FFFFFF" w:themeFill="background1"/>
            <w:noWrap/>
            <w:vAlign w:val="center"/>
          </w:tcPr>
          <w:p w14:paraId="4334DBF7"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5DE77735"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13D51C5A"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71AD51FA"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212EE73F" w14:textId="77777777" w:rsidR="0089710E" w:rsidRPr="004B70D3" w:rsidRDefault="0089710E" w:rsidP="007640F6">
            <w:pPr>
              <w:rPr>
                <w:rFonts w:ascii="Georgia" w:hAnsi="Georgia"/>
              </w:rPr>
            </w:pPr>
          </w:p>
        </w:tc>
        <w:tc>
          <w:tcPr>
            <w:tcW w:w="1087" w:type="dxa"/>
            <w:shd w:val="clear" w:color="auto" w:fill="FFFFFF" w:themeFill="background1"/>
          </w:tcPr>
          <w:p w14:paraId="1F6A2671" w14:textId="77777777" w:rsidR="0089710E" w:rsidRPr="004B70D3" w:rsidRDefault="0089710E" w:rsidP="007640F6">
            <w:pPr>
              <w:rPr>
                <w:rFonts w:ascii="Georgia" w:hAnsi="Georgia"/>
              </w:rPr>
            </w:pPr>
          </w:p>
        </w:tc>
        <w:tc>
          <w:tcPr>
            <w:tcW w:w="909" w:type="dxa"/>
            <w:shd w:val="clear" w:color="auto" w:fill="FFFFFF" w:themeFill="background1"/>
          </w:tcPr>
          <w:p w14:paraId="46518CA0"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418CAC38" w14:textId="77777777" w:rsidR="0089710E" w:rsidRPr="004B70D3" w:rsidRDefault="0089710E" w:rsidP="007640F6">
            <w:pPr>
              <w:jc w:val="center"/>
              <w:rPr>
                <w:rFonts w:ascii="Georgia" w:eastAsia="Times New Roman" w:hAnsi="Georgia" w:cs="Tahoma"/>
                <w:color w:val="000000"/>
                <w:sz w:val="20"/>
                <w:szCs w:val="20"/>
              </w:rPr>
            </w:pPr>
          </w:p>
        </w:tc>
      </w:tr>
      <w:tr w:rsidR="003630BE" w14:paraId="16F95920" w14:textId="77777777" w:rsidTr="007640F6">
        <w:trPr>
          <w:trHeight w:val="282"/>
        </w:trPr>
        <w:tc>
          <w:tcPr>
            <w:tcW w:w="808" w:type="dxa"/>
            <w:tcBorders>
              <w:left w:val="single" w:sz="12" w:space="0" w:color="auto"/>
            </w:tcBorders>
            <w:shd w:val="clear" w:color="auto" w:fill="FFFFFF" w:themeFill="background1"/>
            <w:noWrap/>
            <w:vAlign w:val="bottom"/>
            <w:hideMark/>
          </w:tcPr>
          <w:p w14:paraId="3DBC6246"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10</w:t>
            </w:r>
          </w:p>
        </w:tc>
        <w:tc>
          <w:tcPr>
            <w:tcW w:w="2021" w:type="dxa"/>
            <w:shd w:val="clear" w:color="auto" w:fill="FFFFFF" w:themeFill="background1"/>
            <w:noWrap/>
            <w:vAlign w:val="center"/>
          </w:tcPr>
          <w:p w14:paraId="7F12F948"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15F247E7"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0ABD2F6E"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16D13F84"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747E7966" w14:textId="77777777" w:rsidR="0089710E" w:rsidRPr="004B70D3" w:rsidRDefault="0089710E" w:rsidP="007640F6">
            <w:pPr>
              <w:rPr>
                <w:rFonts w:ascii="Georgia" w:hAnsi="Georgia"/>
              </w:rPr>
            </w:pPr>
          </w:p>
        </w:tc>
        <w:tc>
          <w:tcPr>
            <w:tcW w:w="1087" w:type="dxa"/>
            <w:shd w:val="clear" w:color="auto" w:fill="FFFFFF" w:themeFill="background1"/>
          </w:tcPr>
          <w:p w14:paraId="33044514" w14:textId="77777777" w:rsidR="0089710E" w:rsidRPr="004B70D3" w:rsidRDefault="0089710E" w:rsidP="007640F6">
            <w:pPr>
              <w:rPr>
                <w:rFonts w:ascii="Georgia" w:hAnsi="Georgia"/>
              </w:rPr>
            </w:pPr>
          </w:p>
        </w:tc>
        <w:tc>
          <w:tcPr>
            <w:tcW w:w="909" w:type="dxa"/>
            <w:shd w:val="clear" w:color="auto" w:fill="FFFFFF" w:themeFill="background1"/>
          </w:tcPr>
          <w:p w14:paraId="45DAD008"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766B8C7C" w14:textId="77777777" w:rsidR="0089710E" w:rsidRPr="004B70D3" w:rsidRDefault="0089710E" w:rsidP="007640F6">
            <w:pPr>
              <w:jc w:val="center"/>
              <w:rPr>
                <w:rFonts w:ascii="Georgia" w:eastAsia="Times New Roman" w:hAnsi="Georgia" w:cs="Tahoma"/>
                <w:color w:val="000000"/>
                <w:sz w:val="20"/>
                <w:szCs w:val="20"/>
              </w:rPr>
            </w:pPr>
          </w:p>
        </w:tc>
      </w:tr>
      <w:tr w:rsidR="003630BE" w14:paraId="4ACD9FDB" w14:textId="77777777" w:rsidTr="007640F6">
        <w:trPr>
          <w:trHeight w:val="282"/>
        </w:trPr>
        <w:tc>
          <w:tcPr>
            <w:tcW w:w="808" w:type="dxa"/>
            <w:tcBorders>
              <w:left w:val="single" w:sz="12" w:space="0" w:color="auto"/>
            </w:tcBorders>
            <w:shd w:val="clear" w:color="auto" w:fill="FFFFFF" w:themeFill="background1"/>
            <w:noWrap/>
            <w:vAlign w:val="bottom"/>
            <w:hideMark/>
          </w:tcPr>
          <w:p w14:paraId="76DCDFA3"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11</w:t>
            </w:r>
          </w:p>
        </w:tc>
        <w:tc>
          <w:tcPr>
            <w:tcW w:w="2021" w:type="dxa"/>
            <w:shd w:val="clear" w:color="auto" w:fill="FFFFFF" w:themeFill="background1"/>
            <w:noWrap/>
            <w:vAlign w:val="center"/>
          </w:tcPr>
          <w:p w14:paraId="127C6734"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498FFA73"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3387EF56"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00F57CC1"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64BFA8AA" w14:textId="77777777" w:rsidR="0089710E" w:rsidRPr="004B70D3" w:rsidRDefault="0089710E" w:rsidP="007640F6">
            <w:pPr>
              <w:rPr>
                <w:rFonts w:ascii="Georgia" w:hAnsi="Georgia"/>
              </w:rPr>
            </w:pPr>
          </w:p>
        </w:tc>
        <w:tc>
          <w:tcPr>
            <w:tcW w:w="1087" w:type="dxa"/>
            <w:shd w:val="clear" w:color="auto" w:fill="FFFFFF" w:themeFill="background1"/>
          </w:tcPr>
          <w:p w14:paraId="27B67693" w14:textId="77777777" w:rsidR="0089710E" w:rsidRPr="004B70D3" w:rsidRDefault="0089710E" w:rsidP="007640F6">
            <w:pPr>
              <w:rPr>
                <w:rFonts w:ascii="Georgia" w:hAnsi="Georgia"/>
              </w:rPr>
            </w:pPr>
          </w:p>
        </w:tc>
        <w:tc>
          <w:tcPr>
            <w:tcW w:w="909" w:type="dxa"/>
            <w:shd w:val="clear" w:color="auto" w:fill="FFFFFF" w:themeFill="background1"/>
          </w:tcPr>
          <w:p w14:paraId="1DEFAB2A"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0E8621DC" w14:textId="77777777" w:rsidR="0089710E" w:rsidRPr="004B70D3" w:rsidRDefault="0089710E" w:rsidP="007640F6">
            <w:pPr>
              <w:jc w:val="center"/>
              <w:rPr>
                <w:rFonts w:ascii="Georgia" w:eastAsia="Times New Roman" w:hAnsi="Georgia" w:cs="Tahoma"/>
                <w:color w:val="000000"/>
                <w:sz w:val="20"/>
                <w:szCs w:val="20"/>
              </w:rPr>
            </w:pPr>
          </w:p>
        </w:tc>
      </w:tr>
      <w:tr w:rsidR="003630BE" w14:paraId="29B20C48" w14:textId="77777777" w:rsidTr="007640F6">
        <w:trPr>
          <w:trHeight w:val="282"/>
        </w:trPr>
        <w:tc>
          <w:tcPr>
            <w:tcW w:w="808" w:type="dxa"/>
            <w:tcBorders>
              <w:left w:val="single" w:sz="12" w:space="0" w:color="auto"/>
            </w:tcBorders>
            <w:shd w:val="clear" w:color="auto" w:fill="FFFFFF" w:themeFill="background1"/>
            <w:noWrap/>
            <w:vAlign w:val="bottom"/>
            <w:hideMark/>
          </w:tcPr>
          <w:p w14:paraId="4D7A7178"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12</w:t>
            </w:r>
          </w:p>
        </w:tc>
        <w:tc>
          <w:tcPr>
            <w:tcW w:w="2021" w:type="dxa"/>
            <w:shd w:val="clear" w:color="auto" w:fill="FFFFFF" w:themeFill="background1"/>
            <w:noWrap/>
            <w:vAlign w:val="center"/>
          </w:tcPr>
          <w:p w14:paraId="6D5FEB6C"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13D77E7B"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4D1BEC0E"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433BB7D7"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65089C61" w14:textId="77777777" w:rsidR="0089710E" w:rsidRPr="004B70D3" w:rsidRDefault="0089710E" w:rsidP="007640F6">
            <w:pPr>
              <w:rPr>
                <w:rFonts w:ascii="Georgia" w:hAnsi="Georgia"/>
              </w:rPr>
            </w:pPr>
          </w:p>
        </w:tc>
        <w:tc>
          <w:tcPr>
            <w:tcW w:w="1087" w:type="dxa"/>
            <w:shd w:val="clear" w:color="auto" w:fill="FFFFFF" w:themeFill="background1"/>
          </w:tcPr>
          <w:p w14:paraId="166416F3" w14:textId="77777777" w:rsidR="0089710E" w:rsidRPr="004B70D3" w:rsidRDefault="0089710E" w:rsidP="007640F6">
            <w:pPr>
              <w:rPr>
                <w:rFonts w:ascii="Georgia" w:hAnsi="Georgia"/>
              </w:rPr>
            </w:pPr>
          </w:p>
        </w:tc>
        <w:tc>
          <w:tcPr>
            <w:tcW w:w="909" w:type="dxa"/>
            <w:shd w:val="clear" w:color="auto" w:fill="FFFFFF" w:themeFill="background1"/>
          </w:tcPr>
          <w:p w14:paraId="18D1165C"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28539619" w14:textId="77777777" w:rsidR="0089710E" w:rsidRPr="004B70D3" w:rsidRDefault="0089710E" w:rsidP="007640F6">
            <w:pPr>
              <w:jc w:val="center"/>
              <w:rPr>
                <w:rFonts w:ascii="Georgia" w:eastAsia="Times New Roman" w:hAnsi="Georgia" w:cs="Tahoma"/>
                <w:color w:val="000000"/>
                <w:sz w:val="20"/>
                <w:szCs w:val="20"/>
              </w:rPr>
            </w:pPr>
          </w:p>
        </w:tc>
      </w:tr>
      <w:tr w:rsidR="003630BE" w14:paraId="141556C4" w14:textId="77777777" w:rsidTr="007640F6">
        <w:trPr>
          <w:trHeight w:val="282"/>
        </w:trPr>
        <w:tc>
          <w:tcPr>
            <w:tcW w:w="808" w:type="dxa"/>
            <w:tcBorders>
              <w:left w:val="single" w:sz="12" w:space="0" w:color="auto"/>
            </w:tcBorders>
            <w:shd w:val="clear" w:color="auto" w:fill="FFFFFF" w:themeFill="background1"/>
            <w:noWrap/>
            <w:vAlign w:val="bottom"/>
            <w:hideMark/>
          </w:tcPr>
          <w:p w14:paraId="2E8DFFC6"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13</w:t>
            </w:r>
          </w:p>
        </w:tc>
        <w:tc>
          <w:tcPr>
            <w:tcW w:w="2021" w:type="dxa"/>
            <w:shd w:val="clear" w:color="auto" w:fill="FFFFFF" w:themeFill="background1"/>
            <w:noWrap/>
            <w:vAlign w:val="center"/>
          </w:tcPr>
          <w:p w14:paraId="189A0BB3"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68BF916A"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183A82FA"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17BF60C7"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23F06F5D" w14:textId="77777777" w:rsidR="0089710E" w:rsidRPr="004B70D3" w:rsidRDefault="0089710E" w:rsidP="007640F6">
            <w:pPr>
              <w:rPr>
                <w:rFonts w:ascii="Georgia" w:hAnsi="Georgia"/>
              </w:rPr>
            </w:pPr>
          </w:p>
        </w:tc>
        <w:tc>
          <w:tcPr>
            <w:tcW w:w="1087" w:type="dxa"/>
            <w:shd w:val="clear" w:color="auto" w:fill="FFFFFF" w:themeFill="background1"/>
          </w:tcPr>
          <w:p w14:paraId="59ECF7AF" w14:textId="77777777" w:rsidR="0089710E" w:rsidRPr="004B70D3" w:rsidRDefault="0089710E" w:rsidP="007640F6">
            <w:pPr>
              <w:rPr>
                <w:rFonts w:ascii="Georgia" w:hAnsi="Georgia"/>
              </w:rPr>
            </w:pPr>
          </w:p>
        </w:tc>
        <w:tc>
          <w:tcPr>
            <w:tcW w:w="909" w:type="dxa"/>
            <w:shd w:val="clear" w:color="auto" w:fill="FFFFFF" w:themeFill="background1"/>
          </w:tcPr>
          <w:p w14:paraId="72E6D78D"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1CE83A68" w14:textId="77777777" w:rsidR="0089710E" w:rsidRPr="004B70D3" w:rsidRDefault="0089710E" w:rsidP="007640F6">
            <w:pPr>
              <w:jc w:val="center"/>
              <w:rPr>
                <w:rFonts w:ascii="Georgia" w:eastAsia="Times New Roman" w:hAnsi="Georgia" w:cs="Tahoma"/>
                <w:color w:val="000000"/>
                <w:sz w:val="20"/>
                <w:szCs w:val="20"/>
              </w:rPr>
            </w:pPr>
          </w:p>
        </w:tc>
      </w:tr>
      <w:tr w:rsidR="003630BE" w14:paraId="5B2B65D9" w14:textId="77777777" w:rsidTr="007640F6">
        <w:trPr>
          <w:trHeight w:val="282"/>
        </w:trPr>
        <w:tc>
          <w:tcPr>
            <w:tcW w:w="808" w:type="dxa"/>
            <w:tcBorders>
              <w:left w:val="single" w:sz="12" w:space="0" w:color="auto"/>
            </w:tcBorders>
            <w:shd w:val="clear" w:color="auto" w:fill="FFFFFF" w:themeFill="background1"/>
            <w:noWrap/>
            <w:vAlign w:val="bottom"/>
            <w:hideMark/>
          </w:tcPr>
          <w:p w14:paraId="11AE4C69"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14</w:t>
            </w:r>
          </w:p>
        </w:tc>
        <w:tc>
          <w:tcPr>
            <w:tcW w:w="2021" w:type="dxa"/>
            <w:shd w:val="clear" w:color="auto" w:fill="FFFFFF" w:themeFill="background1"/>
            <w:noWrap/>
            <w:vAlign w:val="center"/>
          </w:tcPr>
          <w:p w14:paraId="66B61C41"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7366C7B8"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4908E371"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750A3ACB"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247E684C" w14:textId="77777777" w:rsidR="0089710E" w:rsidRPr="004B70D3" w:rsidRDefault="0089710E" w:rsidP="007640F6">
            <w:pPr>
              <w:rPr>
                <w:rFonts w:ascii="Georgia" w:hAnsi="Georgia"/>
              </w:rPr>
            </w:pPr>
          </w:p>
        </w:tc>
        <w:tc>
          <w:tcPr>
            <w:tcW w:w="1087" w:type="dxa"/>
            <w:shd w:val="clear" w:color="auto" w:fill="FFFFFF" w:themeFill="background1"/>
          </w:tcPr>
          <w:p w14:paraId="2073EA7A" w14:textId="77777777" w:rsidR="0089710E" w:rsidRPr="004B70D3" w:rsidRDefault="0089710E" w:rsidP="007640F6">
            <w:pPr>
              <w:rPr>
                <w:rFonts w:ascii="Georgia" w:hAnsi="Georgia"/>
              </w:rPr>
            </w:pPr>
          </w:p>
        </w:tc>
        <w:tc>
          <w:tcPr>
            <w:tcW w:w="909" w:type="dxa"/>
            <w:shd w:val="clear" w:color="auto" w:fill="FFFFFF" w:themeFill="background1"/>
          </w:tcPr>
          <w:p w14:paraId="19F70D02"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35BAD287" w14:textId="77777777" w:rsidR="0089710E" w:rsidRPr="004B70D3" w:rsidRDefault="0089710E" w:rsidP="007640F6">
            <w:pPr>
              <w:jc w:val="center"/>
              <w:rPr>
                <w:rFonts w:ascii="Georgia" w:eastAsia="Times New Roman" w:hAnsi="Georgia" w:cs="Tahoma"/>
                <w:color w:val="000000"/>
                <w:sz w:val="20"/>
                <w:szCs w:val="20"/>
              </w:rPr>
            </w:pPr>
          </w:p>
        </w:tc>
      </w:tr>
      <w:tr w:rsidR="003630BE" w14:paraId="0E55111B" w14:textId="77777777" w:rsidTr="007640F6">
        <w:trPr>
          <w:trHeight w:val="282"/>
        </w:trPr>
        <w:tc>
          <w:tcPr>
            <w:tcW w:w="808" w:type="dxa"/>
            <w:tcBorders>
              <w:left w:val="single" w:sz="12" w:space="0" w:color="auto"/>
            </w:tcBorders>
            <w:shd w:val="clear" w:color="auto" w:fill="FFFFFF" w:themeFill="background1"/>
            <w:noWrap/>
            <w:vAlign w:val="bottom"/>
            <w:hideMark/>
          </w:tcPr>
          <w:p w14:paraId="2AEF29BF"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15</w:t>
            </w:r>
          </w:p>
        </w:tc>
        <w:tc>
          <w:tcPr>
            <w:tcW w:w="2021" w:type="dxa"/>
            <w:shd w:val="clear" w:color="auto" w:fill="FFFFFF" w:themeFill="background1"/>
            <w:noWrap/>
            <w:vAlign w:val="center"/>
          </w:tcPr>
          <w:p w14:paraId="34215E27"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7F25C8DE"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6797F085"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4AF31288"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6A1ABAAE" w14:textId="77777777" w:rsidR="0089710E" w:rsidRPr="004B70D3" w:rsidRDefault="0089710E" w:rsidP="007640F6">
            <w:pPr>
              <w:rPr>
                <w:rFonts w:ascii="Georgia" w:hAnsi="Georgia"/>
              </w:rPr>
            </w:pPr>
          </w:p>
        </w:tc>
        <w:tc>
          <w:tcPr>
            <w:tcW w:w="1087" w:type="dxa"/>
            <w:shd w:val="clear" w:color="auto" w:fill="FFFFFF" w:themeFill="background1"/>
          </w:tcPr>
          <w:p w14:paraId="1E7885CC" w14:textId="77777777" w:rsidR="0089710E" w:rsidRPr="004B70D3" w:rsidRDefault="0089710E" w:rsidP="007640F6">
            <w:pPr>
              <w:rPr>
                <w:rFonts w:ascii="Georgia" w:hAnsi="Georgia"/>
              </w:rPr>
            </w:pPr>
          </w:p>
        </w:tc>
        <w:tc>
          <w:tcPr>
            <w:tcW w:w="909" w:type="dxa"/>
            <w:shd w:val="clear" w:color="auto" w:fill="FFFFFF" w:themeFill="background1"/>
          </w:tcPr>
          <w:p w14:paraId="10B19BC2"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08B1213F" w14:textId="77777777" w:rsidR="0089710E" w:rsidRPr="004B70D3" w:rsidRDefault="0089710E" w:rsidP="007640F6">
            <w:pPr>
              <w:jc w:val="center"/>
              <w:rPr>
                <w:rFonts w:ascii="Georgia" w:eastAsia="Times New Roman" w:hAnsi="Georgia" w:cs="Tahoma"/>
                <w:color w:val="000000"/>
                <w:sz w:val="20"/>
                <w:szCs w:val="20"/>
              </w:rPr>
            </w:pPr>
          </w:p>
        </w:tc>
      </w:tr>
      <w:tr w:rsidR="003630BE" w14:paraId="1BEACEBA" w14:textId="77777777" w:rsidTr="007640F6">
        <w:trPr>
          <w:trHeight w:val="282"/>
        </w:trPr>
        <w:tc>
          <w:tcPr>
            <w:tcW w:w="808" w:type="dxa"/>
            <w:tcBorders>
              <w:left w:val="single" w:sz="12" w:space="0" w:color="auto"/>
            </w:tcBorders>
            <w:shd w:val="clear" w:color="auto" w:fill="FFFFFF" w:themeFill="background1"/>
            <w:noWrap/>
            <w:vAlign w:val="bottom"/>
            <w:hideMark/>
          </w:tcPr>
          <w:p w14:paraId="707DFA85"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16</w:t>
            </w:r>
          </w:p>
        </w:tc>
        <w:tc>
          <w:tcPr>
            <w:tcW w:w="2021" w:type="dxa"/>
            <w:shd w:val="clear" w:color="auto" w:fill="FFFFFF" w:themeFill="background1"/>
            <w:noWrap/>
            <w:vAlign w:val="center"/>
          </w:tcPr>
          <w:p w14:paraId="2C00A59F"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2FDE8E6B"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080A678E"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12336D68"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59F8F8CF" w14:textId="77777777" w:rsidR="0089710E" w:rsidRPr="004B70D3" w:rsidRDefault="0089710E" w:rsidP="007640F6">
            <w:pPr>
              <w:rPr>
                <w:rFonts w:ascii="Georgia" w:hAnsi="Georgia"/>
              </w:rPr>
            </w:pPr>
          </w:p>
        </w:tc>
        <w:tc>
          <w:tcPr>
            <w:tcW w:w="1087" w:type="dxa"/>
            <w:shd w:val="clear" w:color="auto" w:fill="FFFFFF" w:themeFill="background1"/>
          </w:tcPr>
          <w:p w14:paraId="3F6E08B9" w14:textId="77777777" w:rsidR="0089710E" w:rsidRPr="004B70D3" w:rsidRDefault="0089710E" w:rsidP="007640F6">
            <w:pPr>
              <w:rPr>
                <w:rFonts w:ascii="Georgia" w:hAnsi="Georgia"/>
              </w:rPr>
            </w:pPr>
          </w:p>
        </w:tc>
        <w:tc>
          <w:tcPr>
            <w:tcW w:w="909" w:type="dxa"/>
            <w:shd w:val="clear" w:color="auto" w:fill="FFFFFF" w:themeFill="background1"/>
          </w:tcPr>
          <w:p w14:paraId="7B516DC8"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7DED83EB" w14:textId="77777777" w:rsidR="0089710E" w:rsidRPr="004B70D3" w:rsidRDefault="0089710E" w:rsidP="007640F6">
            <w:pPr>
              <w:jc w:val="center"/>
              <w:rPr>
                <w:rFonts w:ascii="Georgia" w:eastAsia="Times New Roman" w:hAnsi="Georgia" w:cs="Tahoma"/>
                <w:color w:val="000000"/>
                <w:sz w:val="20"/>
                <w:szCs w:val="20"/>
              </w:rPr>
            </w:pPr>
          </w:p>
        </w:tc>
      </w:tr>
      <w:tr w:rsidR="003630BE" w14:paraId="2AAB6FD4" w14:textId="77777777" w:rsidTr="007640F6">
        <w:trPr>
          <w:trHeight w:val="282"/>
        </w:trPr>
        <w:tc>
          <w:tcPr>
            <w:tcW w:w="808" w:type="dxa"/>
            <w:tcBorders>
              <w:left w:val="single" w:sz="12" w:space="0" w:color="auto"/>
            </w:tcBorders>
            <w:shd w:val="clear" w:color="auto" w:fill="FFFFFF" w:themeFill="background1"/>
            <w:noWrap/>
            <w:vAlign w:val="bottom"/>
            <w:hideMark/>
          </w:tcPr>
          <w:p w14:paraId="1A096EE5"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17</w:t>
            </w:r>
          </w:p>
        </w:tc>
        <w:tc>
          <w:tcPr>
            <w:tcW w:w="2021" w:type="dxa"/>
            <w:shd w:val="clear" w:color="auto" w:fill="FFFFFF" w:themeFill="background1"/>
            <w:noWrap/>
            <w:vAlign w:val="center"/>
          </w:tcPr>
          <w:p w14:paraId="76EFF8F1"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6F2E26C4"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589218B9"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77CB6438"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50D0B194" w14:textId="77777777" w:rsidR="0089710E" w:rsidRPr="004B70D3" w:rsidRDefault="0089710E" w:rsidP="007640F6">
            <w:pPr>
              <w:rPr>
                <w:rFonts w:ascii="Georgia" w:hAnsi="Georgia"/>
              </w:rPr>
            </w:pPr>
          </w:p>
        </w:tc>
        <w:tc>
          <w:tcPr>
            <w:tcW w:w="1087" w:type="dxa"/>
            <w:shd w:val="clear" w:color="auto" w:fill="FFFFFF" w:themeFill="background1"/>
          </w:tcPr>
          <w:p w14:paraId="713950B5" w14:textId="77777777" w:rsidR="0089710E" w:rsidRPr="004B70D3" w:rsidRDefault="0089710E" w:rsidP="007640F6">
            <w:pPr>
              <w:rPr>
                <w:rFonts w:ascii="Georgia" w:hAnsi="Georgia"/>
              </w:rPr>
            </w:pPr>
          </w:p>
        </w:tc>
        <w:tc>
          <w:tcPr>
            <w:tcW w:w="909" w:type="dxa"/>
            <w:shd w:val="clear" w:color="auto" w:fill="FFFFFF" w:themeFill="background1"/>
          </w:tcPr>
          <w:p w14:paraId="3EDA16B5"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4FA5E768" w14:textId="77777777" w:rsidR="0089710E" w:rsidRPr="004B70D3" w:rsidRDefault="0089710E" w:rsidP="007640F6">
            <w:pPr>
              <w:jc w:val="center"/>
              <w:rPr>
                <w:rFonts w:ascii="Georgia" w:eastAsia="Times New Roman" w:hAnsi="Georgia" w:cs="Tahoma"/>
                <w:color w:val="000000"/>
                <w:sz w:val="20"/>
                <w:szCs w:val="20"/>
              </w:rPr>
            </w:pPr>
          </w:p>
        </w:tc>
      </w:tr>
      <w:tr w:rsidR="003630BE" w14:paraId="4C3367D0" w14:textId="77777777" w:rsidTr="007640F6">
        <w:trPr>
          <w:trHeight w:val="282"/>
        </w:trPr>
        <w:tc>
          <w:tcPr>
            <w:tcW w:w="808" w:type="dxa"/>
            <w:tcBorders>
              <w:left w:val="single" w:sz="12" w:space="0" w:color="auto"/>
            </w:tcBorders>
            <w:shd w:val="clear" w:color="auto" w:fill="FFFFFF" w:themeFill="background1"/>
            <w:noWrap/>
            <w:vAlign w:val="bottom"/>
            <w:hideMark/>
          </w:tcPr>
          <w:p w14:paraId="0DEDD2D6"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18</w:t>
            </w:r>
          </w:p>
        </w:tc>
        <w:tc>
          <w:tcPr>
            <w:tcW w:w="2021" w:type="dxa"/>
            <w:shd w:val="clear" w:color="auto" w:fill="FFFFFF" w:themeFill="background1"/>
            <w:noWrap/>
            <w:vAlign w:val="center"/>
          </w:tcPr>
          <w:p w14:paraId="77BE25C5"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54BBE216"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46DD5902"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34AC7499"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5701E760" w14:textId="77777777" w:rsidR="0089710E" w:rsidRPr="004B70D3" w:rsidRDefault="0089710E" w:rsidP="007640F6">
            <w:pPr>
              <w:rPr>
                <w:rFonts w:ascii="Georgia" w:hAnsi="Georgia"/>
              </w:rPr>
            </w:pPr>
          </w:p>
        </w:tc>
        <w:tc>
          <w:tcPr>
            <w:tcW w:w="1087" w:type="dxa"/>
            <w:shd w:val="clear" w:color="auto" w:fill="FFFFFF" w:themeFill="background1"/>
          </w:tcPr>
          <w:p w14:paraId="7F1626E3" w14:textId="77777777" w:rsidR="0089710E" w:rsidRPr="004B70D3" w:rsidRDefault="0089710E" w:rsidP="007640F6">
            <w:pPr>
              <w:rPr>
                <w:rFonts w:ascii="Georgia" w:hAnsi="Georgia"/>
              </w:rPr>
            </w:pPr>
          </w:p>
        </w:tc>
        <w:tc>
          <w:tcPr>
            <w:tcW w:w="909" w:type="dxa"/>
            <w:shd w:val="clear" w:color="auto" w:fill="FFFFFF" w:themeFill="background1"/>
          </w:tcPr>
          <w:p w14:paraId="0FDECA94"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710E49D5" w14:textId="77777777" w:rsidR="0089710E" w:rsidRPr="004B70D3" w:rsidRDefault="0089710E" w:rsidP="007640F6">
            <w:pPr>
              <w:jc w:val="center"/>
              <w:rPr>
                <w:rFonts w:ascii="Georgia" w:eastAsia="Times New Roman" w:hAnsi="Georgia" w:cs="Tahoma"/>
                <w:color w:val="000000"/>
                <w:sz w:val="20"/>
                <w:szCs w:val="20"/>
              </w:rPr>
            </w:pPr>
          </w:p>
        </w:tc>
      </w:tr>
      <w:tr w:rsidR="003630BE" w14:paraId="2EB79612" w14:textId="77777777" w:rsidTr="007640F6">
        <w:trPr>
          <w:trHeight w:val="282"/>
        </w:trPr>
        <w:tc>
          <w:tcPr>
            <w:tcW w:w="808" w:type="dxa"/>
            <w:tcBorders>
              <w:left w:val="single" w:sz="12" w:space="0" w:color="auto"/>
            </w:tcBorders>
            <w:shd w:val="clear" w:color="auto" w:fill="FFFFFF" w:themeFill="background1"/>
            <w:noWrap/>
            <w:vAlign w:val="bottom"/>
            <w:hideMark/>
          </w:tcPr>
          <w:p w14:paraId="6B228514" w14:textId="77777777" w:rsidR="0089710E" w:rsidRPr="004B70D3" w:rsidRDefault="00F22949" w:rsidP="007640F6">
            <w:pPr>
              <w:jc w:val="center"/>
              <w:rPr>
                <w:rFonts w:ascii="Georgia" w:eastAsia="Times New Roman" w:hAnsi="Georgia" w:cs="Tahoma"/>
                <w:color w:val="000000"/>
                <w:sz w:val="20"/>
                <w:szCs w:val="20"/>
              </w:rPr>
            </w:pPr>
            <w:r w:rsidRPr="004B70D3">
              <w:rPr>
                <w:rFonts w:ascii="Georgia" w:eastAsia="Times New Roman" w:hAnsi="Georgia" w:cs="Tahoma"/>
                <w:color w:val="000000"/>
                <w:sz w:val="20"/>
                <w:szCs w:val="20"/>
              </w:rPr>
              <w:t>19</w:t>
            </w:r>
          </w:p>
        </w:tc>
        <w:tc>
          <w:tcPr>
            <w:tcW w:w="2021" w:type="dxa"/>
            <w:shd w:val="clear" w:color="auto" w:fill="FFFFFF" w:themeFill="background1"/>
            <w:noWrap/>
            <w:vAlign w:val="center"/>
          </w:tcPr>
          <w:p w14:paraId="26584D66" w14:textId="77777777" w:rsidR="0089710E" w:rsidRPr="004B70D3" w:rsidRDefault="0089710E" w:rsidP="007640F6">
            <w:pPr>
              <w:rPr>
                <w:rFonts w:ascii="Georgia" w:eastAsia="Times New Roman" w:hAnsi="Georgia" w:cs="Tahoma"/>
                <w:color w:val="000000"/>
                <w:sz w:val="20"/>
                <w:szCs w:val="20"/>
              </w:rPr>
            </w:pPr>
          </w:p>
        </w:tc>
        <w:tc>
          <w:tcPr>
            <w:tcW w:w="3033" w:type="dxa"/>
            <w:shd w:val="clear" w:color="auto" w:fill="FFFFFF" w:themeFill="background1"/>
            <w:noWrap/>
            <w:vAlign w:val="bottom"/>
          </w:tcPr>
          <w:p w14:paraId="249E02B8" w14:textId="77777777" w:rsidR="0089710E" w:rsidRPr="004B70D3" w:rsidRDefault="0089710E" w:rsidP="007640F6">
            <w:pPr>
              <w:jc w:val="center"/>
              <w:rPr>
                <w:rFonts w:ascii="Georgia" w:eastAsia="Times New Roman" w:hAnsi="Georgia" w:cs="Tahoma"/>
                <w:color w:val="000000"/>
                <w:sz w:val="20"/>
                <w:szCs w:val="20"/>
              </w:rPr>
            </w:pPr>
          </w:p>
        </w:tc>
        <w:tc>
          <w:tcPr>
            <w:tcW w:w="2070" w:type="dxa"/>
            <w:shd w:val="clear" w:color="auto" w:fill="FFFFFF" w:themeFill="background1"/>
            <w:noWrap/>
            <w:vAlign w:val="bottom"/>
          </w:tcPr>
          <w:p w14:paraId="5CDB1D51" w14:textId="77777777" w:rsidR="0089710E" w:rsidRPr="004B70D3" w:rsidRDefault="0089710E" w:rsidP="007640F6">
            <w:pPr>
              <w:jc w:val="center"/>
              <w:rPr>
                <w:rFonts w:ascii="Georgia" w:eastAsia="Times New Roman" w:hAnsi="Georgia" w:cs="Tahoma"/>
                <w:color w:val="000000"/>
                <w:sz w:val="20"/>
                <w:szCs w:val="20"/>
              </w:rPr>
            </w:pPr>
          </w:p>
        </w:tc>
        <w:tc>
          <w:tcPr>
            <w:tcW w:w="1366" w:type="dxa"/>
            <w:shd w:val="clear" w:color="auto" w:fill="FFFFFF" w:themeFill="background1"/>
          </w:tcPr>
          <w:p w14:paraId="5D008969" w14:textId="77777777" w:rsidR="0089710E" w:rsidRPr="004B70D3" w:rsidRDefault="0089710E" w:rsidP="007640F6">
            <w:pPr>
              <w:jc w:val="center"/>
              <w:rPr>
                <w:rFonts w:ascii="Georgia" w:eastAsia="Times New Roman" w:hAnsi="Georgia" w:cs="Tahoma"/>
                <w:color w:val="000000"/>
                <w:sz w:val="20"/>
                <w:szCs w:val="20"/>
              </w:rPr>
            </w:pPr>
          </w:p>
        </w:tc>
        <w:tc>
          <w:tcPr>
            <w:tcW w:w="1338" w:type="dxa"/>
            <w:shd w:val="clear" w:color="auto" w:fill="FFFFFF" w:themeFill="background1"/>
          </w:tcPr>
          <w:p w14:paraId="78A46AF1" w14:textId="77777777" w:rsidR="0089710E" w:rsidRPr="004B70D3" w:rsidRDefault="0089710E" w:rsidP="007640F6">
            <w:pPr>
              <w:rPr>
                <w:rFonts w:ascii="Georgia" w:hAnsi="Georgia"/>
              </w:rPr>
            </w:pPr>
          </w:p>
        </w:tc>
        <w:tc>
          <w:tcPr>
            <w:tcW w:w="1087" w:type="dxa"/>
            <w:shd w:val="clear" w:color="auto" w:fill="FFFFFF" w:themeFill="background1"/>
          </w:tcPr>
          <w:p w14:paraId="56A78BAC" w14:textId="77777777" w:rsidR="0089710E" w:rsidRPr="004B70D3" w:rsidRDefault="0089710E" w:rsidP="007640F6">
            <w:pPr>
              <w:rPr>
                <w:rFonts w:ascii="Georgia" w:hAnsi="Georgia"/>
              </w:rPr>
            </w:pPr>
          </w:p>
        </w:tc>
        <w:tc>
          <w:tcPr>
            <w:tcW w:w="909" w:type="dxa"/>
            <w:shd w:val="clear" w:color="auto" w:fill="FFFFFF" w:themeFill="background1"/>
          </w:tcPr>
          <w:p w14:paraId="74A62384" w14:textId="77777777" w:rsidR="0089710E" w:rsidRPr="004B70D3" w:rsidRDefault="0089710E"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24AD7D95" w14:textId="77777777" w:rsidR="0089710E" w:rsidRPr="004B70D3" w:rsidRDefault="0089710E" w:rsidP="007640F6">
            <w:pPr>
              <w:jc w:val="center"/>
              <w:rPr>
                <w:rFonts w:ascii="Georgia" w:eastAsia="Times New Roman" w:hAnsi="Georgia" w:cs="Tahoma"/>
                <w:color w:val="000000"/>
                <w:sz w:val="20"/>
                <w:szCs w:val="20"/>
              </w:rPr>
            </w:pPr>
          </w:p>
        </w:tc>
      </w:tr>
      <w:tr w:rsidR="003630BE" w14:paraId="6D6A3EBC" w14:textId="77777777" w:rsidTr="007640F6">
        <w:trPr>
          <w:trHeight w:val="282"/>
        </w:trPr>
        <w:tc>
          <w:tcPr>
            <w:tcW w:w="11723" w:type="dxa"/>
            <w:gridSpan w:val="7"/>
            <w:tcBorders>
              <w:left w:val="single" w:sz="12" w:space="0" w:color="auto"/>
            </w:tcBorders>
            <w:shd w:val="clear" w:color="auto" w:fill="FFFFFF" w:themeFill="background1"/>
            <w:noWrap/>
            <w:vAlign w:val="bottom"/>
          </w:tcPr>
          <w:p w14:paraId="5404FB51" w14:textId="77777777" w:rsidR="001E753C" w:rsidRPr="004B70D3" w:rsidRDefault="00F22949" w:rsidP="007640F6">
            <w:pPr>
              <w:jc w:val="right"/>
              <w:rPr>
                <w:rFonts w:ascii="Georgia" w:hAnsi="Georgia"/>
                <w:b/>
                <w:sz w:val="28"/>
                <w:szCs w:val="28"/>
              </w:rPr>
            </w:pPr>
            <w:r w:rsidRPr="004B70D3">
              <w:rPr>
                <w:rFonts w:ascii="Georgia" w:hAnsi="Georgia"/>
                <w:b/>
                <w:sz w:val="28"/>
                <w:szCs w:val="28"/>
              </w:rPr>
              <w:t>Taxes (specify type and % as applicable)</w:t>
            </w:r>
          </w:p>
        </w:tc>
        <w:tc>
          <w:tcPr>
            <w:tcW w:w="909" w:type="dxa"/>
            <w:shd w:val="clear" w:color="auto" w:fill="FFFFFF" w:themeFill="background1"/>
          </w:tcPr>
          <w:p w14:paraId="5E2A36E7" w14:textId="77777777" w:rsidR="001E753C" w:rsidRPr="004B70D3" w:rsidRDefault="001E753C"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14892C03" w14:textId="77777777" w:rsidR="001E753C" w:rsidRPr="004B70D3" w:rsidRDefault="001E753C" w:rsidP="007640F6">
            <w:pPr>
              <w:jc w:val="center"/>
              <w:rPr>
                <w:rFonts w:ascii="Georgia" w:eastAsia="Times New Roman" w:hAnsi="Georgia" w:cs="Tahoma"/>
                <w:color w:val="000000"/>
                <w:sz w:val="20"/>
                <w:szCs w:val="20"/>
              </w:rPr>
            </w:pPr>
          </w:p>
        </w:tc>
      </w:tr>
      <w:tr w:rsidR="003630BE" w14:paraId="734C0499" w14:textId="77777777" w:rsidTr="007640F6">
        <w:trPr>
          <w:trHeight w:val="282"/>
        </w:trPr>
        <w:tc>
          <w:tcPr>
            <w:tcW w:w="11723" w:type="dxa"/>
            <w:gridSpan w:val="7"/>
            <w:tcBorders>
              <w:left w:val="single" w:sz="12" w:space="0" w:color="auto"/>
            </w:tcBorders>
            <w:shd w:val="clear" w:color="auto" w:fill="FFFFFF" w:themeFill="background1"/>
            <w:noWrap/>
            <w:vAlign w:val="bottom"/>
          </w:tcPr>
          <w:p w14:paraId="1FF5B5B9" w14:textId="77777777" w:rsidR="001E753C" w:rsidRPr="004B70D3" w:rsidRDefault="00F22949" w:rsidP="007640F6">
            <w:pPr>
              <w:jc w:val="right"/>
              <w:rPr>
                <w:rFonts w:ascii="Georgia" w:hAnsi="Georgia"/>
                <w:b/>
                <w:sz w:val="28"/>
                <w:szCs w:val="28"/>
              </w:rPr>
            </w:pPr>
            <w:r w:rsidRPr="004B70D3">
              <w:rPr>
                <w:rFonts w:ascii="Georgia" w:hAnsi="Georgia"/>
                <w:b/>
                <w:sz w:val="28"/>
                <w:szCs w:val="28"/>
              </w:rPr>
              <w:t>Shipping Cost (if applicable)</w:t>
            </w:r>
          </w:p>
        </w:tc>
        <w:tc>
          <w:tcPr>
            <w:tcW w:w="909" w:type="dxa"/>
            <w:shd w:val="clear" w:color="auto" w:fill="FFFFFF" w:themeFill="background1"/>
          </w:tcPr>
          <w:p w14:paraId="304944C3" w14:textId="77777777" w:rsidR="001E753C" w:rsidRPr="004B70D3" w:rsidRDefault="001E753C"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05DFBC6B" w14:textId="77777777" w:rsidR="001E753C" w:rsidRPr="004B70D3" w:rsidRDefault="001E753C" w:rsidP="007640F6">
            <w:pPr>
              <w:jc w:val="center"/>
              <w:rPr>
                <w:rFonts w:ascii="Georgia" w:eastAsia="Times New Roman" w:hAnsi="Georgia" w:cs="Tahoma"/>
                <w:color w:val="000000"/>
                <w:sz w:val="20"/>
                <w:szCs w:val="20"/>
              </w:rPr>
            </w:pPr>
          </w:p>
        </w:tc>
      </w:tr>
      <w:tr w:rsidR="003630BE" w14:paraId="1CF8DE0F" w14:textId="77777777" w:rsidTr="007640F6">
        <w:trPr>
          <w:trHeight w:val="282"/>
        </w:trPr>
        <w:tc>
          <w:tcPr>
            <w:tcW w:w="11723" w:type="dxa"/>
            <w:gridSpan w:val="7"/>
            <w:tcBorders>
              <w:left w:val="single" w:sz="12" w:space="0" w:color="auto"/>
            </w:tcBorders>
            <w:shd w:val="clear" w:color="auto" w:fill="FFFFFF" w:themeFill="background1"/>
            <w:noWrap/>
            <w:vAlign w:val="bottom"/>
          </w:tcPr>
          <w:p w14:paraId="46595678" w14:textId="77777777" w:rsidR="001E753C" w:rsidRPr="004B70D3" w:rsidRDefault="00F22949" w:rsidP="007640F6">
            <w:pPr>
              <w:jc w:val="right"/>
              <w:rPr>
                <w:rFonts w:ascii="Georgia" w:hAnsi="Georgia"/>
                <w:b/>
                <w:sz w:val="28"/>
                <w:szCs w:val="28"/>
              </w:rPr>
            </w:pPr>
            <w:r w:rsidRPr="004B70D3">
              <w:rPr>
                <w:rFonts w:ascii="Georgia" w:hAnsi="Georgia"/>
                <w:b/>
                <w:sz w:val="28"/>
                <w:szCs w:val="28"/>
              </w:rPr>
              <w:t>Other costs (specify type)</w:t>
            </w:r>
          </w:p>
        </w:tc>
        <w:tc>
          <w:tcPr>
            <w:tcW w:w="909" w:type="dxa"/>
            <w:shd w:val="clear" w:color="auto" w:fill="FFFFFF" w:themeFill="background1"/>
          </w:tcPr>
          <w:p w14:paraId="6C572138" w14:textId="77777777" w:rsidR="001E753C" w:rsidRPr="004B70D3" w:rsidRDefault="001E753C"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65A24333" w14:textId="77777777" w:rsidR="001E753C" w:rsidRPr="004B70D3" w:rsidRDefault="001E753C" w:rsidP="007640F6">
            <w:pPr>
              <w:jc w:val="center"/>
              <w:rPr>
                <w:rFonts w:ascii="Georgia" w:eastAsia="Times New Roman" w:hAnsi="Georgia" w:cs="Tahoma"/>
                <w:color w:val="000000"/>
                <w:sz w:val="20"/>
                <w:szCs w:val="20"/>
              </w:rPr>
            </w:pPr>
          </w:p>
        </w:tc>
      </w:tr>
      <w:tr w:rsidR="003630BE" w14:paraId="10F4E93F" w14:textId="77777777" w:rsidTr="007640F6">
        <w:trPr>
          <w:trHeight w:val="282"/>
        </w:trPr>
        <w:tc>
          <w:tcPr>
            <w:tcW w:w="11723" w:type="dxa"/>
            <w:gridSpan w:val="7"/>
            <w:tcBorders>
              <w:left w:val="single" w:sz="12" w:space="0" w:color="auto"/>
            </w:tcBorders>
            <w:shd w:val="clear" w:color="auto" w:fill="FFFFFF" w:themeFill="background1"/>
            <w:noWrap/>
            <w:vAlign w:val="bottom"/>
          </w:tcPr>
          <w:p w14:paraId="126BB9D2" w14:textId="77777777" w:rsidR="001E753C" w:rsidRPr="004B70D3" w:rsidRDefault="00F22949" w:rsidP="007640F6">
            <w:pPr>
              <w:jc w:val="right"/>
              <w:rPr>
                <w:rFonts w:ascii="Georgia" w:hAnsi="Georgia"/>
                <w:b/>
                <w:sz w:val="28"/>
                <w:szCs w:val="28"/>
              </w:rPr>
            </w:pPr>
            <w:r w:rsidRPr="004B70D3">
              <w:rPr>
                <w:rFonts w:ascii="Georgia" w:hAnsi="Georgia"/>
                <w:b/>
                <w:sz w:val="28"/>
                <w:szCs w:val="28"/>
              </w:rPr>
              <w:t>Total</w:t>
            </w:r>
          </w:p>
        </w:tc>
        <w:tc>
          <w:tcPr>
            <w:tcW w:w="909" w:type="dxa"/>
            <w:shd w:val="clear" w:color="auto" w:fill="FFFFFF" w:themeFill="background1"/>
          </w:tcPr>
          <w:p w14:paraId="49C474FF" w14:textId="77777777" w:rsidR="001E753C" w:rsidRPr="004B70D3" w:rsidRDefault="001E753C" w:rsidP="007640F6">
            <w:pPr>
              <w:jc w:val="center"/>
              <w:rPr>
                <w:rFonts w:ascii="Georgia" w:eastAsia="Times New Roman" w:hAnsi="Georgia" w:cs="Tahoma"/>
                <w:color w:val="000000"/>
                <w:sz w:val="20"/>
                <w:szCs w:val="20"/>
              </w:rPr>
            </w:pPr>
          </w:p>
        </w:tc>
        <w:tc>
          <w:tcPr>
            <w:tcW w:w="1415" w:type="dxa"/>
            <w:tcBorders>
              <w:right w:val="single" w:sz="12" w:space="0" w:color="auto"/>
            </w:tcBorders>
            <w:shd w:val="clear" w:color="auto" w:fill="FFFFFF" w:themeFill="background1"/>
          </w:tcPr>
          <w:p w14:paraId="10C92DF6" w14:textId="77777777" w:rsidR="001E753C" w:rsidRPr="004B70D3" w:rsidRDefault="001E753C" w:rsidP="007640F6">
            <w:pPr>
              <w:jc w:val="center"/>
              <w:rPr>
                <w:rFonts w:ascii="Georgia" w:eastAsia="Times New Roman" w:hAnsi="Georgia" w:cs="Tahoma"/>
                <w:color w:val="000000"/>
                <w:sz w:val="20"/>
                <w:szCs w:val="20"/>
              </w:rPr>
            </w:pPr>
          </w:p>
        </w:tc>
      </w:tr>
    </w:tbl>
    <w:p w14:paraId="1EA4D62D" w14:textId="77777777" w:rsidR="007640F6" w:rsidRPr="004B70D3" w:rsidRDefault="00F22949" w:rsidP="007640F6">
      <w:pPr>
        <w:spacing w:line="247" w:lineRule="exact"/>
        <w:ind w:left="-1440"/>
        <w:jc w:val="center"/>
        <w:textAlignment w:val="baseline"/>
        <w:rPr>
          <w:rFonts w:ascii="Georgia" w:eastAsia="Times New Roman" w:hAnsi="Georgia"/>
          <w:b/>
          <w:color w:val="000000"/>
          <w:spacing w:val="-3"/>
          <w:sz w:val="24"/>
          <w:szCs w:val="24"/>
        </w:rPr>
      </w:pPr>
      <w:r w:rsidRPr="004B70D3">
        <w:rPr>
          <w:rFonts w:ascii="Georgia" w:eastAsia="Times New Roman" w:hAnsi="Georgia"/>
          <w:b/>
          <w:color w:val="000000"/>
          <w:spacing w:val="-3"/>
          <w:sz w:val="24"/>
          <w:szCs w:val="24"/>
        </w:rPr>
        <w:t xml:space="preserve">APPENDIX A: </w:t>
      </w:r>
      <w:r w:rsidRPr="004B70D3">
        <w:rPr>
          <w:rFonts w:ascii="Georgia" w:eastAsia="Times New Roman" w:hAnsi="Georgia"/>
          <w:b/>
          <w:color w:val="000000"/>
          <w:spacing w:val="-9"/>
          <w:sz w:val="24"/>
          <w:szCs w:val="24"/>
        </w:rPr>
        <w:t>BID SHEET</w:t>
      </w:r>
    </w:p>
    <w:p w14:paraId="34B95058" w14:textId="77777777" w:rsidR="00ED39C5" w:rsidRPr="004B70D3" w:rsidRDefault="00ED39C5" w:rsidP="007E7E97">
      <w:pPr>
        <w:spacing w:before="5" w:line="183" w:lineRule="exact"/>
        <w:textAlignment w:val="baseline"/>
        <w:rPr>
          <w:rFonts w:ascii="Georgia" w:eastAsia="Arial" w:hAnsi="Georgia"/>
          <w:color w:val="776C62"/>
          <w:spacing w:val="6"/>
          <w:sz w:val="24"/>
          <w:szCs w:val="24"/>
        </w:rPr>
      </w:pPr>
    </w:p>
    <w:p w14:paraId="444C0B32" w14:textId="77777777" w:rsidR="00676473" w:rsidRPr="004B70D3" w:rsidRDefault="00676473" w:rsidP="00676473">
      <w:pPr>
        <w:pStyle w:val="ListParagraph"/>
        <w:tabs>
          <w:tab w:val="left" w:pos="2160"/>
        </w:tabs>
        <w:spacing w:line="226" w:lineRule="exact"/>
        <w:ind w:left="360"/>
        <w:textAlignment w:val="baseline"/>
        <w:rPr>
          <w:rFonts w:ascii="Georgia" w:hAnsi="Georgia" w:cs="Arial"/>
          <w:b/>
          <w:bCs/>
          <w:color w:val="000000"/>
          <w:sz w:val="24"/>
          <w:szCs w:val="24"/>
        </w:rPr>
      </w:pPr>
    </w:p>
    <w:p w14:paraId="34566517" w14:textId="77777777" w:rsidR="00617ED4" w:rsidRPr="004B70D3" w:rsidRDefault="00617ED4" w:rsidP="002D21C7">
      <w:pPr>
        <w:tabs>
          <w:tab w:val="left" w:pos="8820"/>
        </w:tabs>
        <w:rPr>
          <w:rFonts w:ascii="Georgia" w:hAnsi="Georgia"/>
        </w:rPr>
        <w:sectPr w:rsidR="00617ED4" w:rsidRPr="004B70D3" w:rsidSect="00B37551">
          <w:pgSz w:w="15840" w:h="12240" w:orient="landscape"/>
          <w:pgMar w:top="1980" w:right="444" w:bottom="1366" w:left="1980" w:header="720" w:footer="720" w:gutter="0"/>
          <w:cols w:space="720"/>
          <w:docGrid w:linePitch="299"/>
        </w:sectPr>
      </w:pPr>
    </w:p>
    <w:p w14:paraId="7170FAB8" w14:textId="77777777" w:rsidR="00B17BFF" w:rsidRDefault="003B546E" w:rsidP="007C077D">
      <w:pPr>
        <w:spacing w:line="200" w:lineRule="exact"/>
        <w:jc w:val="center"/>
        <w:rPr>
          <w:rFonts w:ascii="Arial" w:eastAsia="Arial" w:hAnsi="Arial" w:cs="Arial"/>
          <w:b/>
          <w:szCs w:val="20"/>
          <w:u w:val="single"/>
        </w:rPr>
      </w:pPr>
      <w:bookmarkStart w:id="0" w:name="page1"/>
      <w:bookmarkEnd w:id="0"/>
      <w:r>
        <w:lastRenderedPageBreak/>
        <w:pict w14:anchorId="46E23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1.2pt;margin-top:4.5pt;width:79.25pt;height:85.85pt;z-index:-251658240;mso-position-horizontal-relative:page;mso-position-vertical-relative:page">
            <v:imagedata r:id="rId12" o:title="" chromakey="white"/>
            <w10:wrap anchorx="page" anchory="page"/>
          </v:shape>
        </w:pict>
      </w:r>
      <w:r w:rsidR="00022598">
        <w:rPr>
          <w:rFonts w:ascii="Arial" w:eastAsia="Arial" w:hAnsi="Arial" w:cs="Arial"/>
          <w:b/>
          <w:szCs w:val="20"/>
          <w:u w:val="single"/>
        </w:rPr>
        <w:t>Attachment: A</w:t>
      </w:r>
    </w:p>
    <w:p w14:paraId="164F5D1B" w14:textId="77777777" w:rsidR="00B17BFF" w:rsidRDefault="00B17BFF">
      <w:pPr>
        <w:spacing w:line="253" w:lineRule="exact"/>
        <w:rPr>
          <w:rFonts w:eastAsia="Times New Roman" w:cs="Arial"/>
          <w:sz w:val="24"/>
          <w:szCs w:val="20"/>
        </w:rPr>
      </w:pPr>
    </w:p>
    <w:p w14:paraId="7DB39CD0" w14:textId="77777777" w:rsidR="00B17BFF" w:rsidRDefault="00F22949">
      <w:pPr>
        <w:spacing w:line="0" w:lineRule="atLeast"/>
        <w:jc w:val="center"/>
        <w:rPr>
          <w:rFonts w:ascii="Arial" w:eastAsia="Arial" w:hAnsi="Arial" w:cs="Arial"/>
          <w:b/>
          <w:szCs w:val="20"/>
        </w:rPr>
      </w:pPr>
      <w:r>
        <w:rPr>
          <w:rFonts w:ascii="Arial" w:eastAsia="Arial" w:hAnsi="Arial" w:cs="Arial"/>
          <w:b/>
          <w:szCs w:val="20"/>
        </w:rPr>
        <w:t>Federal Acquisition Regulation (FAR) and Supplemental Acquisition Clauses</w:t>
      </w:r>
    </w:p>
    <w:p w14:paraId="6E93C6C1" w14:textId="77777777" w:rsidR="00B17BFF" w:rsidRDefault="00B17BFF">
      <w:pPr>
        <w:spacing w:line="264" w:lineRule="exact"/>
        <w:rPr>
          <w:rFonts w:eastAsia="Times New Roman" w:cs="Arial"/>
          <w:sz w:val="24"/>
          <w:szCs w:val="20"/>
        </w:rPr>
      </w:pPr>
    </w:p>
    <w:p w14:paraId="363CC93C" w14:textId="77777777" w:rsidR="00B17BFF" w:rsidRDefault="00F22949">
      <w:pPr>
        <w:spacing w:line="238" w:lineRule="auto"/>
        <w:ind w:firstLine="720"/>
        <w:jc w:val="both"/>
        <w:rPr>
          <w:rFonts w:ascii="Arial" w:eastAsia="Arial" w:hAnsi="Arial" w:cs="Arial"/>
          <w:color w:val="000000"/>
          <w:sz w:val="20"/>
          <w:szCs w:val="20"/>
        </w:rPr>
      </w:pPr>
      <w:r>
        <w:rPr>
          <w:rFonts w:ascii="Arial" w:eastAsia="Arial" w:hAnsi="Arial" w:cs="Arial"/>
          <w:sz w:val="20"/>
          <w:szCs w:val="20"/>
        </w:rPr>
        <w:t xml:space="preserve">This Purchase Order/Subcontract involves funds from a Federal government contract, or funds from a Purchase Order/Subcontract at any tier relating to a Federal government contract, relevant clauses from the Federal Acquisition Regulation (FAR) are hereby incorporated into this Contract by reference with the same force and effect as if they were given in full text, and are applicable to this Contract. The full text of the FAR clauses referenced may be found at </w:t>
      </w:r>
      <w:hyperlink r:id="rId13" w:history="1">
        <w:r>
          <w:rPr>
            <w:rFonts w:ascii="Arial" w:eastAsia="Arial" w:hAnsi="Arial" w:cs="Arial"/>
            <w:color w:val="0000FF"/>
            <w:sz w:val="20"/>
            <w:szCs w:val="20"/>
            <w:u w:val="single"/>
          </w:rPr>
          <w:t>https://www.acquisition.gov/Far/.</w:t>
        </w:r>
        <w:r>
          <w:rPr>
            <w:rFonts w:ascii="Arial" w:eastAsia="Arial" w:hAnsi="Arial" w:cs="Arial"/>
            <w:color w:val="0000FF"/>
            <w:sz w:val="20"/>
            <w:szCs w:val="20"/>
          </w:rPr>
          <w:t xml:space="preserve"> </w:t>
        </w:r>
      </w:hyperlink>
      <w:r>
        <w:rPr>
          <w:rFonts w:ascii="Arial" w:eastAsia="Arial" w:hAnsi="Arial" w:cs="Arial"/>
          <w:color w:val="000000"/>
          <w:sz w:val="20"/>
          <w:szCs w:val="20"/>
        </w:rPr>
        <w:t>Supplier</w:t>
      </w:r>
      <w:r>
        <w:rPr>
          <w:rFonts w:ascii="Arial" w:eastAsia="Arial" w:hAnsi="Arial" w:cs="Arial"/>
          <w:color w:val="0000FF"/>
          <w:sz w:val="20"/>
          <w:szCs w:val="20"/>
        </w:rPr>
        <w:t xml:space="preserve"> </w:t>
      </w:r>
      <w:r>
        <w:rPr>
          <w:rFonts w:ascii="Arial" w:eastAsia="Arial" w:hAnsi="Arial" w:cs="Arial"/>
          <w:color w:val="000000"/>
          <w:sz w:val="20"/>
          <w:szCs w:val="20"/>
        </w:rPr>
        <w:t>agrees to flow down all applicable FAR and supplementary clauses to any</w:t>
      </w:r>
      <w:r>
        <w:rPr>
          <w:rFonts w:ascii="Arial" w:eastAsia="Arial" w:hAnsi="Arial" w:cs="Arial"/>
          <w:color w:val="0000FF"/>
          <w:sz w:val="20"/>
          <w:szCs w:val="20"/>
        </w:rPr>
        <w:t xml:space="preserve"> </w:t>
      </w:r>
      <w:r>
        <w:rPr>
          <w:rFonts w:ascii="Arial" w:eastAsia="Arial" w:hAnsi="Arial" w:cs="Arial"/>
          <w:color w:val="000000"/>
          <w:sz w:val="20"/>
          <w:szCs w:val="20"/>
        </w:rPr>
        <w:t>lower-tier Subcontractors working pursuant to this Agreement.</w:t>
      </w:r>
    </w:p>
    <w:p w14:paraId="5500C4A8" w14:textId="77777777" w:rsidR="00B17BFF" w:rsidRDefault="00B17BFF">
      <w:pPr>
        <w:spacing w:line="264" w:lineRule="exact"/>
        <w:rPr>
          <w:rFonts w:eastAsia="Times New Roman" w:cs="Arial"/>
          <w:sz w:val="24"/>
          <w:szCs w:val="20"/>
        </w:rPr>
      </w:pPr>
    </w:p>
    <w:p w14:paraId="19855446" w14:textId="77777777" w:rsidR="00B17BFF" w:rsidRDefault="00F22949">
      <w:pPr>
        <w:spacing w:line="236" w:lineRule="auto"/>
        <w:ind w:firstLine="720"/>
        <w:jc w:val="both"/>
        <w:rPr>
          <w:rFonts w:ascii="Arial" w:eastAsia="Arial" w:hAnsi="Arial" w:cs="Arial"/>
          <w:sz w:val="20"/>
          <w:szCs w:val="20"/>
        </w:rPr>
      </w:pPr>
      <w:r>
        <w:rPr>
          <w:rFonts w:ascii="Arial" w:eastAsia="Arial" w:hAnsi="Arial" w:cs="Arial"/>
          <w:sz w:val="20"/>
          <w:szCs w:val="20"/>
        </w:rPr>
        <w:t>Where necessary to make the language of the FAR clauses applicable to this Agreement, the term “Contractor” shall mean “Supplier”, the term “Contract” shall mean the “Purchase Order” the terms “Government,” “Covered Entity,” “Contracting Officer,” and equivalent terms and phrases shall mean “Abt Associates Inc.”</w:t>
      </w:r>
    </w:p>
    <w:p w14:paraId="2AFEC2D8" w14:textId="77777777" w:rsidR="00B17BFF" w:rsidRDefault="00B17BFF">
      <w:pPr>
        <w:spacing w:line="265" w:lineRule="exact"/>
        <w:rPr>
          <w:rFonts w:eastAsia="Times New Roman" w:cs="Arial"/>
          <w:sz w:val="24"/>
          <w:szCs w:val="20"/>
        </w:rPr>
      </w:pPr>
    </w:p>
    <w:p w14:paraId="0A85A1E7" w14:textId="77777777" w:rsidR="00B17BFF" w:rsidRDefault="00F22949">
      <w:pPr>
        <w:spacing w:line="236" w:lineRule="auto"/>
        <w:ind w:firstLine="720"/>
        <w:jc w:val="both"/>
        <w:rPr>
          <w:rFonts w:ascii="Arial" w:eastAsia="Arial" w:hAnsi="Arial" w:cs="Arial"/>
          <w:sz w:val="20"/>
          <w:szCs w:val="20"/>
        </w:rPr>
      </w:pPr>
      <w:r>
        <w:rPr>
          <w:rFonts w:ascii="Arial" w:eastAsia="Arial" w:hAnsi="Arial" w:cs="Arial"/>
          <w:sz w:val="20"/>
          <w:szCs w:val="20"/>
        </w:rPr>
        <w:t>No provision contained in a FAR clause shall be taken to imply any direct access on the part of the Supplier to the Disputes process as defined in the terms of Abt Associates Inc. Prime Contract, but rather shall be governed by the “Disputes” provision included in this Agreement.</w:t>
      </w:r>
    </w:p>
    <w:p w14:paraId="43A0CEB2" w14:textId="77777777" w:rsidR="00B17BFF" w:rsidRDefault="00B17BFF">
      <w:pPr>
        <w:spacing w:line="216" w:lineRule="exact"/>
        <w:rPr>
          <w:rFonts w:eastAsia="Times New Roman" w:cs="Arial"/>
          <w:sz w:val="24"/>
          <w:szCs w:val="20"/>
        </w:rPr>
      </w:pPr>
    </w:p>
    <w:tbl>
      <w:tblPr>
        <w:tblW w:w="0" w:type="auto"/>
        <w:tblInd w:w="10" w:type="dxa"/>
        <w:tblLayout w:type="fixed"/>
        <w:tblCellMar>
          <w:left w:w="0" w:type="dxa"/>
          <w:right w:w="0" w:type="dxa"/>
        </w:tblCellMar>
        <w:tblLook w:val="0000" w:firstRow="0" w:lastRow="0" w:firstColumn="0" w:lastColumn="0" w:noHBand="0" w:noVBand="0"/>
      </w:tblPr>
      <w:tblGrid>
        <w:gridCol w:w="1340"/>
        <w:gridCol w:w="2940"/>
        <w:gridCol w:w="4320"/>
        <w:gridCol w:w="860"/>
        <w:gridCol w:w="1360"/>
      </w:tblGrid>
      <w:tr w:rsidR="003630BE" w14:paraId="110540BB" w14:textId="77777777">
        <w:trPr>
          <w:trHeight w:val="225"/>
        </w:trPr>
        <w:tc>
          <w:tcPr>
            <w:tcW w:w="1340" w:type="dxa"/>
            <w:tcBorders>
              <w:top w:val="single" w:sz="8" w:space="0" w:color="auto"/>
              <w:left w:val="single" w:sz="8" w:space="0" w:color="auto"/>
              <w:right w:val="single" w:sz="8" w:space="0" w:color="auto"/>
            </w:tcBorders>
            <w:shd w:val="clear" w:color="auto" w:fill="D9D9D9"/>
            <w:vAlign w:val="bottom"/>
          </w:tcPr>
          <w:p w14:paraId="0B2649D9" w14:textId="77777777" w:rsidR="00B17BFF" w:rsidRDefault="00F22949">
            <w:pPr>
              <w:spacing w:line="0" w:lineRule="atLeast"/>
              <w:ind w:left="360"/>
              <w:rPr>
                <w:rFonts w:ascii="Tahoma" w:eastAsia="Tahoma" w:hAnsi="Tahoma" w:cs="Arial"/>
                <w:b/>
                <w:sz w:val="18"/>
                <w:szCs w:val="20"/>
              </w:rPr>
            </w:pPr>
            <w:r>
              <w:rPr>
                <w:rFonts w:ascii="Tahoma" w:eastAsia="Tahoma" w:hAnsi="Tahoma" w:cs="Arial"/>
                <w:b/>
                <w:sz w:val="18"/>
                <w:szCs w:val="20"/>
              </w:rPr>
              <w:t>Clause</w:t>
            </w:r>
          </w:p>
        </w:tc>
        <w:tc>
          <w:tcPr>
            <w:tcW w:w="2940" w:type="dxa"/>
            <w:tcBorders>
              <w:top w:val="single" w:sz="8" w:space="0" w:color="auto"/>
            </w:tcBorders>
            <w:shd w:val="clear" w:color="auto" w:fill="D9D9D9"/>
            <w:vAlign w:val="bottom"/>
          </w:tcPr>
          <w:p w14:paraId="56EBD2BC" w14:textId="77777777" w:rsidR="00B17BFF" w:rsidRDefault="00F22949">
            <w:pPr>
              <w:spacing w:line="0" w:lineRule="atLeast"/>
              <w:ind w:left="2380"/>
              <w:rPr>
                <w:rFonts w:ascii="Tahoma" w:eastAsia="Tahoma" w:hAnsi="Tahoma" w:cs="Arial"/>
                <w:b/>
                <w:sz w:val="18"/>
                <w:szCs w:val="20"/>
              </w:rPr>
            </w:pPr>
            <w:r>
              <w:rPr>
                <w:rFonts w:ascii="Tahoma" w:eastAsia="Tahoma" w:hAnsi="Tahoma" w:cs="Arial"/>
                <w:b/>
                <w:sz w:val="18"/>
                <w:szCs w:val="20"/>
              </w:rPr>
              <w:t>Title</w:t>
            </w:r>
          </w:p>
        </w:tc>
        <w:tc>
          <w:tcPr>
            <w:tcW w:w="4320" w:type="dxa"/>
            <w:tcBorders>
              <w:top w:val="single" w:sz="8" w:space="0" w:color="auto"/>
            </w:tcBorders>
            <w:shd w:val="clear" w:color="auto" w:fill="D9D9D9"/>
            <w:vAlign w:val="bottom"/>
          </w:tcPr>
          <w:p w14:paraId="30006C63" w14:textId="77777777" w:rsidR="00B17BFF" w:rsidRDefault="00B17BFF">
            <w:pPr>
              <w:spacing w:line="0" w:lineRule="atLeast"/>
              <w:rPr>
                <w:rFonts w:eastAsia="Times New Roman" w:cs="Arial"/>
                <w:sz w:val="19"/>
                <w:szCs w:val="20"/>
              </w:rPr>
            </w:pPr>
          </w:p>
        </w:tc>
        <w:tc>
          <w:tcPr>
            <w:tcW w:w="860" w:type="dxa"/>
            <w:tcBorders>
              <w:top w:val="single" w:sz="8" w:space="0" w:color="auto"/>
              <w:right w:val="single" w:sz="8" w:space="0" w:color="auto"/>
            </w:tcBorders>
            <w:shd w:val="clear" w:color="auto" w:fill="D9D9D9"/>
            <w:vAlign w:val="bottom"/>
          </w:tcPr>
          <w:p w14:paraId="1B4ACFA2" w14:textId="77777777" w:rsidR="00B17BFF" w:rsidRDefault="00B17BFF">
            <w:pPr>
              <w:spacing w:line="0" w:lineRule="atLeast"/>
              <w:rPr>
                <w:rFonts w:eastAsia="Times New Roman" w:cs="Arial"/>
                <w:sz w:val="19"/>
                <w:szCs w:val="20"/>
              </w:rPr>
            </w:pPr>
          </w:p>
        </w:tc>
        <w:tc>
          <w:tcPr>
            <w:tcW w:w="1360" w:type="dxa"/>
            <w:tcBorders>
              <w:top w:val="single" w:sz="8" w:space="0" w:color="auto"/>
              <w:right w:val="single" w:sz="8" w:space="0" w:color="auto"/>
            </w:tcBorders>
            <w:shd w:val="clear" w:color="auto" w:fill="D9D9D9"/>
            <w:vAlign w:val="bottom"/>
          </w:tcPr>
          <w:p w14:paraId="200C4023" w14:textId="77777777" w:rsidR="00B17BFF" w:rsidRDefault="00F22949">
            <w:pPr>
              <w:spacing w:line="0" w:lineRule="atLeast"/>
              <w:jc w:val="center"/>
              <w:rPr>
                <w:rFonts w:ascii="Tahoma" w:eastAsia="Tahoma" w:hAnsi="Tahoma" w:cs="Arial"/>
                <w:b/>
                <w:w w:val="98"/>
                <w:sz w:val="18"/>
                <w:szCs w:val="20"/>
              </w:rPr>
            </w:pPr>
            <w:r>
              <w:rPr>
                <w:rFonts w:ascii="Tahoma" w:eastAsia="Tahoma" w:hAnsi="Tahoma" w:cs="Arial"/>
                <w:b/>
                <w:w w:val="98"/>
                <w:sz w:val="18"/>
                <w:szCs w:val="20"/>
              </w:rPr>
              <w:t>Date</w:t>
            </w:r>
          </w:p>
        </w:tc>
      </w:tr>
      <w:tr w:rsidR="003630BE" w14:paraId="76BDD54A" w14:textId="77777777">
        <w:trPr>
          <w:trHeight w:val="219"/>
        </w:trPr>
        <w:tc>
          <w:tcPr>
            <w:tcW w:w="1340" w:type="dxa"/>
            <w:tcBorders>
              <w:left w:val="single" w:sz="8" w:space="0" w:color="auto"/>
              <w:right w:val="single" w:sz="8" w:space="0" w:color="auto"/>
            </w:tcBorders>
            <w:shd w:val="clear" w:color="auto" w:fill="D9D9D9"/>
            <w:vAlign w:val="bottom"/>
          </w:tcPr>
          <w:p w14:paraId="1190FA63" w14:textId="77777777" w:rsidR="00B17BFF" w:rsidRDefault="00F22949">
            <w:pPr>
              <w:spacing w:line="0" w:lineRule="atLeast"/>
              <w:ind w:left="300"/>
              <w:rPr>
                <w:rFonts w:ascii="Tahoma" w:eastAsia="Tahoma" w:hAnsi="Tahoma" w:cs="Arial"/>
                <w:b/>
                <w:sz w:val="18"/>
                <w:szCs w:val="20"/>
              </w:rPr>
            </w:pPr>
            <w:r>
              <w:rPr>
                <w:rFonts w:ascii="Tahoma" w:eastAsia="Tahoma" w:hAnsi="Tahoma" w:cs="Arial"/>
                <w:b/>
                <w:sz w:val="18"/>
                <w:szCs w:val="20"/>
              </w:rPr>
              <w:t>Number</w:t>
            </w:r>
          </w:p>
        </w:tc>
        <w:tc>
          <w:tcPr>
            <w:tcW w:w="2940" w:type="dxa"/>
            <w:shd w:val="clear" w:color="auto" w:fill="D9D9D9"/>
            <w:vAlign w:val="bottom"/>
          </w:tcPr>
          <w:p w14:paraId="01E26124" w14:textId="77777777" w:rsidR="00B17BFF" w:rsidRDefault="00B17BFF">
            <w:pPr>
              <w:spacing w:line="0" w:lineRule="atLeast"/>
              <w:rPr>
                <w:rFonts w:eastAsia="Times New Roman" w:cs="Arial"/>
                <w:sz w:val="19"/>
                <w:szCs w:val="20"/>
              </w:rPr>
            </w:pPr>
          </w:p>
        </w:tc>
        <w:tc>
          <w:tcPr>
            <w:tcW w:w="4320" w:type="dxa"/>
            <w:shd w:val="clear" w:color="auto" w:fill="D9D9D9"/>
            <w:vAlign w:val="bottom"/>
          </w:tcPr>
          <w:p w14:paraId="64B545E4" w14:textId="77777777" w:rsidR="00B17BFF" w:rsidRDefault="00B17BFF">
            <w:pPr>
              <w:spacing w:line="0" w:lineRule="atLeast"/>
              <w:rPr>
                <w:rFonts w:eastAsia="Times New Roman" w:cs="Arial"/>
                <w:sz w:val="19"/>
                <w:szCs w:val="20"/>
              </w:rPr>
            </w:pPr>
          </w:p>
        </w:tc>
        <w:tc>
          <w:tcPr>
            <w:tcW w:w="860" w:type="dxa"/>
            <w:tcBorders>
              <w:right w:val="single" w:sz="8" w:space="0" w:color="auto"/>
            </w:tcBorders>
            <w:shd w:val="clear" w:color="auto" w:fill="D9D9D9"/>
            <w:vAlign w:val="bottom"/>
          </w:tcPr>
          <w:p w14:paraId="1947354B" w14:textId="77777777" w:rsidR="00B17BFF" w:rsidRDefault="00B17BFF">
            <w:pPr>
              <w:spacing w:line="0" w:lineRule="atLeast"/>
              <w:rPr>
                <w:rFonts w:eastAsia="Times New Roman" w:cs="Arial"/>
                <w:sz w:val="19"/>
                <w:szCs w:val="20"/>
              </w:rPr>
            </w:pPr>
          </w:p>
        </w:tc>
        <w:tc>
          <w:tcPr>
            <w:tcW w:w="1360" w:type="dxa"/>
            <w:tcBorders>
              <w:right w:val="single" w:sz="8" w:space="0" w:color="auto"/>
            </w:tcBorders>
            <w:shd w:val="clear" w:color="auto" w:fill="D9D9D9"/>
            <w:vAlign w:val="bottom"/>
          </w:tcPr>
          <w:p w14:paraId="5BD43338" w14:textId="77777777" w:rsidR="00B17BFF" w:rsidRDefault="00B17BFF">
            <w:pPr>
              <w:spacing w:line="0" w:lineRule="atLeast"/>
              <w:rPr>
                <w:rFonts w:eastAsia="Times New Roman" w:cs="Arial"/>
                <w:sz w:val="19"/>
                <w:szCs w:val="20"/>
              </w:rPr>
            </w:pPr>
          </w:p>
        </w:tc>
      </w:tr>
      <w:tr w:rsidR="003630BE" w14:paraId="4257029E" w14:textId="77777777">
        <w:trPr>
          <w:trHeight w:val="235"/>
        </w:trPr>
        <w:tc>
          <w:tcPr>
            <w:tcW w:w="1340" w:type="dxa"/>
            <w:tcBorders>
              <w:left w:val="single" w:sz="8" w:space="0" w:color="auto"/>
              <w:bottom w:val="single" w:sz="8" w:space="0" w:color="auto"/>
              <w:right w:val="single" w:sz="8" w:space="0" w:color="auto"/>
            </w:tcBorders>
            <w:shd w:val="clear" w:color="auto" w:fill="D9D9D9"/>
            <w:vAlign w:val="bottom"/>
          </w:tcPr>
          <w:p w14:paraId="6BAC71F0" w14:textId="77777777" w:rsidR="00B17BFF" w:rsidRDefault="00B17BFF">
            <w:pPr>
              <w:spacing w:line="0" w:lineRule="atLeast"/>
              <w:rPr>
                <w:rFonts w:eastAsia="Times New Roman" w:cs="Arial"/>
                <w:sz w:val="20"/>
                <w:szCs w:val="20"/>
              </w:rPr>
            </w:pPr>
          </w:p>
        </w:tc>
        <w:tc>
          <w:tcPr>
            <w:tcW w:w="2940" w:type="dxa"/>
            <w:tcBorders>
              <w:bottom w:val="single" w:sz="8" w:space="0" w:color="auto"/>
            </w:tcBorders>
            <w:shd w:val="clear" w:color="auto" w:fill="D9D9D9"/>
            <w:vAlign w:val="bottom"/>
          </w:tcPr>
          <w:p w14:paraId="519C0058" w14:textId="77777777" w:rsidR="00B17BFF" w:rsidRDefault="00B17BFF">
            <w:pPr>
              <w:spacing w:line="0" w:lineRule="atLeast"/>
              <w:rPr>
                <w:rFonts w:eastAsia="Times New Roman" w:cs="Arial"/>
                <w:sz w:val="20"/>
                <w:szCs w:val="20"/>
              </w:rPr>
            </w:pPr>
          </w:p>
        </w:tc>
        <w:tc>
          <w:tcPr>
            <w:tcW w:w="4320" w:type="dxa"/>
            <w:tcBorders>
              <w:bottom w:val="single" w:sz="8" w:space="0" w:color="auto"/>
            </w:tcBorders>
            <w:shd w:val="clear" w:color="auto" w:fill="D9D9D9"/>
            <w:vAlign w:val="bottom"/>
          </w:tcPr>
          <w:p w14:paraId="68C6090E" w14:textId="77777777" w:rsidR="00B17BFF" w:rsidRDefault="00B17BFF">
            <w:pPr>
              <w:spacing w:line="0" w:lineRule="atLeast"/>
              <w:rPr>
                <w:rFonts w:eastAsia="Times New Roman" w:cs="Arial"/>
                <w:sz w:val="20"/>
                <w:szCs w:val="20"/>
              </w:rPr>
            </w:pPr>
          </w:p>
        </w:tc>
        <w:tc>
          <w:tcPr>
            <w:tcW w:w="860" w:type="dxa"/>
            <w:tcBorders>
              <w:bottom w:val="single" w:sz="8" w:space="0" w:color="auto"/>
              <w:right w:val="single" w:sz="8" w:space="0" w:color="auto"/>
            </w:tcBorders>
            <w:shd w:val="clear" w:color="auto" w:fill="D9D9D9"/>
            <w:vAlign w:val="bottom"/>
          </w:tcPr>
          <w:p w14:paraId="10565D2B" w14:textId="77777777" w:rsidR="00B17BFF" w:rsidRDefault="00B17BFF">
            <w:pPr>
              <w:spacing w:line="0" w:lineRule="atLeast"/>
              <w:rPr>
                <w:rFonts w:eastAsia="Times New Roman" w:cs="Arial"/>
                <w:sz w:val="20"/>
                <w:szCs w:val="20"/>
              </w:rPr>
            </w:pPr>
          </w:p>
        </w:tc>
        <w:tc>
          <w:tcPr>
            <w:tcW w:w="1360" w:type="dxa"/>
            <w:tcBorders>
              <w:bottom w:val="single" w:sz="8" w:space="0" w:color="auto"/>
              <w:right w:val="single" w:sz="8" w:space="0" w:color="auto"/>
            </w:tcBorders>
            <w:shd w:val="clear" w:color="auto" w:fill="D9D9D9"/>
            <w:vAlign w:val="bottom"/>
          </w:tcPr>
          <w:p w14:paraId="5C40F07E" w14:textId="77777777" w:rsidR="00B17BFF" w:rsidRDefault="00B17BFF">
            <w:pPr>
              <w:spacing w:line="0" w:lineRule="atLeast"/>
              <w:rPr>
                <w:rFonts w:eastAsia="Times New Roman" w:cs="Arial"/>
                <w:sz w:val="20"/>
                <w:szCs w:val="20"/>
              </w:rPr>
            </w:pPr>
          </w:p>
        </w:tc>
      </w:tr>
      <w:tr w:rsidR="003630BE" w14:paraId="71339DA0" w14:textId="77777777">
        <w:trPr>
          <w:trHeight w:val="321"/>
        </w:trPr>
        <w:tc>
          <w:tcPr>
            <w:tcW w:w="1340" w:type="dxa"/>
            <w:tcBorders>
              <w:left w:val="single" w:sz="8" w:space="0" w:color="auto"/>
              <w:right w:val="single" w:sz="8" w:space="0" w:color="auto"/>
            </w:tcBorders>
            <w:shd w:val="clear" w:color="auto" w:fill="auto"/>
            <w:vAlign w:val="bottom"/>
          </w:tcPr>
          <w:p w14:paraId="1F0C3002"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52.202-1</w:t>
            </w:r>
          </w:p>
        </w:tc>
        <w:tc>
          <w:tcPr>
            <w:tcW w:w="7260" w:type="dxa"/>
            <w:gridSpan w:val="2"/>
            <w:shd w:val="clear" w:color="auto" w:fill="auto"/>
            <w:vAlign w:val="bottom"/>
          </w:tcPr>
          <w:p w14:paraId="319A7094" w14:textId="77777777" w:rsidR="00B17BFF" w:rsidRDefault="00F22949">
            <w:pPr>
              <w:spacing w:line="0" w:lineRule="atLeast"/>
              <w:ind w:left="40"/>
              <w:rPr>
                <w:rFonts w:ascii="Tahoma" w:eastAsia="Tahoma" w:hAnsi="Tahoma" w:cs="Arial"/>
                <w:sz w:val="18"/>
                <w:szCs w:val="20"/>
              </w:rPr>
            </w:pPr>
            <w:r>
              <w:rPr>
                <w:rFonts w:ascii="Tahoma" w:eastAsia="Tahoma" w:hAnsi="Tahoma" w:cs="Arial"/>
                <w:sz w:val="18"/>
                <w:szCs w:val="20"/>
              </w:rPr>
              <w:t>Definitions (if contract is $150,000 or more)</w:t>
            </w:r>
          </w:p>
        </w:tc>
        <w:tc>
          <w:tcPr>
            <w:tcW w:w="860" w:type="dxa"/>
            <w:tcBorders>
              <w:right w:val="single" w:sz="8" w:space="0" w:color="auto"/>
            </w:tcBorders>
            <w:shd w:val="clear" w:color="auto" w:fill="auto"/>
            <w:vAlign w:val="bottom"/>
          </w:tcPr>
          <w:p w14:paraId="0CDDABEB" w14:textId="77777777" w:rsidR="00B17BFF" w:rsidRDefault="00B17BFF">
            <w:pPr>
              <w:spacing w:line="0" w:lineRule="atLeast"/>
              <w:rPr>
                <w:rFonts w:eastAsia="Times New Roman" w:cs="Arial"/>
                <w:sz w:val="24"/>
                <w:szCs w:val="20"/>
              </w:rPr>
            </w:pPr>
          </w:p>
        </w:tc>
        <w:tc>
          <w:tcPr>
            <w:tcW w:w="1360" w:type="dxa"/>
            <w:tcBorders>
              <w:right w:val="single" w:sz="8" w:space="0" w:color="auto"/>
            </w:tcBorders>
            <w:shd w:val="clear" w:color="auto" w:fill="auto"/>
            <w:vAlign w:val="bottom"/>
          </w:tcPr>
          <w:p w14:paraId="2F191B28" w14:textId="77777777" w:rsidR="00B17BFF" w:rsidRDefault="00F22949">
            <w:pPr>
              <w:spacing w:line="0" w:lineRule="atLeast"/>
              <w:jc w:val="center"/>
              <w:rPr>
                <w:rFonts w:ascii="Tahoma" w:eastAsia="Tahoma" w:hAnsi="Tahoma" w:cs="Arial"/>
                <w:sz w:val="18"/>
                <w:szCs w:val="20"/>
              </w:rPr>
            </w:pPr>
            <w:r>
              <w:rPr>
                <w:rFonts w:ascii="Tahoma" w:eastAsia="Tahoma" w:hAnsi="Tahoma" w:cs="Arial"/>
                <w:sz w:val="18"/>
                <w:szCs w:val="20"/>
              </w:rPr>
              <w:t>Nov 2013</w:t>
            </w:r>
          </w:p>
        </w:tc>
      </w:tr>
      <w:tr w:rsidR="003630BE" w14:paraId="36BBB21E" w14:textId="77777777">
        <w:trPr>
          <w:trHeight w:val="58"/>
        </w:trPr>
        <w:tc>
          <w:tcPr>
            <w:tcW w:w="1340" w:type="dxa"/>
            <w:tcBorders>
              <w:left w:val="single" w:sz="8" w:space="0" w:color="auto"/>
              <w:bottom w:val="single" w:sz="8" w:space="0" w:color="auto"/>
              <w:right w:val="single" w:sz="8" w:space="0" w:color="auto"/>
            </w:tcBorders>
            <w:shd w:val="clear" w:color="auto" w:fill="auto"/>
            <w:vAlign w:val="bottom"/>
          </w:tcPr>
          <w:p w14:paraId="643309FE" w14:textId="77777777" w:rsidR="00B17BFF" w:rsidRDefault="00B17BFF">
            <w:pPr>
              <w:spacing w:line="0" w:lineRule="atLeast"/>
              <w:rPr>
                <w:rFonts w:eastAsia="Times New Roman" w:cs="Arial"/>
                <w:sz w:val="5"/>
                <w:szCs w:val="20"/>
              </w:rPr>
            </w:pPr>
          </w:p>
        </w:tc>
        <w:tc>
          <w:tcPr>
            <w:tcW w:w="7260" w:type="dxa"/>
            <w:gridSpan w:val="2"/>
            <w:tcBorders>
              <w:bottom w:val="single" w:sz="8" w:space="0" w:color="auto"/>
            </w:tcBorders>
            <w:shd w:val="clear" w:color="auto" w:fill="auto"/>
            <w:vAlign w:val="bottom"/>
          </w:tcPr>
          <w:p w14:paraId="151353AE" w14:textId="77777777" w:rsidR="00B17BFF" w:rsidRDefault="00B17BFF">
            <w:pPr>
              <w:spacing w:line="0" w:lineRule="atLeast"/>
              <w:rPr>
                <w:rFonts w:eastAsia="Times New Roman" w:cs="Arial"/>
                <w:sz w:val="5"/>
                <w:szCs w:val="20"/>
              </w:rPr>
            </w:pPr>
          </w:p>
        </w:tc>
        <w:tc>
          <w:tcPr>
            <w:tcW w:w="860" w:type="dxa"/>
            <w:tcBorders>
              <w:bottom w:val="single" w:sz="8" w:space="0" w:color="auto"/>
              <w:right w:val="single" w:sz="8" w:space="0" w:color="auto"/>
            </w:tcBorders>
            <w:shd w:val="clear" w:color="auto" w:fill="auto"/>
            <w:vAlign w:val="bottom"/>
          </w:tcPr>
          <w:p w14:paraId="217DFE19" w14:textId="77777777" w:rsidR="00B17BFF" w:rsidRDefault="00B17BFF">
            <w:pPr>
              <w:spacing w:line="0" w:lineRule="atLeast"/>
              <w:rPr>
                <w:rFonts w:eastAsia="Times New Roman" w:cs="Arial"/>
                <w:sz w:val="5"/>
                <w:szCs w:val="20"/>
              </w:rPr>
            </w:pPr>
          </w:p>
        </w:tc>
        <w:tc>
          <w:tcPr>
            <w:tcW w:w="1360" w:type="dxa"/>
            <w:tcBorders>
              <w:bottom w:val="single" w:sz="8" w:space="0" w:color="auto"/>
              <w:right w:val="single" w:sz="8" w:space="0" w:color="auto"/>
            </w:tcBorders>
            <w:shd w:val="clear" w:color="auto" w:fill="auto"/>
            <w:vAlign w:val="bottom"/>
          </w:tcPr>
          <w:p w14:paraId="7989CE49" w14:textId="77777777" w:rsidR="00B17BFF" w:rsidRDefault="00B17BFF">
            <w:pPr>
              <w:spacing w:line="0" w:lineRule="atLeast"/>
              <w:rPr>
                <w:rFonts w:eastAsia="Times New Roman" w:cs="Arial"/>
                <w:sz w:val="5"/>
                <w:szCs w:val="20"/>
              </w:rPr>
            </w:pPr>
          </w:p>
        </w:tc>
      </w:tr>
      <w:tr w:rsidR="003630BE" w14:paraId="3406EB01" w14:textId="77777777">
        <w:trPr>
          <w:trHeight w:val="249"/>
        </w:trPr>
        <w:tc>
          <w:tcPr>
            <w:tcW w:w="1340" w:type="dxa"/>
            <w:tcBorders>
              <w:left w:val="single" w:sz="8" w:space="0" w:color="auto"/>
              <w:right w:val="single" w:sz="8" w:space="0" w:color="auto"/>
            </w:tcBorders>
            <w:shd w:val="clear" w:color="auto" w:fill="auto"/>
            <w:vAlign w:val="bottom"/>
          </w:tcPr>
          <w:p w14:paraId="59ACFC71"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52.203-7</w:t>
            </w:r>
          </w:p>
        </w:tc>
        <w:tc>
          <w:tcPr>
            <w:tcW w:w="7260" w:type="dxa"/>
            <w:gridSpan w:val="2"/>
            <w:shd w:val="clear" w:color="auto" w:fill="auto"/>
            <w:vAlign w:val="bottom"/>
          </w:tcPr>
          <w:p w14:paraId="5C5D6932" w14:textId="77777777" w:rsidR="00B17BFF" w:rsidRDefault="00F22949">
            <w:pPr>
              <w:spacing w:line="0" w:lineRule="atLeast"/>
              <w:ind w:left="40"/>
              <w:rPr>
                <w:rFonts w:ascii="Tahoma" w:eastAsia="Tahoma" w:hAnsi="Tahoma" w:cs="Arial"/>
                <w:sz w:val="18"/>
                <w:szCs w:val="20"/>
              </w:rPr>
            </w:pPr>
            <w:r>
              <w:rPr>
                <w:rFonts w:ascii="Tahoma" w:eastAsia="Tahoma" w:hAnsi="Tahoma" w:cs="Arial"/>
                <w:sz w:val="18"/>
                <w:szCs w:val="20"/>
              </w:rPr>
              <w:t>Anti-Kickback Procedures (if contract is $150,000 or more)</w:t>
            </w:r>
          </w:p>
        </w:tc>
        <w:tc>
          <w:tcPr>
            <w:tcW w:w="860" w:type="dxa"/>
            <w:tcBorders>
              <w:right w:val="single" w:sz="8" w:space="0" w:color="auto"/>
            </w:tcBorders>
            <w:shd w:val="clear" w:color="auto" w:fill="auto"/>
            <w:vAlign w:val="bottom"/>
          </w:tcPr>
          <w:p w14:paraId="06997D75" w14:textId="77777777" w:rsidR="00B17BFF" w:rsidRDefault="00B17BFF">
            <w:pPr>
              <w:spacing w:line="0" w:lineRule="atLeast"/>
              <w:rPr>
                <w:rFonts w:eastAsia="Times New Roman" w:cs="Arial"/>
                <w:sz w:val="21"/>
                <w:szCs w:val="20"/>
              </w:rPr>
            </w:pPr>
          </w:p>
        </w:tc>
        <w:tc>
          <w:tcPr>
            <w:tcW w:w="1360" w:type="dxa"/>
            <w:tcBorders>
              <w:right w:val="single" w:sz="8" w:space="0" w:color="auto"/>
            </w:tcBorders>
            <w:shd w:val="clear" w:color="auto" w:fill="auto"/>
            <w:vAlign w:val="bottom"/>
          </w:tcPr>
          <w:p w14:paraId="496EA042" w14:textId="77777777" w:rsidR="00B17BFF" w:rsidRDefault="00F22949">
            <w:pPr>
              <w:spacing w:line="0" w:lineRule="atLeast"/>
              <w:jc w:val="center"/>
              <w:rPr>
                <w:rFonts w:ascii="Tahoma" w:eastAsia="Tahoma" w:hAnsi="Tahoma" w:cs="Arial"/>
                <w:w w:val="99"/>
                <w:sz w:val="18"/>
                <w:szCs w:val="20"/>
              </w:rPr>
            </w:pPr>
            <w:r>
              <w:rPr>
                <w:rFonts w:ascii="Tahoma" w:eastAsia="Tahoma" w:hAnsi="Tahoma" w:cs="Arial"/>
                <w:w w:val="99"/>
                <w:sz w:val="18"/>
                <w:szCs w:val="20"/>
              </w:rPr>
              <w:t>Oct 2010</w:t>
            </w:r>
          </w:p>
        </w:tc>
      </w:tr>
      <w:tr w:rsidR="003630BE" w14:paraId="2DF8CB07" w14:textId="77777777">
        <w:trPr>
          <w:trHeight w:val="46"/>
        </w:trPr>
        <w:tc>
          <w:tcPr>
            <w:tcW w:w="1340" w:type="dxa"/>
            <w:tcBorders>
              <w:left w:val="single" w:sz="8" w:space="0" w:color="auto"/>
              <w:bottom w:val="single" w:sz="8" w:space="0" w:color="auto"/>
              <w:right w:val="single" w:sz="8" w:space="0" w:color="auto"/>
            </w:tcBorders>
            <w:shd w:val="clear" w:color="auto" w:fill="auto"/>
            <w:vAlign w:val="bottom"/>
          </w:tcPr>
          <w:p w14:paraId="087255D7" w14:textId="77777777" w:rsidR="00B17BFF" w:rsidRDefault="00B17BFF">
            <w:pPr>
              <w:spacing w:line="0" w:lineRule="atLeast"/>
              <w:rPr>
                <w:rFonts w:eastAsia="Times New Roman" w:cs="Arial"/>
                <w:sz w:val="3"/>
                <w:szCs w:val="20"/>
              </w:rPr>
            </w:pPr>
          </w:p>
        </w:tc>
        <w:tc>
          <w:tcPr>
            <w:tcW w:w="7260" w:type="dxa"/>
            <w:gridSpan w:val="2"/>
            <w:tcBorders>
              <w:bottom w:val="single" w:sz="8" w:space="0" w:color="auto"/>
            </w:tcBorders>
            <w:shd w:val="clear" w:color="auto" w:fill="auto"/>
            <w:vAlign w:val="bottom"/>
          </w:tcPr>
          <w:p w14:paraId="2553CFBB" w14:textId="77777777" w:rsidR="00B17BFF" w:rsidRDefault="00B17BFF">
            <w:pPr>
              <w:spacing w:line="0" w:lineRule="atLeast"/>
              <w:rPr>
                <w:rFonts w:eastAsia="Times New Roman" w:cs="Arial"/>
                <w:sz w:val="3"/>
                <w:szCs w:val="20"/>
              </w:rPr>
            </w:pPr>
          </w:p>
        </w:tc>
        <w:tc>
          <w:tcPr>
            <w:tcW w:w="860" w:type="dxa"/>
            <w:tcBorders>
              <w:bottom w:val="single" w:sz="8" w:space="0" w:color="auto"/>
              <w:right w:val="single" w:sz="8" w:space="0" w:color="auto"/>
            </w:tcBorders>
            <w:shd w:val="clear" w:color="auto" w:fill="auto"/>
            <w:vAlign w:val="bottom"/>
          </w:tcPr>
          <w:p w14:paraId="1B54FC5F" w14:textId="77777777" w:rsidR="00B17BFF" w:rsidRDefault="00B17BFF">
            <w:pPr>
              <w:spacing w:line="0" w:lineRule="atLeast"/>
              <w:rPr>
                <w:rFonts w:eastAsia="Times New Roman" w:cs="Arial"/>
                <w:sz w:val="3"/>
                <w:szCs w:val="20"/>
              </w:rPr>
            </w:pPr>
          </w:p>
        </w:tc>
        <w:tc>
          <w:tcPr>
            <w:tcW w:w="1360" w:type="dxa"/>
            <w:tcBorders>
              <w:bottom w:val="single" w:sz="8" w:space="0" w:color="auto"/>
              <w:right w:val="single" w:sz="8" w:space="0" w:color="auto"/>
            </w:tcBorders>
            <w:shd w:val="clear" w:color="auto" w:fill="auto"/>
            <w:vAlign w:val="bottom"/>
          </w:tcPr>
          <w:p w14:paraId="26628E46" w14:textId="77777777" w:rsidR="00B17BFF" w:rsidRDefault="00B17BFF">
            <w:pPr>
              <w:spacing w:line="0" w:lineRule="atLeast"/>
              <w:rPr>
                <w:rFonts w:eastAsia="Times New Roman" w:cs="Arial"/>
                <w:sz w:val="3"/>
                <w:szCs w:val="20"/>
              </w:rPr>
            </w:pPr>
          </w:p>
        </w:tc>
      </w:tr>
      <w:tr w:rsidR="003630BE" w14:paraId="4666D9A4" w14:textId="77777777">
        <w:trPr>
          <w:trHeight w:val="198"/>
        </w:trPr>
        <w:tc>
          <w:tcPr>
            <w:tcW w:w="1340" w:type="dxa"/>
            <w:vMerge w:val="restart"/>
            <w:tcBorders>
              <w:left w:val="single" w:sz="8" w:space="0" w:color="auto"/>
              <w:right w:val="single" w:sz="8" w:space="0" w:color="auto"/>
            </w:tcBorders>
            <w:shd w:val="clear" w:color="auto" w:fill="auto"/>
            <w:vAlign w:val="bottom"/>
          </w:tcPr>
          <w:p w14:paraId="3C919CD7"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52.203-11</w:t>
            </w:r>
          </w:p>
        </w:tc>
        <w:tc>
          <w:tcPr>
            <w:tcW w:w="7260" w:type="dxa"/>
            <w:gridSpan w:val="2"/>
            <w:shd w:val="clear" w:color="auto" w:fill="auto"/>
            <w:vAlign w:val="bottom"/>
          </w:tcPr>
          <w:p w14:paraId="393AC104" w14:textId="77777777" w:rsidR="00B17BFF" w:rsidRDefault="00F22949">
            <w:pPr>
              <w:spacing w:line="199" w:lineRule="exact"/>
              <w:ind w:left="40"/>
              <w:rPr>
                <w:rFonts w:ascii="Tahoma" w:eastAsia="Tahoma" w:hAnsi="Tahoma" w:cs="Arial"/>
                <w:sz w:val="18"/>
                <w:szCs w:val="20"/>
              </w:rPr>
            </w:pPr>
            <w:r>
              <w:rPr>
                <w:rFonts w:ascii="Tahoma" w:eastAsia="Tahoma" w:hAnsi="Tahoma" w:cs="Arial"/>
                <w:sz w:val="18"/>
                <w:szCs w:val="20"/>
              </w:rPr>
              <w:t>Certification and Disclosure Regarding Payments to Influence Certain Federal Transactions</w:t>
            </w:r>
          </w:p>
        </w:tc>
        <w:tc>
          <w:tcPr>
            <w:tcW w:w="860" w:type="dxa"/>
            <w:tcBorders>
              <w:right w:val="single" w:sz="8" w:space="0" w:color="auto"/>
            </w:tcBorders>
            <w:shd w:val="clear" w:color="auto" w:fill="auto"/>
            <w:vAlign w:val="bottom"/>
          </w:tcPr>
          <w:p w14:paraId="1E0B9949" w14:textId="77777777" w:rsidR="00B17BFF" w:rsidRDefault="00B17BFF">
            <w:pPr>
              <w:spacing w:line="0" w:lineRule="atLeast"/>
              <w:rPr>
                <w:rFonts w:eastAsia="Times New Roman" w:cs="Arial"/>
                <w:sz w:val="17"/>
                <w:szCs w:val="20"/>
              </w:rPr>
            </w:pPr>
          </w:p>
        </w:tc>
        <w:tc>
          <w:tcPr>
            <w:tcW w:w="1360" w:type="dxa"/>
            <w:vMerge w:val="restart"/>
            <w:tcBorders>
              <w:right w:val="single" w:sz="8" w:space="0" w:color="auto"/>
            </w:tcBorders>
            <w:shd w:val="clear" w:color="auto" w:fill="auto"/>
            <w:vAlign w:val="bottom"/>
          </w:tcPr>
          <w:p w14:paraId="3E044F66" w14:textId="77777777" w:rsidR="00B17BFF" w:rsidRDefault="00F22949">
            <w:pPr>
              <w:spacing w:line="0" w:lineRule="atLeast"/>
              <w:jc w:val="center"/>
              <w:rPr>
                <w:rFonts w:ascii="Tahoma" w:eastAsia="Tahoma" w:hAnsi="Tahoma" w:cs="Arial"/>
                <w:w w:val="99"/>
                <w:sz w:val="18"/>
                <w:szCs w:val="20"/>
              </w:rPr>
            </w:pPr>
            <w:r>
              <w:rPr>
                <w:rFonts w:ascii="Tahoma" w:eastAsia="Tahoma" w:hAnsi="Tahoma" w:cs="Arial"/>
                <w:w w:val="99"/>
                <w:sz w:val="18"/>
                <w:szCs w:val="20"/>
              </w:rPr>
              <w:t>Sep 2007</w:t>
            </w:r>
          </w:p>
        </w:tc>
      </w:tr>
      <w:tr w:rsidR="003630BE" w14:paraId="42FAD39C" w14:textId="77777777">
        <w:trPr>
          <w:trHeight w:val="125"/>
        </w:trPr>
        <w:tc>
          <w:tcPr>
            <w:tcW w:w="1340" w:type="dxa"/>
            <w:vMerge/>
            <w:tcBorders>
              <w:left w:val="single" w:sz="8" w:space="0" w:color="auto"/>
              <w:right w:val="single" w:sz="8" w:space="0" w:color="auto"/>
            </w:tcBorders>
            <w:shd w:val="clear" w:color="auto" w:fill="auto"/>
            <w:vAlign w:val="bottom"/>
          </w:tcPr>
          <w:p w14:paraId="72B83D65" w14:textId="77777777" w:rsidR="00B17BFF" w:rsidRDefault="00B17BFF">
            <w:pPr>
              <w:spacing w:line="0" w:lineRule="atLeast"/>
              <w:rPr>
                <w:rFonts w:eastAsia="Times New Roman" w:cs="Arial"/>
                <w:sz w:val="10"/>
                <w:szCs w:val="20"/>
              </w:rPr>
            </w:pPr>
          </w:p>
        </w:tc>
        <w:tc>
          <w:tcPr>
            <w:tcW w:w="2940" w:type="dxa"/>
            <w:vMerge w:val="restart"/>
            <w:shd w:val="clear" w:color="auto" w:fill="auto"/>
            <w:vAlign w:val="bottom"/>
          </w:tcPr>
          <w:p w14:paraId="21183D36" w14:textId="77777777" w:rsidR="00B17BFF" w:rsidRDefault="00F22949">
            <w:pPr>
              <w:spacing w:line="216" w:lineRule="exact"/>
              <w:rPr>
                <w:rFonts w:ascii="Tahoma" w:eastAsia="Tahoma" w:hAnsi="Tahoma" w:cs="Arial"/>
                <w:sz w:val="18"/>
                <w:szCs w:val="20"/>
              </w:rPr>
            </w:pPr>
            <w:r>
              <w:rPr>
                <w:rFonts w:ascii="Tahoma" w:eastAsia="Tahoma" w:hAnsi="Tahoma" w:cs="Arial"/>
                <w:sz w:val="18"/>
                <w:szCs w:val="20"/>
              </w:rPr>
              <w:t>(if contract is $150,000 or more)</w:t>
            </w:r>
          </w:p>
        </w:tc>
        <w:tc>
          <w:tcPr>
            <w:tcW w:w="4320" w:type="dxa"/>
            <w:shd w:val="clear" w:color="auto" w:fill="auto"/>
            <w:vAlign w:val="bottom"/>
          </w:tcPr>
          <w:p w14:paraId="39F0FB49" w14:textId="77777777" w:rsidR="00B17BFF" w:rsidRDefault="00B17BFF">
            <w:pPr>
              <w:spacing w:line="0" w:lineRule="atLeast"/>
              <w:rPr>
                <w:rFonts w:eastAsia="Times New Roman" w:cs="Arial"/>
                <w:sz w:val="10"/>
                <w:szCs w:val="20"/>
              </w:rPr>
            </w:pPr>
          </w:p>
        </w:tc>
        <w:tc>
          <w:tcPr>
            <w:tcW w:w="860" w:type="dxa"/>
            <w:tcBorders>
              <w:right w:val="single" w:sz="8" w:space="0" w:color="auto"/>
            </w:tcBorders>
            <w:shd w:val="clear" w:color="auto" w:fill="auto"/>
            <w:vAlign w:val="bottom"/>
          </w:tcPr>
          <w:p w14:paraId="6CE501F9" w14:textId="77777777" w:rsidR="00B17BFF" w:rsidRDefault="00B17BFF">
            <w:pPr>
              <w:spacing w:line="0" w:lineRule="atLeast"/>
              <w:rPr>
                <w:rFonts w:eastAsia="Times New Roman" w:cs="Arial"/>
                <w:sz w:val="10"/>
                <w:szCs w:val="20"/>
              </w:rPr>
            </w:pPr>
          </w:p>
        </w:tc>
        <w:tc>
          <w:tcPr>
            <w:tcW w:w="1360" w:type="dxa"/>
            <w:vMerge/>
            <w:tcBorders>
              <w:right w:val="single" w:sz="8" w:space="0" w:color="auto"/>
            </w:tcBorders>
            <w:shd w:val="clear" w:color="auto" w:fill="auto"/>
            <w:vAlign w:val="bottom"/>
          </w:tcPr>
          <w:p w14:paraId="2889A139" w14:textId="77777777" w:rsidR="00B17BFF" w:rsidRDefault="00B17BFF">
            <w:pPr>
              <w:spacing w:line="0" w:lineRule="atLeast"/>
              <w:rPr>
                <w:rFonts w:eastAsia="Times New Roman" w:cs="Arial"/>
                <w:sz w:val="10"/>
                <w:szCs w:val="20"/>
              </w:rPr>
            </w:pPr>
          </w:p>
        </w:tc>
      </w:tr>
      <w:tr w:rsidR="003630BE" w14:paraId="5E3D3230" w14:textId="77777777">
        <w:trPr>
          <w:trHeight w:val="91"/>
        </w:trPr>
        <w:tc>
          <w:tcPr>
            <w:tcW w:w="1340" w:type="dxa"/>
            <w:tcBorders>
              <w:left w:val="single" w:sz="8" w:space="0" w:color="auto"/>
              <w:right w:val="single" w:sz="8" w:space="0" w:color="auto"/>
            </w:tcBorders>
            <w:shd w:val="clear" w:color="auto" w:fill="auto"/>
            <w:vAlign w:val="bottom"/>
          </w:tcPr>
          <w:p w14:paraId="2B94E196" w14:textId="77777777" w:rsidR="00B17BFF" w:rsidRDefault="00B17BFF">
            <w:pPr>
              <w:spacing w:line="0" w:lineRule="atLeast"/>
              <w:rPr>
                <w:rFonts w:eastAsia="Times New Roman" w:cs="Arial"/>
                <w:sz w:val="7"/>
                <w:szCs w:val="20"/>
              </w:rPr>
            </w:pPr>
          </w:p>
        </w:tc>
        <w:tc>
          <w:tcPr>
            <w:tcW w:w="2940" w:type="dxa"/>
            <w:vMerge/>
            <w:shd w:val="clear" w:color="auto" w:fill="auto"/>
            <w:vAlign w:val="bottom"/>
          </w:tcPr>
          <w:p w14:paraId="099F1023" w14:textId="77777777" w:rsidR="00B17BFF" w:rsidRDefault="00B17BFF">
            <w:pPr>
              <w:spacing w:line="0" w:lineRule="atLeast"/>
              <w:rPr>
                <w:rFonts w:eastAsia="Times New Roman" w:cs="Arial"/>
                <w:sz w:val="7"/>
                <w:szCs w:val="20"/>
              </w:rPr>
            </w:pPr>
          </w:p>
        </w:tc>
        <w:tc>
          <w:tcPr>
            <w:tcW w:w="4320" w:type="dxa"/>
            <w:shd w:val="clear" w:color="auto" w:fill="auto"/>
            <w:vAlign w:val="bottom"/>
          </w:tcPr>
          <w:p w14:paraId="363ABD9F" w14:textId="77777777" w:rsidR="00B17BFF" w:rsidRDefault="00B17BFF">
            <w:pPr>
              <w:spacing w:line="0" w:lineRule="atLeast"/>
              <w:rPr>
                <w:rFonts w:eastAsia="Times New Roman" w:cs="Arial"/>
                <w:sz w:val="7"/>
                <w:szCs w:val="20"/>
              </w:rPr>
            </w:pPr>
          </w:p>
        </w:tc>
        <w:tc>
          <w:tcPr>
            <w:tcW w:w="860" w:type="dxa"/>
            <w:tcBorders>
              <w:right w:val="single" w:sz="8" w:space="0" w:color="auto"/>
            </w:tcBorders>
            <w:shd w:val="clear" w:color="auto" w:fill="auto"/>
            <w:vAlign w:val="bottom"/>
          </w:tcPr>
          <w:p w14:paraId="06894B5E" w14:textId="77777777" w:rsidR="00B17BFF" w:rsidRDefault="00B17BFF">
            <w:pPr>
              <w:spacing w:line="0" w:lineRule="atLeast"/>
              <w:rPr>
                <w:rFonts w:eastAsia="Times New Roman" w:cs="Arial"/>
                <w:sz w:val="7"/>
                <w:szCs w:val="20"/>
              </w:rPr>
            </w:pPr>
          </w:p>
        </w:tc>
        <w:tc>
          <w:tcPr>
            <w:tcW w:w="1360" w:type="dxa"/>
            <w:tcBorders>
              <w:right w:val="single" w:sz="8" w:space="0" w:color="auto"/>
            </w:tcBorders>
            <w:shd w:val="clear" w:color="auto" w:fill="auto"/>
            <w:vAlign w:val="bottom"/>
          </w:tcPr>
          <w:p w14:paraId="5C1CF704" w14:textId="77777777" w:rsidR="00B17BFF" w:rsidRDefault="00B17BFF">
            <w:pPr>
              <w:spacing w:line="0" w:lineRule="atLeast"/>
              <w:rPr>
                <w:rFonts w:eastAsia="Times New Roman" w:cs="Arial"/>
                <w:sz w:val="7"/>
                <w:szCs w:val="20"/>
              </w:rPr>
            </w:pPr>
          </w:p>
        </w:tc>
      </w:tr>
      <w:tr w:rsidR="003630BE" w14:paraId="7D75E5FC" w14:textId="77777777">
        <w:trPr>
          <w:trHeight w:val="22"/>
        </w:trPr>
        <w:tc>
          <w:tcPr>
            <w:tcW w:w="1340" w:type="dxa"/>
            <w:tcBorders>
              <w:left w:val="single" w:sz="8" w:space="0" w:color="auto"/>
              <w:bottom w:val="single" w:sz="8" w:space="0" w:color="auto"/>
              <w:right w:val="single" w:sz="8" w:space="0" w:color="auto"/>
            </w:tcBorders>
            <w:shd w:val="clear" w:color="auto" w:fill="auto"/>
            <w:vAlign w:val="bottom"/>
          </w:tcPr>
          <w:p w14:paraId="6CBB3E31" w14:textId="77777777" w:rsidR="00B17BFF" w:rsidRDefault="00B17BFF">
            <w:pPr>
              <w:spacing w:line="20" w:lineRule="exact"/>
              <w:rPr>
                <w:rFonts w:eastAsia="Times New Roman" w:cs="Arial"/>
                <w:sz w:val="1"/>
                <w:szCs w:val="20"/>
              </w:rPr>
            </w:pPr>
          </w:p>
        </w:tc>
        <w:tc>
          <w:tcPr>
            <w:tcW w:w="8120" w:type="dxa"/>
            <w:gridSpan w:val="3"/>
            <w:tcBorders>
              <w:bottom w:val="single" w:sz="8" w:space="0" w:color="auto"/>
              <w:right w:val="single" w:sz="8" w:space="0" w:color="auto"/>
            </w:tcBorders>
            <w:shd w:val="clear" w:color="auto" w:fill="auto"/>
            <w:vAlign w:val="bottom"/>
          </w:tcPr>
          <w:p w14:paraId="664DC713" w14:textId="77777777" w:rsidR="00B17BFF" w:rsidRDefault="00B17BFF">
            <w:pPr>
              <w:spacing w:line="20" w:lineRule="exact"/>
              <w:rPr>
                <w:rFonts w:eastAsia="Times New Roman" w:cs="Arial"/>
                <w:sz w:val="1"/>
                <w:szCs w:val="20"/>
              </w:rPr>
            </w:pPr>
          </w:p>
        </w:tc>
        <w:tc>
          <w:tcPr>
            <w:tcW w:w="1360" w:type="dxa"/>
            <w:tcBorders>
              <w:bottom w:val="single" w:sz="8" w:space="0" w:color="auto"/>
              <w:right w:val="single" w:sz="8" w:space="0" w:color="auto"/>
            </w:tcBorders>
            <w:shd w:val="clear" w:color="auto" w:fill="auto"/>
            <w:vAlign w:val="bottom"/>
          </w:tcPr>
          <w:p w14:paraId="50DB05AF" w14:textId="77777777" w:rsidR="00B17BFF" w:rsidRDefault="00B17BFF">
            <w:pPr>
              <w:spacing w:line="20" w:lineRule="exact"/>
              <w:rPr>
                <w:rFonts w:eastAsia="Times New Roman" w:cs="Arial"/>
                <w:sz w:val="1"/>
                <w:szCs w:val="20"/>
              </w:rPr>
            </w:pPr>
          </w:p>
        </w:tc>
      </w:tr>
      <w:tr w:rsidR="003630BE" w14:paraId="283283E1" w14:textId="77777777">
        <w:trPr>
          <w:trHeight w:val="205"/>
        </w:trPr>
        <w:tc>
          <w:tcPr>
            <w:tcW w:w="1340" w:type="dxa"/>
            <w:vMerge w:val="restart"/>
            <w:tcBorders>
              <w:left w:val="single" w:sz="8" w:space="0" w:color="auto"/>
              <w:right w:val="single" w:sz="8" w:space="0" w:color="auto"/>
            </w:tcBorders>
            <w:shd w:val="clear" w:color="auto" w:fill="auto"/>
            <w:vAlign w:val="bottom"/>
          </w:tcPr>
          <w:p w14:paraId="2F04E577"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52.203-12</w:t>
            </w:r>
          </w:p>
        </w:tc>
        <w:tc>
          <w:tcPr>
            <w:tcW w:w="8120" w:type="dxa"/>
            <w:gridSpan w:val="3"/>
            <w:tcBorders>
              <w:right w:val="single" w:sz="8" w:space="0" w:color="auto"/>
            </w:tcBorders>
            <w:shd w:val="clear" w:color="auto" w:fill="auto"/>
            <w:vAlign w:val="bottom"/>
          </w:tcPr>
          <w:p w14:paraId="69E3D5E1" w14:textId="77777777" w:rsidR="00B17BFF" w:rsidRDefault="00F22949">
            <w:pPr>
              <w:spacing w:line="205" w:lineRule="exact"/>
              <w:ind w:left="40"/>
              <w:rPr>
                <w:rFonts w:ascii="Tahoma" w:eastAsia="Tahoma" w:hAnsi="Tahoma" w:cs="Arial"/>
                <w:sz w:val="18"/>
                <w:szCs w:val="20"/>
              </w:rPr>
            </w:pPr>
            <w:r>
              <w:rPr>
                <w:rFonts w:ascii="Tahoma" w:eastAsia="Tahoma" w:hAnsi="Tahoma" w:cs="Arial"/>
                <w:sz w:val="18"/>
                <w:szCs w:val="20"/>
              </w:rPr>
              <w:t>Limitation on Payments to Influence Certain Federal Transactions (if contract is $150,000 or</w:t>
            </w:r>
          </w:p>
        </w:tc>
        <w:tc>
          <w:tcPr>
            <w:tcW w:w="1360" w:type="dxa"/>
            <w:vMerge w:val="restart"/>
            <w:tcBorders>
              <w:right w:val="single" w:sz="8" w:space="0" w:color="auto"/>
            </w:tcBorders>
            <w:shd w:val="clear" w:color="auto" w:fill="auto"/>
            <w:vAlign w:val="bottom"/>
          </w:tcPr>
          <w:p w14:paraId="6490F5CC" w14:textId="77777777" w:rsidR="00B17BFF" w:rsidRDefault="00F22949">
            <w:pPr>
              <w:spacing w:line="0" w:lineRule="atLeast"/>
              <w:jc w:val="center"/>
              <w:rPr>
                <w:rFonts w:ascii="Tahoma" w:eastAsia="Tahoma" w:hAnsi="Tahoma" w:cs="Arial"/>
                <w:w w:val="99"/>
                <w:sz w:val="18"/>
                <w:szCs w:val="20"/>
              </w:rPr>
            </w:pPr>
            <w:r>
              <w:rPr>
                <w:rFonts w:ascii="Tahoma" w:eastAsia="Tahoma" w:hAnsi="Tahoma" w:cs="Arial"/>
                <w:w w:val="99"/>
                <w:sz w:val="18"/>
                <w:szCs w:val="20"/>
              </w:rPr>
              <w:t>Oct 2010</w:t>
            </w:r>
          </w:p>
        </w:tc>
      </w:tr>
      <w:tr w:rsidR="003630BE" w14:paraId="4ADE9F05" w14:textId="77777777">
        <w:trPr>
          <w:trHeight w:val="120"/>
        </w:trPr>
        <w:tc>
          <w:tcPr>
            <w:tcW w:w="1340" w:type="dxa"/>
            <w:vMerge/>
            <w:tcBorders>
              <w:left w:val="single" w:sz="8" w:space="0" w:color="auto"/>
              <w:right w:val="single" w:sz="8" w:space="0" w:color="auto"/>
            </w:tcBorders>
            <w:shd w:val="clear" w:color="auto" w:fill="auto"/>
            <w:vAlign w:val="bottom"/>
          </w:tcPr>
          <w:p w14:paraId="34FA1060" w14:textId="77777777" w:rsidR="00B17BFF" w:rsidRDefault="00B17BFF">
            <w:pPr>
              <w:spacing w:line="0" w:lineRule="atLeast"/>
              <w:rPr>
                <w:rFonts w:eastAsia="Times New Roman" w:cs="Arial"/>
                <w:sz w:val="10"/>
                <w:szCs w:val="20"/>
              </w:rPr>
            </w:pPr>
          </w:p>
        </w:tc>
        <w:tc>
          <w:tcPr>
            <w:tcW w:w="2940" w:type="dxa"/>
            <w:vMerge w:val="restart"/>
            <w:shd w:val="clear" w:color="auto" w:fill="auto"/>
            <w:vAlign w:val="bottom"/>
          </w:tcPr>
          <w:p w14:paraId="78531135" w14:textId="77777777" w:rsidR="00B17BFF" w:rsidRDefault="00F22949">
            <w:pPr>
              <w:spacing w:line="0" w:lineRule="atLeast"/>
              <w:rPr>
                <w:rFonts w:ascii="Tahoma" w:eastAsia="Tahoma" w:hAnsi="Tahoma" w:cs="Arial"/>
                <w:sz w:val="18"/>
                <w:szCs w:val="20"/>
              </w:rPr>
            </w:pPr>
            <w:r>
              <w:rPr>
                <w:rFonts w:ascii="Tahoma" w:eastAsia="Tahoma" w:hAnsi="Tahoma" w:cs="Arial"/>
                <w:sz w:val="18"/>
                <w:szCs w:val="20"/>
              </w:rPr>
              <w:t>more)</w:t>
            </w:r>
          </w:p>
        </w:tc>
        <w:tc>
          <w:tcPr>
            <w:tcW w:w="4320" w:type="dxa"/>
            <w:shd w:val="clear" w:color="auto" w:fill="auto"/>
            <w:vAlign w:val="bottom"/>
          </w:tcPr>
          <w:p w14:paraId="25C81265" w14:textId="77777777" w:rsidR="00B17BFF" w:rsidRDefault="00B17BFF">
            <w:pPr>
              <w:spacing w:line="0" w:lineRule="atLeast"/>
              <w:rPr>
                <w:rFonts w:eastAsia="Times New Roman" w:cs="Arial"/>
                <w:sz w:val="10"/>
                <w:szCs w:val="20"/>
              </w:rPr>
            </w:pPr>
          </w:p>
        </w:tc>
        <w:tc>
          <w:tcPr>
            <w:tcW w:w="860" w:type="dxa"/>
            <w:tcBorders>
              <w:right w:val="single" w:sz="8" w:space="0" w:color="auto"/>
            </w:tcBorders>
            <w:shd w:val="clear" w:color="auto" w:fill="auto"/>
            <w:vAlign w:val="bottom"/>
          </w:tcPr>
          <w:p w14:paraId="07767527" w14:textId="77777777" w:rsidR="00B17BFF" w:rsidRDefault="00B17BFF">
            <w:pPr>
              <w:spacing w:line="0" w:lineRule="atLeast"/>
              <w:rPr>
                <w:rFonts w:eastAsia="Times New Roman" w:cs="Arial"/>
                <w:sz w:val="10"/>
                <w:szCs w:val="20"/>
              </w:rPr>
            </w:pPr>
          </w:p>
        </w:tc>
        <w:tc>
          <w:tcPr>
            <w:tcW w:w="1360" w:type="dxa"/>
            <w:vMerge/>
            <w:tcBorders>
              <w:right w:val="single" w:sz="8" w:space="0" w:color="auto"/>
            </w:tcBorders>
            <w:shd w:val="clear" w:color="auto" w:fill="auto"/>
            <w:vAlign w:val="bottom"/>
          </w:tcPr>
          <w:p w14:paraId="6678FF14" w14:textId="77777777" w:rsidR="00B17BFF" w:rsidRDefault="00B17BFF">
            <w:pPr>
              <w:spacing w:line="0" w:lineRule="atLeast"/>
              <w:rPr>
                <w:rFonts w:eastAsia="Times New Roman" w:cs="Arial"/>
                <w:sz w:val="10"/>
                <w:szCs w:val="20"/>
              </w:rPr>
            </w:pPr>
          </w:p>
        </w:tc>
      </w:tr>
      <w:tr w:rsidR="003630BE" w14:paraId="4A2FDEDC" w14:textId="77777777">
        <w:trPr>
          <w:trHeight w:val="104"/>
        </w:trPr>
        <w:tc>
          <w:tcPr>
            <w:tcW w:w="1340" w:type="dxa"/>
            <w:tcBorders>
              <w:left w:val="single" w:sz="8" w:space="0" w:color="auto"/>
              <w:bottom w:val="single" w:sz="8" w:space="0" w:color="auto"/>
              <w:right w:val="single" w:sz="8" w:space="0" w:color="auto"/>
            </w:tcBorders>
            <w:shd w:val="clear" w:color="auto" w:fill="auto"/>
            <w:vAlign w:val="bottom"/>
          </w:tcPr>
          <w:p w14:paraId="59876D37" w14:textId="77777777" w:rsidR="00B17BFF" w:rsidRDefault="00B17BFF">
            <w:pPr>
              <w:spacing w:line="0" w:lineRule="atLeast"/>
              <w:rPr>
                <w:rFonts w:eastAsia="Times New Roman" w:cs="Arial"/>
                <w:sz w:val="9"/>
                <w:szCs w:val="20"/>
              </w:rPr>
            </w:pPr>
          </w:p>
        </w:tc>
        <w:tc>
          <w:tcPr>
            <w:tcW w:w="2940" w:type="dxa"/>
            <w:vMerge/>
            <w:tcBorders>
              <w:bottom w:val="single" w:sz="8" w:space="0" w:color="auto"/>
            </w:tcBorders>
            <w:shd w:val="clear" w:color="auto" w:fill="auto"/>
            <w:vAlign w:val="bottom"/>
          </w:tcPr>
          <w:p w14:paraId="3B75AE1F" w14:textId="77777777" w:rsidR="00B17BFF" w:rsidRDefault="00B17BFF">
            <w:pPr>
              <w:spacing w:line="0" w:lineRule="atLeast"/>
              <w:rPr>
                <w:rFonts w:eastAsia="Times New Roman" w:cs="Arial"/>
                <w:sz w:val="9"/>
                <w:szCs w:val="20"/>
              </w:rPr>
            </w:pPr>
          </w:p>
        </w:tc>
        <w:tc>
          <w:tcPr>
            <w:tcW w:w="4320" w:type="dxa"/>
            <w:tcBorders>
              <w:bottom w:val="single" w:sz="8" w:space="0" w:color="auto"/>
            </w:tcBorders>
            <w:shd w:val="clear" w:color="auto" w:fill="auto"/>
            <w:vAlign w:val="bottom"/>
          </w:tcPr>
          <w:p w14:paraId="2CA5BE9E" w14:textId="77777777" w:rsidR="00B17BFF" w:rsidRDefault="00B17BFF">
            <w:pPr>
              <w:spacing w:line="0" w:lineRule="atLeast"/>
              <w:rPr>
                <w:rFonts w:eastAsia="Times New Roman" w:cs="Arial"/>
                <w:sz w:val="9"/>
                <w:szCs w:val="20"/>
              </w:rPr>
            </w:pPr>
          </w:p>
        </w:tc>
        <w:tc>
          <w:tcPr>
            <w:tcW w:w="860" w:type="dxa"/>
            <w:tcBorders>
              <w:bottom w:val="single" w:sz="8" w:space="0" w:color="auto"/>
              <w:right w:val="single" w:sz="8" w:space="0" w:color="auto"/>
            </w:tcBorders>
            <w:shd w:val="clear" w:color="auto" w:fill="auto"/>
            <w:vAlign w:val="bottom"/>
          </w:tcPr>
          <w:p w14:paraId="6D8E87B1" w14:textId="77777777" w:rsidR="00B17BFF" w:rsidRDefault="00B17BFF">
            <w:pPr>
              <w:spacing w:line="0" w:lineRule="atLeast"/>
              <w:rPr>
                <w:rFonts w:eastAsia="Times New Roman" w:cs="Arial"/>
                <w:sz w:val="9"/>
                <w:szCs w:val="20"/>
              </w:rPr>
            </w:pPr>
          </w:p>
        </w:tc>
        <w:tc>
          <w:tcPr>
            <w:tcW w:w="1360" w:type="dxa"/>
            <w:tcBorders>
              <w:bottom w:val="single" w:sz="8" w:space="0" w:color="auto"/>
              <w:right w:val="single" w:sz="8" w:space="0" w:color="auto"/>
            </w:tcBorders>
            <w:shd w:val="clear" w:color="auto" w:fill="auto"/>
            <w:vAlign w:val="bottom"/>
          </w:tcPr>
          <w:p w14:paraId="0FF87868" w14:textId="77777777" w:rsidR="00B17BFF" w:rsidRDefault="00B17BFF">
            <w:pPr>
              <w:spacing w:line="0" w:lineRule="atLeast"/>
              <w:rPr>
                <w:rFonts w:eastAsia="Times New Roman" w:cs="Arial"/>
                <w:sz w:val="9"/>
                <w:szCs w:val="20"/>
              </w:rPr>
            </w:pPr>
          </w:p>
        </w:tc>
      </w:tr>
      <w:tr w:rsidR="003630BE" w14:paraId="052FA87B" w14:textId="77777777">
        <w:trPr>
          <w:trHeight w:val="333"/>
        </w:trPr>
        <w:tc>
          <w:tcPr>
            <w:tcW w:w="1340" w:type="dxa"/>
            <w:tcBorders>
              <w:left w:val="single" w:sz="8" w:space="0" w:color="auto"/>
              <w:right w:val="single" w:sz="8" w:space="0" w:color="auto"/>
            </w:tcBorders>
            <w:shd w:val="clear" w:color="auto" w:fill="auto"/>
            <w:vAlign w:val="bottom"/>
          </w:tcPr>
          <w:p w14:paraId="298576CA"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52.203-13</w:t>
            </w:r>
          </w:p>
        </w:tc>
        <w:tc>
          <w:tcPr>
            <w:tcW w:w="7260" w:type="dxa"/>
            <w:gridSpan w:val="2"/>
            <w:shd w:val="clear" w:color="auto" w:fill="auto"/>
            <w:vAlign w:val="bottom"/>
          </w:tcPr>
          <w:p w14:paraId="002AE732" w14:textId="77777777" w:rsidR="00B17BFF" w:rsidRDefault="00F22949">
            <w:pPr>
              <w:spacing w:line="0" w:lineRule="atLeast"/>
              <w:ind w:left="40"/>
              <w:rPr>
                <w:rFonts w:ascii="Tahoma" w:eastAsia="Tahoma" w:hAnsi="Tahoma" w:cs="Arial"/>
                <w:sz w:val="18"/>
                <w:szCs w:val="20"/>
              </w:rPr>
            </w:pPr>
            <w:r>
              <w:rPr>
                <w:rFonts w:ascii="Tahoma" w:eastAsia="Tahoma" w:hAnsi="Tahoma" w:cs="Arial"/>
                <w:sz w:val="18"/>
                <w:szCs w:val="20"/>
              </w:rPr>
              <w:t>Contractor Code of Business Ethics and Conduct (if contract is $5,000,000 or more)</w:t>
            </w:r>
          </w:p>
        </w:tc>
        <w:tc>
          <w:tcPr>
            <w:tcW w:w="860" w:type="dxa"/>
            <w:tcBorders>
              <w:right w:val="single" w:sz="8" w:space="0" w:color="auto"/>
            </w:tcBorders>
            <w:shd w:val="clear" w:color="auto" w:fill="auto"/>
            <w:vAlign w:val="bottom"/>
          </w:tcPr>
          <w:p w14:paraId="08F42B68" w14:textId="77777777" w:rsidR="00B17BFF" w:rsidRDefault="00B17BFF">
            <w:pPr>
              <w:spacing w:line="0" w:lineRule="atLeast"/>
              <w:rPr>
                <w:rFonts w:eastAsia="Times New Roman" w:cs="Arial"/>
                <w:sz w:val="24"/>
                <w:szCs w:val="20"/>
              </w:rPr>
            </w:pPr>
          </w:p>
        </w:tc>
        <w:tc>
          <w:tcPr>
            <w:tcW w:w="1360" w:type="dxa"/>
            <w:tcBorders>
              <w:right w:val="single" w:sz="8" w:space="0" w:color="auto"/>
            </w:tcBorders>
            <w:shd w:val="clear" w:color="auto" w:fill="auto"/>
            <w:vAlign w:val="bottom"/>
          </w:tcPr>
          <w:p w14:paraId="1A31D7C7" w14:textId="77777777" w:rsidR="00B17BFF" w:rsidRDefault="00F22949">
            <w:pPr>
              <w:spacing w:line="0" w:lineRule="atLeast"/>
              <w:jc w:val="center"/>
              <w:rPr>
                <w:rFonts w:ascii="Tahoma" w:eastAsia="Tahoma" w:hAnsi="Tahoma" w:cs="Arial"/>
                <w:w w:val="99"/>
                <w:sz w:val="18"/>
                <w:szCs w:val="20"/>
              </w:rPr>
            </w:pPr>
            <w:r>
              <w:rPr>
                <w:rFonts w:ascii="Tahoma" w:eastAsia="Tahoma" w:hAnsi="Tahoma" w:cs="Arial"/>
                <w:w w:val="99"/>
                <w:sz w:val="18"/>
                <w:szCs w:val="20"/>
              </w:rPr>
              <w:t>Apr 2010</w:t>
            </w:r>
          </w:p>
        </w:tc>
      </w:tr>
      <w:tr w:rsidR="003630BE" w14:paraId="1351E8A5" w14:textId="77777777">
        <w:trPr>
          <w:trHeight w:val="41"/>
        </w:trPr>
        <w:tc>
          <w:tcPr>
            <w:tcW w:w="1340" w:type="dxa"/>
            <w:tcBorders>
              <w:left w:val="single" w:sz="8" w:space="0" w:color="auto"/>
              <w:bottom w:val="single" w:sz="8" w:space="0" w:color="auto"/>
              <w:right w:val="single" w:sz="8" w:space="0" w:color="auto"/>
            </w:tcBorders>
            <w:shd w:val="clear" w:color="auto" w:fill="auto"/>
            <w:vAlign w:val="bottom"/>
          </w:tcPr>
          <w:p w14:paraId="105F2DF2" w14:textId="77777777" w:rsidR="00B17BFF" w:rsidRDefault="00B17BFF">
            <w:pPr>
              <w:spacing w:line="0" w:lineRule="atLeast"/>
              <w:rPr>
                <w:rFonts w:eastAsia="Times New Roman" w:cs="Arial"/>
                <w:sz w:val="3"/>
                <w:szCs w:val="20"/>
              </w:rPr>
            </w:pPr>
          </w:p>
        </w:tc>
        <w:tc>
          <w:tcPr>
            <w:tcW w:w="8120" w:type="dxa"/>
            <w:gridSpan w:val="3"/>
            <w:tcBorders>
              <w:bottom w:val="single" w:sz="8" w:space="0" w:color="auto"/>
              <w:right w:val="single" w:sz="8" w:space="0" w:color="auto"/>
            </w:tcBorders>
            <w:shd w:val="clear" w:color="auto" w:fill="auto"/>
            <w:vAlign w:val="bottom"/>
          </w:tcPr>
          <w:p w14:paraId="2E726209" w14:textId="77777777" w:rsidR="00B17BFF" w:rsidRDefault="00B17BFF">
            <w:pPr>
              <w:spacing w:line="0" w:lineRule="atLeast"/>
              <w:rPr>
                <w:rFonts w:eastAsia="Times New Roman" w:cs="Arial"/>
                <w:sz w:val="3"/>
                <w:szCs w:val="20"/>
              </w:rPr>
            </w:pPr>
          </w:p>
        </w:tc>
        <w:tc>
          <w:tcPr>
            <w:tcW w:w="1360" w:type="dxa"/>
            <w:tcBorders>
              <w:bottom w:val="single" w:sz="8" w:space="0" w:color="auto"/>
              <w:right w:val="single" w:sz="8" w:space="0" w:color="auto"/>
            </w:tcBorders>
            <w:shd w:val="clear" w:color="auto" w:fill="auto"/>
            <w:vAlign w:val="bottom"/>
          </w:tcPr>
          <w:p w14:paraId="7527CF8A" w14:textId="77777777" w:rsidR="00B17BFF" w:rsidRDefault="00B17BFF">
            <w:pPr>
              <w:spacing w:line="0" w:lineRule="atLeast"/>
              <w:rPr>
                <w:rFonts w:eastAsia="Times New Roman" w:cs="Arial"/>
                <w:sz w:val="3"/>
                <w:szCs w:val="20"/>
              </w:rPr>
            </w:pPr>
          </w:p>
        </w:tc>
      </w:tr>
      <w:tr w:rsidR="003630BE" w14:paraId="08CB5EB2" w14:textId="77777777">
        <w:trPr>
          <w:trHeight w:val="244"/>
        </w:trPr>
        <w:tc>
          <w:tcPr>
            <w:tcW w:w="1340" w:type="dxa"/>
            <w:vMerge w:val="restart"/>
            <w:tcBorders>
              <w:left w:val="single" w:sz="8" w:space="0" w:color="auto"/>
              <w:right w:val="single" w:sz="8" w:space="0" w:color="auto"/>
            </w:tcBorders>
            <w:shd w:val="clear" w:color="auto" w:fill="auto"/>
            <w:vAlign w:val="bottom"/>
          </w:tcPr>
          <w:p w14:paraId="4856B56B"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52.203-15</w:t>
            </w:r>
          </w:p>
        </w:tc>
        <w:tc>
          <w:tcPr>
            <w:tcW w:w="8120" w:type="dxa"/>
            <w:gridSpan w:val="3"/>
            <w:tcBorders>
              <w:right w:val="single" w:sz="8" w:space="0" w:color="auto"/>
            </w:tcBorders>
            <w:shd w:val="clear" w:color="auto" w:fill="auto"/>
            <w:vAlign w:val="bottom"/>
          </w:tcPr>
          <w:p w14:paraId="417A9B8B" w14:textId="77777777" w:rsidR="00B17BFF" w:rsidRDefault="00F22949">
            <w:pPr>
              <w:spacing w:line="0" w:lineRule="atLeast"/>
              <w:ind w:left="40"/>
              <w:rPr>
                <w:rFonts w:ascii="Tahoma" w:eastAsia="Tahoma" w:hAnsi="Tahoma" w:cs="Arial"/>
                <w:sz w:val="18"/>
                <w:szCs w:val="20"/>
              </w:rPr>
            </w:pPr>
            <w:r>
              <w:rPr>
                <w:rFonts w:ascii="Tahoma" w:eastAsia="Tahoma" w:hAnsi="Tahoma" w:cs="Arial"/>
                <w:sz w:val="18"/>
                <w:szCs w:val="20"/>
              </w:rPr>
              <w:t>Whistleblower Protections Under the American Recovery and Reinvestment Act of 2009 (applicable</w:t>
            </w:r>
          </w:p>
        </w:tc>
        <w:tc>
          <w:tcPr>
            <w:tcW w:w="1360" w:type="dxa"/>
            <w:vMerge w:val="restart"/>
            <w:tcBorders>
              <w:right w:val="single" w:sz="8" w:space="0" w:color="auto"/>
            </w:tcBorders>
            <w:shd w:val="clear" w:color="auto" w:fill="auto"/>
            <w:vAlign w:val="bottom"/>
          </w:tcPr>
          <w:p w14:paraId="17ADFCE3" w14:textId="77777777" w:rsidR="00B17BFF" w:rsidRDefault="00F22949">
            <w:pPr>
              <w:spacing w:line="0" w:lineRule="atLeast"/>
              <w:jc w:val="center"/>
              <w:rPr>
                <w:rFonts w:ascii="Tahoma" w:eastAsia="Tahoma" w:hAnsi="Tahoma" w:cs="Arial"/>
                <w:w w:val="99"/>
                <w:sz w:val="18"/>
                <w:szCs w:val="20"/>
              </w:rPr>
            </w:pPr>
            <w:r>
              <w:rPr>
                <w:rFonts w:ascii="Tahoma" w:eastAsia="Tahoma" w:hAnsi="Tahoma" w:cs="Arial"/>
                <w:w w:val="99"/>
                <w:sz w:val="18"/>
                <w:szCs w:val="20"/>
              </w:rPr>
              <w:t>Jun 2010</w:t>
            </w:r>
          </w:p>
        </w:tc>
      </w:tr>
      <w:tr w:rsidR="003630BE" w14:paraId="7967D85E" w14:textId="77777777">
        <w:trPr>
          <w:trHeight w:val="216"/>
        </w:trPr>
        <w:tc>
          <w:tcPr>
            <w:tcW w:w="1340" w:type="dxa"/>
            <w:vMerge/>
            <w:tcBorders>
              <w:left w:val="single" w:sz="8" w:space="0" w:color="auto"/>
              <w:right w:val="single" w:sz="8" w:space="0" w:color="auto"/>
            </w:tcBorders>
            <w:shd w:val="clear" w:color="auto" w:fill="auto"/>
            <w:vAlign w:val="bottom"/>
          </w:tcPr>
          <w:p w14:paraId="7CFC780D" w14:textId="77777777" w:rsidR="00B17BFF" w:rsidRDefault="00B17BFF">
            <w:pPr>
              <w:spacing w:line="0" w:lineRule="atLeast"/>
              <w:rPr>
                <w:rFonts w:eastAsia="Times New Roman" w:cs="Arial"/>
                <w:sz w:val="18"/>
                <w:szCs w:val="20"/>
              </w:rPr>
            </w:pPr>
          </w:p>
        </w:tc>
        <w:tc>
          <w:tcPr>
            <w:tcW w:w="7260" w:type="dxa"/>
            <w:gridSpan w:val="2"/>
            <w:shd w:val="clear" w:color="auto" w:fill="auto"/>
            <w:vAlign w:val="bottom"/>
          </w:tcPr>
          <w:p w14:paraId="7C967D0F" w14:textId="77777777" w:rsidR="00B17BFF" w:rsidRDefault="00F22949">
            <w:pPr>
              <w:spacing w:line="216" w:lineRule="exact"/>
              <w:rPr>
                <w:rFonts w:ascii="Tahoma" w:eastAsia="Tahoma" w:hAnsi="Tahoma" w:cs="Arial"/>
                <w:sz w:val="18"/>
                <w:szCs w:val="20"/>
              </w:rPr>
            </w:pPr>
            <w:r>
              <w:rPr>
                <w:rFonts w:ascii="Tahoma" w:eastAsia="Tahoma" w:hAnsi="Tahoma" w:cs="Arial"/>
                <w:sz w:val="18"/>
                <w:szCs w:val="20"/>
              </w:rPr>
              <w:t>if contract is American Recovery and Reinvestment Act of 2009 funded)</w:t>
            </w:r>
          </w:p>
        </w:tc>
        <w:tc>
          <w:tcPr>
            <w:tcW w:w="860" w:type="dxa"/>
            <w:tcBorders>
              <w:right w:val="single" w:sz="8" w:space="0" w:color="auto"/>
            </w:tcBorders>
            <w:shd w:val="clear" w:color="auto" w:fill="auto"/>
            <w:vAlign w:val="bottom"/>
          </w:tcPr>
          <w:p w14:paraId="3448AFD8" w14:textId="77777777" w:rsidR="00B17BFF" w:rsidRDefault="00B17BFF">
            <w:pPr>
              <w:spacing w:line="0" w:lineRule="atLeast"/>
              <w:rPr>
                <w:rFonts w:eastAsia="Times New Roman" w:cs="Arial"/>
                <w:sz w:val="18"/>
                <w:szCs w:val="20"/>
              </w:rPr>
            </w:pPr>
          </w:p>
        </w:tc>
        <w:tc>
          <w:tcPr>
            <w:tcW w:w="1360" w:type="dxa"/>
            <w:vMerge/>
            <w:tcBorders>
              <w:right w:val="single" w:sz="8" w:space="0" w:color="auto"/>
            </w:tcBorders>
            <w:shd w:val="clear" w:color="auto" w:fill="auto"/>
            <w:vAlign w:val="bottom"/>
          </w:tcPr>
          <w:p w14:paraId="638ED3FF" w14:textId="77777777" w:rsidR="00B17BFF" w:rsidRDefault="00B17BFF">
            <w:pPr>
              <w:spacing w:line="0" w:lineRule="atLeast"/>
              <w:rPr>
                <w:rFonts w:eastAsia="Times New Roman" w:cs="Arial"/>
                <w:sz w:val="18"/>
                <w:szCs w:val="20"/>
              </w:rPr>
            </w:pPr>
          </w:p>
        </w:tc>
      </w:tr>
      <w:tr w:rsidR="003630BE" w14:paraId="46B37515" w14:textId="77777777">
        <w:trPr>
          <w:trHeight w:val="62"/>
        </w:trPr>
        <w:tc>
          <w:tcPr>
            <w:tcW w:w="1340" w:type="dxa"/>
            <w:tcBorders>
              <w:left w:val="single" w:sz="8" w:space="0" w:color="auto"/>
              <w:bottom w:val="single" w:sz="8" w:space="0" w:color="auto"/>
              <w:right w:val="single" w:sz="8" w:space="0" w:color="auto"/>
            </w:tcBorders>
            <w:shd w:val="clear" w:color="auto" w:fill="auto"/>
            <w:vAlign w:val="bottom"/>
          </w:tcPr>
          <w:p w14:paraId="1FE47C38" w14:textId="77777777" w:rsidR="00B17BFF" w:rsidRDefault="00B17BFF">
            <w:pPr>
              <w:spacing w:line="0" w:lineRule="atLeast"/>
              <w:rPr>
                <w:rFonts w:eastAsia="Times New Roman" w:cs="Arial"/>
                <w:sz w:val="5"/>
                <w:szCs w:val="20"/>
              </w:rPr>
            </w:pPr>
          </w:p>
        </w:tc>
        <w:tc>
          <w:tcPr>
            <w:tcW w:w="7260" w:type="dxa"/>
            <w:gridSpan w:val="2"/>
            <w:tcBorders>
              <w:bottom w:val="single" w:sz="8" w:space="0" w:color="auto"/>
            </w:tcBorders>
            <w:shd w:val="clear" w:color="auto" w:fill="auto"/>
            <w:vAlign w:val="bottom"/>
          </w:tcPr>
          <w:p w14:paraId="1B7E43BE" w14:textId="77777777" w:rsidR="00B17BFF" w:rsidRDefault="00B17BFF">
            <w:pPr>
              <w:spacing w:line="0" w:lineRule="atLeast"/>
              <w:rPr>
                <w:rFonts w:eastAsia="Times New Roman" w:cs="Arial"/>
                <w:sz w:val="5"/>
                <w:szCs w:val="20"/>
              </w:rPr>
            </w:pPr>
          </w:p>
        </w:tc>
        <w:tc>
          <w:tcPr>
            <w:tcW w:w="860" w:type="dxa"/>
            <w:tcBorders>
              <w:bottom w:val="single" w:sz="8" w:space="0" w:color="auto"/>
              <w:right w:val="single" w:sz="8" w:space="0" w:color="auto"/>
            </w:tcBorders>
            <w:shd w:val="clear" w:color="auto" w:fill="auto"/>
            <w:vAlign w:val="bottom"/>
          </w:tcPr>
          <w:p w14:paraId="55F989DE" w14:textId="77777777" w:rsidR="00B17BFF" w:rsidRDefault="00B17BFF">
            <w:pPr>
              <w:spacing w:line="0" w:lineRule="atLeast"/>
              <w:rPr>
                <w:rFonts w:eastAsia="Times New Roman" w:cs="Arial"/>
                <w:sz w:val="5"/>
                <w:szCs w:val="20"/>
              </w:rPr>
            </w:pPr>
          </w:p>
        </w:tc>
        <w:tc>
          <w:tcPr>
            <w:tcW w:w="1360" w:type="dxa"/>
            <w:tcBorders>
              <w:bottom w:val="single" w:sz="8" w:space="0" w:color="auto"/>
              <w:right w:val="single" w:sz="8" w:space="0" w:color="auto"/>
            </w:tcBorders>
            <w:shd w:val="clear" w:color="auto" w:fill="auto"/>
            <w:vAlign w:val="bottom"/>
          </w:tcPr>
          <w:p w14:paraId="612AEC2D" w14:textId="77777777" w:rsidR="00B17BFF" w:rsidRDefault="00B17BFF">
            <w:pPr>
              <w:spacing w:line="0" w:lineRule="atLeast"/>
              <w:rPr>
                <w:rFonts w:eastAsia="Times New Roman" w:cs="Arial"/>
                <w:sz w:val="5"/>
                <w:szCs w:val="20"/>
              </w:rPr>
            </w:pPr>
          </w:p>
        </w:tc>
      </w:tr>
      <w:tr w:rsidR="003630BE" w14:paraId="1330E15F" w14:textId="77777777">
        <w:trPr>
          <w:trHeight w:val="340"/>
        </w:trPr>
        <w:tc>
          <w:tcPr>
            <w:tcW w:w="1340" w:type="dxa"/>
            <w:tcBorders>
              <w:left w:val="single" w:sz="8" w:space="0" w:color="auto"/>
              <w:bottom w:val="single" w:sz="8" w:space="0" w:color="auto"/>
              <w:right w:val="single" w:sz="8" w:space="0" w:color="auto"/>
            </w:tcBorders>
            <w:shd w:val="clear" w:color="auto" w:fill="auto"/>
            <w:vAlign w:val="bottom"/>
          </w:tcPr>
          <w:p w14:paraId="6D9F6E55"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52.219-8</w:t>
            </w:r>
          </w:p>
        </w:tc>
        <w:tc>
          <w:tcPr>
            <w:tcW w:w="7260" w:type="dxa"/>
            <w:gridSpan w:val="2"/>
            <w:tcBorders>
              <w:bottom w:val="single" w:sz="8" w:space="0" w:color="auto"/>
            </w:tcBorders>
            <w:shd w:val="clear" w:color="auto" w:fill="auto"/>
            <w:vAlign w:val="bottom"/>
          </w:tcPr>
          <w:p w14:paraId="1858AC91" w14:textId="77777777" w:rsidR="00B17BFF" w:rsidRDefault="00F22949">
            <w:pPr>
              <w:spacing w:line="0" w:lineRule="atLeast"/>
              <w:ind w:left="40"/>
              <w:rPr>
                <w:rFonts w:ascii="Tahoma" w:eastAsia="Tahoma" w:hAnsi="Tahoma" w:cs="Arial"/>
                <w:sz w:val="18"/>
                <w:szCs w:val="20"/>
              </w:rPr>
            </w:pPr>
            <w:r>
              <w:rPr>
                <w:rFonts w:ascii="Tahoma" w:eastAsia="Tahoma" w:hAnsi="Tahoma" w:cs="Arial"/>
                <w:sz w:val="18"/>
                <w:szCs w:val="20"/>
              </w:rPr>
              <w:t>Utilization of Small Business Concerns (if contract is $650,000 or more)</w:t>
            </w:r>
          </w:p>
        </w:tc>
        <w:tc>
          <w:tcPr>
            <w:tcW w:w="860" w:type="dxa"/>
            <w:tcBorders>
              <w:bottom w:val="single" w:sz="8" w:space="0" w:color="auto"/>
              <w:right w:val="single" w:sz="8" w:space="0" w:color="auto"/>
            </w:tcBorders>
            <w:shd w:val="clear" w:color="auto" w:fill="auto"/>
            <w:vAlign w:val="bottom"/>
          </w:tcPr>
          <w:p w14:paraId="1CE0E98E" w14:textId="77777777" w:rsidR="00B17BFF" w:rsidRDefault="00B17BFF">
            <w:pPr>
              <w:spacing w:line="0" w:lineRule="atLeast"/>
              <w:rPr>
                <w:rFonts w:eastAsia="Times New Roman" w:cs="Arial"/>
                <w:sz w:val="24"/>
                <w:szCs w:val="20"/>
              </w:rPr>
            </w:pPr>
          </w:p>
        </w:tc>
        <w:tc>
          <w:tcPr>
            <w:tcW w:w="1360" w:type="dxa"/>
            <w:tcBorders>
              <w:bottom w:val="single" w:sz="8" w:space="0" w:color="auto"/>
              <w:right w:val="single" w:sz="8" w:space="0" w:color="auto"/>
            </w:tcBorders>
            <w:shd w:val="clear" w:color="auto" w:fill="auto"/>
            <w:vAlign w:val="bottom"/>
          </w:tcPr>
          <w:p w14:paraId="7B6CACDF" w14:textId="77777777" w:rsidR="00B17BFF" w:rsidRDefault="00F22949">
            <w:pPr>
              <w:spacing w:line="0" w:lineRule="atLeast"/>
              <w:jc w:val="center"/>
              <w:rPr>
                <w:rFonts w:ascii="Tahoma" w:eastAsia="Tahoma" w:hAnsi="Tahoma" w:cs="Arial"/>
                <w:w w:val="98"/>
                <w:sz w:val="18"/>
                <w:szCs w:val="20"/>
              </w:rPr>
            </w:pPr>
            <w:r>
              <w:rPr>
                <w:rFonts w:ascii="Tahoma" w:eastAsia="Tahoma" w:hAnsi="Tahoma" w:cs="Arial"/>
                <w:w w:val="98"/>
                <w:sz w:val="18"/>
                <w:szCs w:val="20"/>
              </w:rPr>
              <w:t>Jul 2013</w:t>
            </w:r>
          </w:p>
        </w:tc>
      </w:tr>
      <w:tr w:rsidR="003630BE" w14:paraId="214BBB89" w14:textId="77777777">
        <w:trPr>
          <w:trHeight w:val="261"/>
        </w:trPr>
        <w:tc>
          <w:tcPr>
            <w:tcW w:w="1340" w:type="dxa"/>
            <w:vMerge w:val="restart"/>
            <w:tcBorders>
              <w:left w:val="single" w:sz="8" w:space="0" w:color="auto"/>
              <w:right w:val="single" w:sz="8" w:space="0" w:color="auto"/>
            </w:tcBorders>
            <w:shd w:val="clear" w:color="auto" w:fill="auto"/>
            <w:vAlign w:val="bottom"/>
          </w:tcPr>
          <w:p w14:paraId="5542C4D0"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52.222-26</w:t>
            </w:r>
          </w:p>
        </w:tc>
        <w:tc>
          <w:tcPr>
            <w:tcW w:w="7260" w:type="dxa"/>
            <w:gridSpan w:val="2"/>
            <w:vMerge w:val="restart"/>
            <w:shd w:val="clear" w:color="auto" w:fill="auto"/>
            <w:vAlign w:val="bottom"/>
          </w:tcPr>
          <w:p w14:paraId="7D854E74" w14:textId="77777777" w:rsidR="00B17BFF" w:rsidRDefault="00F22949">
            <w:pPr>
              <w:spacing w:line="0" w:lineRule="atLeast"/>
              <w:ind w:left="40"/>
              <w:rPr>
                <w:rFonts w:ascii="Tahoma" w:eastAsia="Tahoma" w:hAnsi="Tahoma" w:cs="Arial"/>
                <w:sz w:val="18"/>
                <w:szCs w:val="20"/>
              </w:rPr>
            </w:pPr>
            <w:r>
              <w:rPr>
                <w:rFonts w:ascii="Tahoma" w:eastAsia="Tahoma" w:hAnsi="Tahoma" w:cs="Arial"/>
                <w:sz w:val="18"/>
                <w:szCs w:val="20"/>
              </w:rPr>
              <w:t>Equal Opportunity (subparagraphs (b)(1) through (b)(11) only)</w:t>
            </w:r>
          </w:p>
        </w:tc>
        <w:tc>
          <w:tcPr>
            <w:tcW w:w="860" w:type="dxa"/>
            <w:tcBorders>
              <w:right w:val="single" w:sz="8" w:space="0" w:color="auto"/>
            </w:tcBorders>
            <w:shd w:val="clear" w:color="auto" w:fill="auto"/>
            <w:vAlign w:val="bottom"/>
          </w:tcPr>
          <w:p w14:paraId="7E1FB1BF" w14:textId="77777777" w:rsidR="00B17BFF" w:rsidRDefault="00B17BFF">
            <w:pPr>
              <w:spacing w:line="0" w:lineRule="atLeast"/>
              <w:rPr>
                <w:rFonts w:eastAsia="Times New Roman" w:cs="Arial"/>
                <w:szCs w:val="20"/>
              </w:rPr>
            </w:pPr>
          </w:p>
        </w:tc>
        <w:tc>
          <w:tcPr>
            <w:tcW w:w="1360" w:type="dxa"/>
            <w:tcBorders>
              <w:right w:val="single" w:sz="8" w:space="0" w:color="auto"/>
            </w:tcBorders>
            <w:shd w:val="clear" w:color="auto" w:fill="auto"/>
            <w:vAlign w:val="bottom"/>
          </w:tcPr>
          <w:p w14:paraId="20F2E519" w14:textId="77777777" w:rsidR="00B17BFF" w:rsidRDefault="00F22949">
            <w:pPr>
              <w:spacing w:line="0" w:lineRule="atLeast"/>
              <w:jc w:val="center"/>
              <w:rPr>
                <w:rFonts w:ascii="Tahoma" w:eastAsia="Tahoma" w:hAnsi="Tahoma" w:cs="Arial"/>
                <w:w w:val="98"/>
                <w:sz w:val="18"/>
                <w:szCs w:val="20"/>
              </w:rPr>
            </w:pPr>
            <w:r>
              <w:rPr>
                <w:rFonts w:ascii="Tahoma" w:eastAsia="Tahoma" w:hAnsi="Tahoma" w:cs="Arial"/>
                <w:w w:val="98"/>
                <w:sz w:val="18"/>
                <w:szCs w:val="20"/>
              </w:rPr>
              <w:t>Mar 2007</w:t>
            </w:r>
          </w:p>
        </w:tc>
      </w:tr>
      <w:tr w:rsidR="003630BE" w14:paraId="24CE5037" w14:textId="77777777">
        <w:trPr>
          <w:trHeight w:val="64"/>
        </w:trPr>
        <w:tc>
          <w:tcPr>
            <w:tcW w:w="1340" w:type="dxa"/>
            <w:vMerge/>
            <w:tcBorders>
              <w:left w:val="single" w:sz="8" w:space="0" w:color="auto"/>
              <w:bottom w:val="single" w:sz="8" w:space="0" w:color="auto"/>
              <w:right w:val="single" w:sz="8" w:space="0" w:color="auto"/>
            </w:tcBorders>
            <w:shd w:val="clear" w:color="auto" w:fill="auto"/>
            <w:vAlign w:val="bottom"/>
          </w:tcPr>
          <w:p w14:paraId="71664D3C" w14:textId="77777777" w:rsidR="00B17BFF" w:rsidRDefault="00B17BFF">
            <w:pPr>
              <w:spacing w:line="0" w:lineRule="atLeast"/>
              <w:rPr>
                <w:rFonts w:eastAsia="Times New Roman" w:cs="Arial"/>
                <w:sz w:val="5"/>
                <w:szCs w:val="20"/>
              </w:rPr>
            </w:pPr>
          </w:p>
        </w:tc>
        <w:tc>
          <w:tcPr>
            <w:tcW w:w="7260" w:type="dxa"/>
            <w:gridSpan w:val="2"/>
            <w:vMerge/>
            <w:tcBorders>
              <w:bottom w:val="single" w:sz="8" w:space="0" w:color="auto"/>
            </w:tcBorders>
            <w:shd w:val="clear" w:color="auto" w:fill="auto"/>
            <w:vAlign w:val="bottom"/>
          </w:tcPr>
          <w:p w14:paraId="7CADE829" w14:textId="77777777" w:rsidR="00B17BFF" w:rsidRDefault="00B17BFF">
            <w:pPr>
              <w:spacing w:line="0" w:lineRule="atLeast"/>
              <w:rPr>
                <w:rFonts w:eastAsia="Times New Roman" w:cs="Arial"/>
                <w:sz w:val="5"/>
                <w:szCs w:val="20"/>
              </w:rPr>
            </w:pPr>
          </w:p>
        </w:tc>
        <w:tc>
          <w:tcPr>
            <w:tcW w:w="860" w:type="dxa"/>
            <w:tcBorders>
              <w:bottom w:val="single" w:sz="8" w:space="0" w:color="auto"/>
              <w:right w:val="single" w:sz="8" w:space="0" w:color="auto"/>
            </w:tcBorders>
            <w:shd w:val="clear" w:color="auto" w:fill="auto"/>
            <w:vAlign w:val="bottom"/>
          </w:tcPr>
          <w:p w14:paraId="36B0665B" w14:textId="77777777" w:rsidR="00B17BFF" w:rsidRDefault="00B17BFF">
            <w:pPr>
              <w:spacing w:line="0" w:lineRule="atLeast"/>
              <w:rPr>
                <w:rFonts w:eastAsia="Times New Roman" w:cs="Arial"/>
                <w:sz w:val="5"/>
                <w:szCs w:val="20"/>
              </w:rPr>
            </w:pPr>
          </w:p>
        </w:tc>
        <w:tc>
          <w:tcPr>
            <w:tcW w:w="1360" w:type="dxa"/>
            <w:tcBorders>
              <w:bottom w:val="single" w:sz="8" w:space="0" w:color="auto"/>
              <w:right w:val="single" w:sz="8" w:space="0" w:color="auto"/>
            </w:tcBorders>
            <w:shd w:val="clear" w:color="auto" w:fill="auto"/>
            <w:vAlign w:val="bottom"/>
          </w:tcPr>
          <w:p w14:paraId="28537578" w14:textId="77777777" w:rsidR="00B17BFF" w:rsidRDefault="00B17BFF">
            <w:pPr>
              <w:spacing w:line="0" w:lineRule="atLeast"/>
              <w:rPr>
                <w:rFonts w:eastAsia="Times New Roman" w:cs="Arial"/>
                <w:sz w:val="5"/>
                <w:szCs w:val="20"/>
              </w:rPr>
            </w:pPr>
          </w:p>
        </w:tc>
      </w:tr>
      <w:tr w:rsidR="003630BE" w14:paraId="78C9B4C4" w14:textId="77777777">
        <w:trPr>
          <w:trHeight w:val="339"/>
        </w:trPr>
        <w:tc>
          <w:tcPr>
            <w:tcW w:w="1340" w:type="dxa"/>
            <w:vMerge w:val="restart"/>
            <w:tcBorders>
              <w:left w:val="single" w:sz="8" w:space="0" w:color="auto"/>
              <w:right w:val="single" w:sz="8" w:space="0" w:color="auto"/>
            </w:tcBorders>
            <w:shd w:val="clear" w:color="auto" w:fill="auto"/>
            <w:vAlign w:val="bottom"/>
          </w:tcPr>
          <w:p w14:paraId="19E81CBC"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52.222-35</w:t>
            </w:r>
          </w:p>
        </w:tc>
        <w:tc>
          <w:tcPr>
            <w:tcW w:w="8120" w:type="dxa"/>
            <w:gridSpan w:val="3"/>
            <w:tcBorders>
              <w:right w:val="single" w:sz="8" w:space="0" w:color="auto"/>
            </w:tcBorders>
            <w:shd w:val="clear" w:color="auto" w:fill="auto"/>
            <w:vAlign w:val="bottom"/>
          </w:tcPr>
          <w:p w14:paraId="78A30819" w14:textId="77777777" w:rsidR="00B17BFF" w:rsidRDefault="00F22949">
            <w:pPr>
              <w:spacing w:line="0" w:lineRule="atLeast"/>
              <w:ind w:left="40"/>
              <w:rPr>
                <w:rFonts w:ascii="Tahoma" w:eastAsia="Tahoma" w:hAnsi="Tahoma" w:cs="Arial"/>
                <w:sz w:val="18"/>
                <w:szCs w:val="20"/>
              </w:rPr>
            </w:pPr>
            <w:r>
              <w:rPr>
                <w:rFonts w:ascii="Tahoma" w:eastAsia="Tahoma" w:hAnsi="Tahoma" w:cs="Arial"/>
                <w:sz w:val="18"/>
                <w:szCs w:val="20"/>
              </w:rPr>
              <w:t>Equal Opportunity for Special Disabled Veterans, Veterans of the Vietnam Era, and Other Eligible</w:t>
            </w:r>
          </w:p>
        </w:tc>
        <w:tc>
          <w:tcPr>
            <w:tcW w:w="1360" w:type="dxa"/>
            <w:vMerge w:val="restart"/>
            <w:tcBorders>
              <w:right w:val="single" w:sz="8" w:space="0" w:color="auto"/>
            </w:tcBorders>
            <w:shd w:val="clear" w:color="auto" w:fill="auto"/>
            <w:vAlign w:val="bottom"/>
          </w:tcPr>
          <w:p w14:paraId="217AA2F1" w14:textId="77777777" w:rsidR="00B17BFF" w:rsidRDefault="00F22949">
            <w:pPr>
              <w:spacing w:line="0" w:lineRule="atLeast"/>
              <w:jc w:val="center"/>
              <w:rPr>
                <w:rFonts w:ascii="Tahoma" w:eastAsia="Tahoma" w:hAnsi="Tahoma" w:cs="Arial"/>
                <w:w w:val="99"/>
                <w:sz w:val="18"/>
                <w:szCs w:val="20"/>
              </w:rPr>
            </w:pPr>
            <w:r>
              <w:rPr>
                <w:rFonts w:ascii="Tahoma" w:eastAsia="Tahoma" w:hAnsi="Tahoma" w:cs="Arial"/>
                <w:w w:val="99"/>
                <w:sz w:val="18"/>
                <w:szCs w:val="20"/>
              </w:rPr>
              <w:t>Sep 2010</w:t>
            </w:r>
          </w:p>
        </w:tc>
      </w:tr>
      <w:tr w:rsidR="003630BE" w14:paraId="019ED238" w14:textId="77777777">
        <w:trPr>
          <w:trHeight w:val="106"/>
        </w:trPr>
        <w:tc>
          <w:tcPr>
            <w:tcW w:w="1340" w:type="dxa"/>
            <w:vMerge/>
            <w:tcBorders>
              <w:left w:val="single" w:sz="8" w:space="0" w:color="auto"/>
              <w:right w:val="single" w:sz="8" w:space="0" w:color="auto"/>
            </w:tcBorders>
            <w:shd w:val="clear" w:color="auto" w:fill="auto"/>
            <w:vAlign w:val="bottom"/>
          </w:tcPr>
          <w:p w14:paraId="6D28AC66" w14:textId="77777777" w:rsidR="00B17BFF" w:rsidRDefault="00B17BFF">
            <w:pPr>
              <w:spacing w:line="0" w:lineRule="atLeast"/>
              <w:rPr>
                <w:rFonts w:eastAsia="Times New Roman" w:cs="Arial"/>
                <w:sz w:val="9"/>
                <w:szCs w:val="20"/>
              </w:rPr>
            </w:pPr>
          </w:p>
        </w:tc>
        <w:tc>
          <w:tcPr>
            <w:tcW w:w="7260" w:type="dxa"/>
            <w:gridSpan w:val="2"/>
            <w:vMerge w:val="restart"/>
            <w:shd w:val="clear" w:color="auto" w:fill="auto"/>
            <w:vAlign w:val="bottom"/>
          </w:tcPr>
          <w:p w14:paraId="4C6AC628" w14:textId="77777777" w:rsidR="00B17BFF" w:rsidRDefault="00F22949">
            <w:pPr>
              <w:spacing w:line="216" w:lineRule="exact"/>
              <w:rPr>
                <w:rFonts w:ascii="Tahoma" w:eastAsia="Tahoma" w:hAnsi="Tahoma" w:cs="Arial"/>
                <w:sz w:val="18"/>
                <w:szCs w:val="20"/>
              </w:rPr>
            </w:pPr>
            <w:r>
              <w:rPr>
                <w:rFonts w:ascii="Tahoma" w:eastAsia="Tahoma" w:hAnsi="Tahoma" w:cs="Arial"/>
                <w:sz w:val="18"/>
                <w:szCs w:val="20"/>
              </w:rPr>
              <w:t>Veterans (if contract is $100,000 or more)</w:t>
            </w:r>
          </w:p>
        </w:tc>
        <w:tc>
          <w:tcPr>
            <w:tcW w:w="860" w:type="dxa"/>
            <w:tcBorders>
              <w:right w:val="single" w:sz="8" w:space="0" w:color="auto"/>
            </w:tcBorders>
            <w:shd w:val="clear" w:color="auto" w:fill="auto"/>
            <w:vAlign w:val="bottom"/>
          </w:tcPr>
          <w:p w14:paraId="3740C52C" w14:textId="77777777" w:rsidR="00B17BFF" w:rsidRDefault="00B17BFF">
            <w:pPr>
              <w:spacing w:line="0" w:lineRule="atLeast"/>
              <w:rPr>
                <w:rFonts w:eastAsia="Times New Roman" w:cs="Arial"/>
                <w:sz w:val="9"/>
                <w:szCs w:val="20"/>
              </w:rPr>
            </w:pPr>
          </w:p>
        </w:tc>
        <w:tc>
          <w:tcPr>
            <w:tcW w:w="1360" w:type="dxa"/>
            <w:vMerge/>
            <w:tcBorders>
              <w:right w:val="single" w:sz="8" w:space="0" w:color="auto"/>
            </w:tcBorders>
            <w:shd w:val="clear" w:color="auto" w:fill="auto"/>
            <w:vAlign w:val="bottom"/>
          </w:tcPr>
          <w:p w14:paraId="4AD8FE41" w14:textId="77777777" w:rsidR="00B17BFF" w:rsidRDefault="00B17BFF">
            <w:pPr>
              <w:spacing w:line="0" w:lineRule="atLeast"/>
              <w:rPr>
                <w:rFonts w:eastAsia="Times New Roman" w:cs="Arial"/>
                <w:sz w:val="9"/>
                <w:szCs w:val="20"/>
              </w:rPr>
            </w:pPr>
          </w:p>
        </w:tc>
      </w:tr>
      <w:tr w:rsidR="003630BE" w14:paraId="7D123EB3" w14:textId="77777777">
        <w:trPr>
          <w:trHeight w:val="110"/>
        </w:trPr>
        <w:tc>
          <w:tcPr>
            <w:tcW w:w="1340" w:type="dxa"/>
            <w:tcBorders>
              <w:left w:val="single" w:sz="8" w:space="0" w:color="auto"/>
              <w:right w:val="single" w:sz="8" w:space="0" w:color="auto"/>
            </w:tcBorders>
            <w:shd w:val="clear" w:color="auto" w:fill="auto"/>
            <w:vAlign w:val="bottom"/>
          </w:tcPr>
          <w:p w14:paraId="44F35036" w14:textId="77777777" w:rsidR="00B17BFF" w:rsidRDefault="00B17BFF">
            <w:pPr>
              <w:spacing w:line="0" w:lineRule="atLeast"/>
              <w:rPr>
                <w:rFonts w:eastAsia="Times New Roman" w:cs="Arial"/>
                <w:sz w:val="9"/>
                <w:szCs w:val="20"/>
              </w:rPr>
            </w:pPr>
          </w:p>
        </w:tc>
        <w:tc>
          <w:tcPr>
            <w:tcW w:w="7260" w:type="dxa"/>
            <w:gridSpan w:val="2"/>
            <w:vMerge/>
            <w:shd w:val="clear" w:color="auto" w:fill="auto"/>
            <w:vAlign w:val="bottom"/>
          </w:tcPr>
          <w:p w14:paraId="4559055B" w14:textId="77777777" w:rsidR="00B17BFF" w:rsidRDefault="00B17BFF">
            <w:pPr>
              <w:spacing w:line="0" w:lineRule="atLeast"/>
              <w:rPr>
                <w:rFonts w:eastAsia="Times New Roman" w:cs="Arial"/>
                <w:sz w:val="9"/>
                <w:szCs w:val="20"/>
              </w:rPr>
            </w:pPr>
          </w:p>
        </w:tc>
        <w:tc>
          <w:tcPr>
            <w:tcW w:w="860" w:type="dxa"/>
            <w:tcBorders>
              <w:right w:val="single" w:sz="8" w:space="0" w:color="auto"/>
            </w:tcBorders>
            <w:shd w:val="clear" w:color="auto" w:fill="auto"/>
            <w:vAlign w:val="bottom"/>
          </w:tcPr>
          <w:p w14:paraId="032F3BEB" w14:textId="77777777" w:rsidR="00B17BFF" w:rsidRDefault="00B17BFF">
            <w:pPr>
              <w:spacing w:line="0" w:lineRule="atLeast"/>
              <w:rPr>
                <w:rFonts w:eastAsia="Times New Roman" w:cs="Arial"/>
                <w:sz w:val="9"/>
                <w:szCs w:val="20"/>
              </w:rPr>
            </w:pPr>
          </w:p>
        </w:tc>
        <w:tc>
          <w:tcPr>
            <w:tcW w:w="1360" w:type="dxa"/>
            <w:tcBorders>
              <w:right w:val="single" w:sz="8" w:space="0" w:color="auto"/>
            </w:tcBorders>
            <w:shd w:val="clear" w:color="auto" w:fill="auto"/>
            <w:vAlign w:val="bottom"/>
          </w:tcPr>
          <w:p w14:paraId="461A6144" w14:textId="77777777" w:rsidR="00B17BFF" w:rsidRDefault="00B17BFF">
            <w:pPr>
              <w:spacing w:line="0" w:lineRule="atLeast"/>
              <w:rPr>
                <w:rFonts w:eastAsia="Times New Roman" w:cs="Arial"/>
                <w:sz w:val="9"/>
                <w:szCs w:val="20"/>
              </w:rPr>
            </w:pPr>
          </w:p>
        </w:tc>
      </w:tr>
      <w:tr w:rsidR="003630BE" w14:paraId="16580437" w14:textId="77777777">
        <w:trPr>
          <w:trHeight w:val="46"/>
        </w:trPr>
        <w:tc>
          <w:tcPr>
            <w:tcW w:w="1340" w:type="dxa"/>
            <w:tcBorders>
              <w:left w:val="single" w:sz="8" w:space="0" w:color="auto"/>
              <w:bottom w:val="single" w:sz="8" w:space="0" w:color="auto"/>
              <w:right w:val="single" w:sz="8" w:space="0" w:color="auto"/>
            </w:tcBorders>
            <w:shd w:val="clear" w:color="auto" w:fill="auto"/>
            <w:vAlign w:val="bottom"/>
          </w:tcPr>
          <w:p w14:paraId="3FFC576F" w14:textId="77777777" w:rsidR="00B17BFF" w:rsidRDefault="00B17BFF">
            <w:pPr>
              <w:spacing w:line="0" w:lineRule="atLeast"/>
              <w:rPr>
                <w:rFonts w:eastAsia="Times New Roman" w:cs="Arial"/>
                <w:sz w:val="3"/>
                <w:szCs w:val="20"/>
              </w:rPr>
            </w:pPr>
          </w:p>
        </w:tc>
        <w:tc>
          <w:tcPr>
            <w:tcW w:w="7260" w:type="dxa"/>
            <w:gridSpan w:val="2"/>
            <w:tcBorders>
              <w:bottom w:val="single" w:sz="8" w:space="0" w:color="auto"/>
            </w:tcBorders>
            <w:shd w:val="clear" w:color="auto" w:fill="auto"/>
            <w:vAlign w:val="bottom"/>
          </w:tcPr>
          <w:p w14:paraId="4EB30149" w14:textId="77777777" w:rsidR="00B17BFF" w:rsidRDefault="00B17BFF">
            <w:pPr>
              <w:spacing w:line="0" w:lineRule="atLeast"/>
              <w:rPr>
                <w:rFonts w:eastAsia="Times New Roman" w:cs="Arial"/>
                <w:sz w:val="3"/>
                <w:szCs w:val="20"/>
              </w:rPr>
            </w:pPr>
          </w:p>
        </w:tc>
        <w:tc>
          <w:tcPr>
            <w:tcW w:w="860" w:type="dxa"/>
            <w:tcBorders>
              <w:bottom w:val="single" w:sz="8" w:space="0" w:color="auto"/>
              <w:right w:val="single" w:sz="8" w:space="0" w:color="auto"/>
            </w:tcBorders>
            <w:shd w:val="clear" w:color="auto" w:fill="auto"/>
            <w:vAlign w:val="bottom"/>
          </w:tcPr>
          <w:p w14:paraId="44451DB1" w14:textId="77777777" w:rsidR="00B17BFF" w:rsidRDefault="00B17BFF">
            <w:pPr>
              <w:spacing w:line="0" w:lineRule="atLeast"/>
              <w:rPr>
                <w:rFonts w:eastAsia="Times New Roman" w:cs="Arial"/>
                <w:sz w:val="3"/>
                <w:szCs w:val="20"/>
              </w:rPr>
            </w:pPr>
          </w:p>
        </w:tc>
        <w:tc>
          <w:tcPr>
            <w:tcW w:w="1360" w:type="dxa"/>
            <w:tcBorders>
              <w:bottom w:val="single" w:sz="8" w:space="0" w:color="auto"/>
              <w:right w:val="single" w:sz="8" w:space="0" w:color="auto"/>
            </w:tcBorders>
            <w:shd w:val="clear" w:color="auto" w:fill="auto"/>
            <w:vAlign w:val="bottom"/>
          </w:tcPr>
          <w:p w14:paraId="2A90F6C7" w14:textId="77777777" w:rsidR="00B17BFF" w:rsidRDefault="00B17BFF">
            <w:pPr>
              <w:spacing w:line="0" w:lineRule="atLeast"/>
              <w:rPr>
                <w:rFonts w:eastAsia="Times New Roman" w:cs="Arial"/>
                <w:sz w:val="3"/>
                <w:szCs w:val="20"/>
              </w:rPr>
            </w:pPr>
          </w:p>
        </w:tc>
      </w:tr>
      <w:tr w:rsidR="003630BE" w14:paraId="61DBA8DF" w14:textId="77777777">
        <w:trPr>
          <w:trHeight w:val="333"/>
        </w:trPr>
        <w:tc>
          <w:tcPr>
            <w:tcW w:w="1340" w:type="dxa"/>
            <w:vMerge w:val="restart"/>
            <w:tcBorders>
              <w:left w:val="single" w:sz="8" w:space="0" w:color="auto"/>
              <w:right w:val="single" w:sz="8" w:space="0" w:color="auto"/>
            </w:tcBorders>
            <w:shd w:val="clear" w:color="auto" w:fill="auto"/>
            <w:vAlign w:val="bottom"/>
          </w:tcPr>
          <w:p w14:paraId="49A6763D"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52.222-36</w:t>
            </w:r>
          </w:p>
        </w:tc>
        <w:tc>
          <w:tcPr>
            <w:tcW w:w="7260" w:type="dxa"/>
            <w:gridSpan w:val="2"/>
            <w:shd w:val="clear" w:color="auto" w:fill="auto"/>
            <w:vAlign w:val="bottom"/>
          </w:tcPr>
          <w:p w14:paraId="1212EE36" w14:textId="77777777" w:rsidR="00B17BFF" w:rsidRDefault="00F22949">
            <w:pPr>
              <w:spacing w:line="0" w:lineRule="atLeast"/>
              <w:ind w:left="40"/>
              <w:rPr>
                <w:rFonts w:ascii="Tahoma" w:eastAsia="Tahoma" w:hAnsi="Tahoma" w:cs="Arial"/>
                <w:sz w:val="18"/>
                <w:szCs w:val="20"/>
              </w:rPr>
            </w:pPr>
            <w:r>
              <w:rPr>
                <w:rFonts w:ascii="Tahoma" w:eastAsia="Tahoma" w:hAnsi="Tahoma" w:cs="Arial"/>
                <w:sz w:val="18"/>
                <w:szCs w:val="20"/>
              </w:rPr>
              <w:t>Affirmative Action for Workers with Disabilities (if contract is $15,000 or more)</w:t>
            </w:r>
          </w:p>
        </w:tc>
        <w:tc>
          <w:tcPr>
            <w:tcW w:w="860" w:type="dxa"/>
            <w:tcBorders>
              <w:right w:val="single" w:sz="8" w:space="0" w:color="auto"/>
            </w:tcBorders>
            <w:shd w:val="clear" w:color="auto" w:fill="auto"/>
            <w:vAlign w:val="bottom"/>
          </w:tcPr>
          <w:p w14:paraId="7B493E3E" w14:textId="77777777" w:rsidR="00B17BFF" w:rsidRDefault="00B17BFF">
            <w:pPr>
              <w:spacing w:line="0" w:lineRule="atLeast"/>
              <w:rPr>
                <w:rFonts w:eastAsia="Times New Roman" w:cs="Arial"/>
                <w:sz w:val="24"/>
                <w:szCs w:val="20"/>
              </w:rPr>
            </w:pPr>
          </w:p>
        </w:tc>
        <w:tc>
          <w:tcPr>
            <w:tcW w:w="1360" w:type="dxa"/>
            <w:vMerge w:val="restart"/>
            <w:tcBorders>
              <w:right w:val="single" w:sz="8" w:space="0" w:color="auto"/>
            </w:tcBorders>
            <w:shd w:val="clear" w:color="auto" w:fill="auto"/>
            <w:vAlign w:val="bottom"/>
          </w:tcPr>
          <w:p w14:paraId="43E5CC4E" w14:textId="77777777" w:rsidR="00B17BFF" w:rsidRDefault="00F22949">
            <w:pPr>
              <w:spacing w:line="0" w:lineRule="atLeast"/>
              <w:jc w:val="center"/>
              <w:rPr>
                <w:rFonts w:ascii="Tahoma" w:eastAsia="Tahoma" w:hAnsi="Tahoma" w:cs="Arial"/>
                <w:w w:val="99"/>
                <w:sz w:val="18"/>
                <w:szCs w:val="20"/>
              </w:rPr>
            </w:pPr>
            <w:r>
              <w:rPr>
                <w:rFonts w:ascii="Tahoma" w:eastAsia="Tahoma" w:hAnsi="Tahoma" w:cs="Arial"/>
                <w:w w:val="99"/>
                <w:sz w:val="18"/>
                <w:szCs w:val="20"/>
              </w:rPr>
              <w:t>Oct 2010</w:t>
            </w:r>
          </w:p>
        </w:tc>
      </w:tr>
      <w:tr w:rsidR="003630BE" w14:paraId="3196D834" w14:textId="77777777">
        <w:trPr>
          <w:trHeight w:val="98"/>
        </w:trPr>
        <w:tc>
          <w:tcPr>
            <w:tcW w:w="1340" w:type="dxa"/>
            <w:vMerge/>
            <w:tcBorders>
              <w:left w:val="single" w:sz="8" w:space="0" w:color="auto"/>
              <w:bottom w:val="single" w:sz="8" w:space="0" w:color="auto"/>
              <w:right w:val="single" w:sz="8" w:space="0" w:color="auto"/>
            </w:tcBorders>
            <w:shd w:val="clear" w:color="auto" w:fill="auto"/>
            <w:vAlign w:val="bottom"/>
          </w:tcPr>
          <w:p w14:paraId="42EA595D" w14:textId="77777777" w:rsidR="00B17BFF" w:rsidRDefault="00B17BFF">
            <w:pPr>
              <w:spacing w:line="0" w:lineRule="atLeast"/>
              <w:rPr>
                <w:rFonts w:eastAsia="Times New Roman" w:cs="Arial"/>
                <w:sz w:val="8"/>
                <w:szCs w:val="20"/>
              </w:rPr>
            </w:pPr>
          </w:p>
        </w:tc>
        <w:tc>
          <w:tcPr>
            <w:tcW w:w="2940" w:type="dxa"/>
            <w:tcBorders>
              <w:bottom w:val="single" w:sz="8" w:space="0" w:color="auto"/>
            </w:tcBorders>
            <w:shd w:val="clear" w:color="auto" w:fill="auto"/>
            <w:vAlign w:val="bottom"/>
          </w:tcPr>
          <w:p w14:paraId="33732345" w14:textId="77777777" w:rsidR="00B17BFF" w:rsidRDefault="00B17BFF">
            <w:pPr>
              <w:spacing w:line="0" w:lineRule="atLeast"/>
              <w:rPr>
                <w:rFonts w:eastAsia="Times New Roman" w:cs="Arial"/>
                <w:sz w:val="8"/>
                <w:szCs w:val="20"/>
              </w:rPr>
            </w:pPr>
          </w:p>
        </w:tc>
        <w:tc>
          <w:tcPr>
            <w:tcW w:w="4320" w:type="dxa"/>
            <w:tcBorders>
              <w:bottom w:val="single" w:sz="8" w:space="0" w:color="auto"/>
            </w:tcBorders>
            <w:shd w:val="clear" w:color="auto" w:fill="auto"/>
            <w:vAlign w:val="bottom"/>
          </w:tcPr>
          <w:p w14:paraId="631CE9C7" w14:textId="77777777" w:rsidR="00B17BFF" w:rsidRDefault="00B17BFF">
            <w:pPr>
              <w:spacing w:line="0" w:lineRule="atLeast"/>
              <w:rPr>
                <w:rFonts w:eastAsia="Times New Roman" w:cs="Arial"/>
                <w:sz w:val="8"/>
                <w:szCs w:val="20"/>
              </w:rPr>
            </w:pPr>
          </w:p>
        </w:tc>
        <w:tc>
          <w:tcPr>
            <w:tcW w:w="860" w:type="dxa"/>
            <w:tcBorders>
              <w:bottom w:val="single" w:sz="8" w:space="0" w:color="auto"/>
              <w:right w:val="single" w:sz="8" w:space="0" w:color="auto"/>
            </w:tcBorders>
            <w:shd w:val="clear" w:color="auto" w:fill="auto"/>
            <w:vAlign w:val="bottom"/>
          </w:tcPr>
          <w:p w14:paraId="67415DB8" w14:textId="77777777" w:rsidR="00B17BFF" w:rsidRDefault="00B17BFF">
            <w:pPr>
              <w:spacing w:line="0" w:lineRule="atLeast"/>
              <w:rPr>
                <w:rFonts w:eastAsia="Times New Roman" w:cs="Arial"/>
                <w:sz w:val="8"/>
                <w:szCs w:val="20"/>
              </w:rPr>
            </w:pPr>
          </w:p>
        </w:tc>
        <w:tc>
          <w:tcPr>
            <w:tcW w:w="1360" w:type="dxa"/>
            <w:vMerge/>
            <w:tcBorders>
              <w:bottom w:val="single" w:sz="8" w:space="0" w:color="auto"/>
              <w:right w:val="single" w:sz="8" w:space="0" w:color="auto"/>
            </w:tcBorders>
            <w:shd w:val="clear" w:color="auto" w:fill="auto"/>
            <w:vAlign w:val="bottom"/>
          </w:tcPr>
          <w:p w14:paraId="51B5414C" w14:textId="77777777" w:rsidR="00B17BFF" w:rsidRDefault="00B17BFF">
            <w:pPr>
              <w:spacing w:line="0" w:lineRule="atLeast"/>
              <w:rPr>
                <w:rFonts w:eastAsia="Times New Roman" w:cs="Arial"/>
                <w:sz w:val="8"/>
                <w:szCs w:val="20"/>
              </w:rPr>
            </w:pPr>
          </w:p>
        </w:tc>
      </w:tr>
      <w:tr w:rsidR="003630BE" w14:paraId="5767C597" w14:textId="77777777">
        <w:trPr>
          <w:trHeight w:val="330"/>
        </w:trPr>
        <w:tc>
          <w:tcPr>
            <w:tcW w:w="1340" w:type="dxa"/>
            <w:vMerge w:val="restart"/>
            <w:tcBorders>
              <w:left w:val="single" w:sz="8" w:space="0" w:color="auto"/>
              <w:right w:val="single" w:sz="8" w:space="0" w:color="auto"/>
            </w:tcBorders>
            <w:shd w:val="clear" w:color="auto" w:fill="auto"/>
            <w:vAlign w:val="bottom"/>
          </w:tcPr>
          <w:p w14:paraId="02F10355"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52.222-40</w:t>
            </w:r>
          </w:p>
        </w:tc>
        <w:tc>
          <w:tcPr>
            <w:tcW w:w="8120" w:type="dxa"/>
            <w:gridSpan w:val="3"/>
            <w:tcBorders>
              <w:right w:val="single" w:sz="8" w:space="0" w:color="auto"/>
            </w:tcBorders>
            <w:shd w:val="clear" w:color="auto" w:fill="auto"/>
            <w:vAlign w:val="bottom"/>
          </w:tcPr>
          <w:p w14:paraId="73198F72" w14:textId="77777777" w:rsidR="00B17BFF" w:rsidRDefault="00F22949">
            <w:pPr>
              <w:spacing w:line="0" w:lineRule="atLeast"/>
              <w:ind w:left="40"/>
              <w:rPr>
                <w:rFonts w:ascii="Tahoma" w:eastAsia="Tahoma" w:hAnsi="Tahoma" w:cs="Arial"/>
                <w:sz w:val="18"/>
                <w:szCs w:val="20"/>
              </w:rPr>
            </w:pPr>
            <w:r>
              <w:rPr>
                <w:rFonts w:ascii="Tahoma" w:eastAsia="Tahoma" w:hAnsi="Tahoma" w:cs="Arial"/>
                <w:sz w:val="18"/>
                <w:szCs w:val="20"/>
              </w:rPr>
              <w:t>Notification of Employee Rights Under the National Labor Relations Act (if contract is $10,000 or</w:t>
            </w:r>
          </w:p>
        </w:tc>
        <w:tc>
          <w:tcPr>
            <w:tcW w:w="1360" w:type="dxa"/>
            <w:tcBorders>
              <w:right w:val="single" w:sz="8" w:space="0" w:color="auto"/>
            </w:tcBorders>
            <w:shd w:val="clear" w:color="auto" w:fill="auto"/>
            <w:vAlign w:val="bottom"/>
          </w:tcPr>
          <w:p w14:paraId="36A0F1C4" w14:textId="77777777" w:rsidR="00B17BFF" w:rsidRDefault="00F22949">
            <w:pPr>
              <w:spacing w:line="0" w:lineRule="atLeast"/>
              <w:jc w:val="center"/>
              <w:rPr>
                <w:rFonts w:ascii="Tahoma" w:eastAsia="Tahoma" w:hAnsi="Tahoma" w:cs="Arial"/>
                <w:w w:val="98"/>
                <w:sz w:val="18"/>
                <w:szCs w:val="20"/>
              </w:rPr>
            </w:pPr>
            <w:r>
              <w:rPr>
                <w:rFonts w:ascii="Tahoma" w:eastAsia="Tahoma" w:hAnsi="Tahoma" w:cs="Arial"/>
                <w:w w:val="98"/>
                <w:sz w:val="18"/>
                <w:szCs w:val="20"/>
              </w:rPr>
              <w:t>Dec 2010</w:t>
            </w:r>
          </w:p>
        </w:tc>
      </w:tr>
      <w:tr w:rsidR="003630BE" w14:paraId="27A5A22D" w14:textId="77777777">
        <w:trPr>
          <w:trHeight w:val="103"/>
        </w:trPr>
        <w:tc>
          <w:tcPr>
            <w:tcW w:w="1340" w:type="dxa"/>
            <w:vMerge/>
            <w:tcBorders>
              <w:left w:val="single" w:sz="8" w:space="0" w:color="auto"/>
              <w:right w:val="single" w:sz="8" w:space="0" w:color="auto"/>
            </w:tcBorders>
            <w:shd w:val="clear" w:color="auto" w:fill="auto"/>
            <w:vAlign w:val="bottom"/>
          </w:tcPr>
          <w:p w14:paraId="43142672" w14:textId="77777777" w:rsidR="00B17BFF" w:rsidRDefault="00B17BFF">
            <w:pPr>
              <w:spacing w:line="0" w:lineRule="atLeast"/>
              <w:rPr>
                <w:rFonts w:eastAsia="Times New Roman" w:cs="Arial"/>
                <w:sz w:val="8"/>
                <w:szCs w:val="20"/>
              </w:rPr>
            </w:pPr>
          </w:p>
        </w:tc>
        <w:tc>
          <w:tcPr>
            <w:tcW w:w="2940" w:type="dxa"/>
            <w:vMerge w:val="restart"/>
            <w:shd w:val="clear" w:color="auto" w:fill="auto"/>
            <w:vAlign w:val="bottom"/>
          </w:tcPr>
          <w:p w14:paraId="7713AF2A" w14:textId="77777777" w:rsidR="00B17BFF" w:rsidRDefault="00F22949">
            <w:pPr>
              <w:spacing w:line="192" w:lineRule="exact"/>
              <w:rPr>
                <w:rFonts w:ascii="Tahoma" w:eastAsia="Tahoma" w:hAnsi="Tahoma" w:cs="Arial"/>
                <w:sz w:val="18"/>
                <w:szCs w:val="20"/>
              </w:rPr>
            </w:pPr>
            <w:r>
              <w:rPr>
                <w:rFonts w:ascii="Tahoma" w:eastAsia="Tahoma" w:hAnsi="Tahoma" w:cs="Arial"/>
                <w:sz w:val="18"/>
                <w:szCs w:val="20"/>
              </w:rPr>
              <w:t>more)</w:t>
            </w:r>
          </w:p>
        </w:tc>
        <w:tc>
          <w:tcPr>
            <w:tcW w:w="4320" w:type="dxa"/>
            <w:shd w:val="clear" w:color="auto" w:fill="auto"/>
            <w:vAlign w:val="bottom"/>
          </w:tcPr>
          <w:p w14:paraId="4933D099" w14:textId="77777777" w:rsidR="00B17BFF" w:rsidRDefault="00B17BFF">
            <w:pPr>
              <w:spacing w:line="0" w:lineRule="atLeast"/>
              <w:rPr>
                <w:rFonts w:eastAsia="Times New Roman" w:cs="Arial"/>
                <w:sz w:val="8"/>
                <w:szCs w:val="20"/>
              </w:rPr>
            </w:pPr>
          </w:p>
        </w:tc>
        <w:tc>
          <w:tcPr>
            <w:tcW w:w="860" w:type="dxa"/>
            <w:tcBorders>
              <w:right w:val="single" w:sz="8" w:space="0" w:color="auto"/>
            </w:tcBorders>
            <w:shd w:val="clear" w:color="auto" w:fill="auto"/>
            <w:vAlign w:val="bottom"/>
          </w:tcPr>
          <w:p w14:paraId="63D65E9D" w14:textId="77777777" w:rsidR="00B17BFF" w:rsidRDefault="00B17BFF">
            <w:pPr>
              <w:spacing w:line="0" w:lineRule="atLeast"/>
              <w:rPr>
                <w:rFonts w:eastAsia="Times New Roman" w:cs="Arial"/>
                <w:sz w:val="8"/>
                <w:szCs w:val="20"/>
              </w:rPr>
            </w:pPr>
          </w:p>
        </w:tc>
        <w:tc>
          <w:tcPr>
            <w:tcW w:w="1360" w:type="dxa"/>
            <w:tcBorders>
              <w:right w:val="single" w:sz="8" w:space="0" w:color="auto"/>
            </w:tcBorders>
            <w:shd w:val="clear" w:color="auto" w:fill="auto"/>
            <w:vAlign w:val="bottom"/>
          </w:tcPr>
          <w:p w14:paraId="31F88F7E" w14:textId="77777777" w:rsidR="00B17BFF" w:rsidRDefault="00B17BFF">
            <w:pPr>
              <w:spacing w:line="0" w:lineRule="atLeast"/>
              <w:rPr>
                <w:rFonts w:eastAsia="Times New Roman" w:cs="Arial"/>
                <w:sz w:val="8"/>
                <w:szCs w:val="20"/>
              </w:rPr>
            </w:pPr>
          </w:p>
        </w:tc>
      </w:tr>
      <w:tr w:rsidR="003630BE" w14:paraId="2CFD0BF0" w14:textId="77777777">
        <w:trPr>
          <w:trHeight w:val="89"/>
        </w:trPr>
        <w:tc>
          <w:tcPr>
            <w:tcW w:w="1340" w:type="dxa"/>
            <w:tcBorders>
              <w:left w:val="single" w:sz="8" w:space="0" w:color="auto"/>
              <w:bottom w:val="single" w:sz="8" w:space="0" w:color="auto"/>
              <w:right w:val="single" w:sz="8" w:space="0" w:color="auto"/>
            </w:tcBorders>
            <w:shd w:val="clear" w:color="auto" w:fill="auto"/>
            <w:vAlign w:val="bottom"/>
          </w:tcPr>
          <w:p w14:paraId="184B642E" w14:textId="77777777" w:rsidR="00B17BFF" w:rsidRDefault="00B17BFF">
            <w:pPr>
              <w:spacing w:line="0" w:lineRule="atLeast"/>
              <w:rPr>
                <w:rFonts w:eastAsia="Times New Roman" w:cs="Arial"/>
                <w:sz w:val="7"/>
                <w:szCs w:val="20"/>
              </w:rPr>
            </w:pPr>
          </w:p>
        </w:tc>
        <w:tc>
          <w:tcPr>
            <w:tcW w:w="2940" w:type="dxa"/>
            <w:vMerge/>
            <w:tcBorders>
              <w:bottom w:val="single" w:sz="8" w:space="0" w:color="auto"/>
            </w:tcBorders>
            <w:shd w:val="clear" w:color="auto" w:fill="auto"/>
            <w:vAlign w:val="bottom"/>
          </w:tcPr>
          <w:p w14:paraId="1F4EE54C" w14:textId="77777777" w:rsidR="00B17BFF" w:rsidRDefault="00B17BFF">
            <w:pPr>
              <w:spacing w:line="0" w:lineRule="atLeast"/>
              <w:rPr>
                <w:rFonts w:eastAsia="Times New Roman" w:cs="Arial"/>
                <w:sz w:val="7"/>
                <w:szCs w:val="20"/>
              </w:rPr>
            </w:pPr>
          </w:p>
        </w:tc>
        <w:tc>
          <w:tcPr>
            <w:tcW w:w="4320" w:type="dxa"/>
            <w:tcBorders>
              <w:bottom w:val="single" w:sz="8" w:space="0" w:color="auto"/>
            </w:tcBorders>
            <w:shd w:val="clear" w:color="auto" w:fill="auto"/>
            <w:vAlign w:val="bottom"/>
          </w:tcPr>
          <w:p w14:paraId="30BF4B02" w14:textId="77777777" w:rsidR="00B17BFF" w:rsidRDefault="00B17BFF">
            <w:pPr>
              <w:spacing w:line="0" w:lineRule="atLeast"/>
              <w:rPr>
                <w:rFonts w:eastAsia="Times New Roman" w:cs="Arial"/>
                <w:sz w:val="7"/>
                <w:szCs w:val="20"/>
              </w:rPr>
            </w:pPr>
          </w:p>
        </w:tc>
        <w:tc>
          <w:tcPr>
            <w:tcW w:w="860" w:type="dxa"/>
            <w:tcBorders>
              <w:bottom w:val="single" w:sz="8" w:space="0" w:color="auto"/>
              <w:right w:val="single" w:sz="8" w:space="0" w:color="auto"/>
            </w:tcBorders>
            <w:shd w:val="clear" w:color="auto" w:fill="auto"/>
            <w:vAlign w:val="bottom"/>
          </w:tcPr>
          <w:p w14:paraId="35AD609F" w14:textId="77777777" w:rsidR="00B17BFF" w:rsidRDefault="00B17BFF">
            <w:pPr>
              <w:spacing w:line="0" w:lineRule="atLeast"/>
              <w:rPr>
                <w:rFonts w:eastAsia="Times New Roman" w:cs="Arial"/>
                <w:sz w:val="7"/>
                <w:szCs w:val="20"/>
              </w:rPr>
            </w:pPr>
          </w:p>
        </w:tc>
        <w:tc>
          <w:tcPr>
            <w:tcW w:w="1360" w:type="dxa"/>
            <w:tcBorders>
              <w:bottom w:val="single" w:sz="8" w:space="0" w:color="auto"/>
              <w:right w:val="single" w:sz="8" w:space="0" w:color="auto"/>
            </w:tcBorders>
            <w:shd w:val="clear" w:color="auto" w:fill="auto"/>
            <w:vAlign w:val="bottom"/>
          </w:tcPr>
          <w:p w14:paraId="576085E2" w14:textId="77777777" w:rsidR="00B17BFF" w:rsidRDefault="00B17BFF">
            <w:pPr>
              <w:spacing w:line="0" w:lineRule="atLeast"/>
              <w:rPr>
                <w:rFonts w:eastAsia="Times New Roman" w:cs="Arial"/>
                <w:sz w:val="7"/>
                <w:szCs w:val="20"/>
              </w:rPr>
            </w:pPr>
          </w:p>
        </w:tc>
      </w:tr>
      <w:tr w:rsidR="003630BE" w14:paraId="52B0BA64" w14:textId="77777777">
        <w:trPr>
          <w:trHeight w:val="331"/>
        </w:trPr>
        <w:tc>
          <w:tcPr>
            <w:tcW w:w="1340" w:type="dxa"/>
            <w:vMerge w:val="restart"/>
            <w:tcBorders>
              <w:left w:val="single" w:sz="8" w:space="0" w:color="auto"/>
              <w:right w:val="single" w:sz="8" w:space="0" w:color="auto"/>
            </w:tcBorders>
            <w:shd w:val="clear" w:color="auto" w:fill="auto"/>
            <w:vAlign w:val="bottom"/>
          </w:tcPr>
          <w:p w14:paraId="02BFD20E"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52.222-50</w:t>
            </w:r>
          </w:p>
        </w:tc>
        <w:tc>
          <w:tcPr>
            <w:tcW w:w="2940" w:type="dxa"/>
            <w:shd w:val="clear" w:color="auto" w:fill="auto"/>
            <w:vAlign w:val="bottom"/>
          </w:tcPr>
          <w:p w14:paraId="13EA0ABA" w14:textId="77777777" w:rsidR="00B17BFF" w:rsidRDefault="00F22949">
            <w:pPr>
              <w:spacing w:line="0" w:lineRule="atLeast"/>
              <w:ind w:left="40"/>
              <w:rPr>
                <w:rFonts w:ascii="Tahoma" w:eastAsia="Tahoma" w:hAnsi="Tahoma" w:cs="Arial"/>
                <w:sz w:val="18"/>
                <w:szCs w:val="20"/>
              </w:rPr>
            </w:pPr>
            <w:r>
              <w:rPr>
                <w:rFonts w:ascii="Tahoma" w:eastAsia="Tahoma" w:hAnsi="Tahoma" w:cs="Arial"/>
                <w:sz w:val="18"/>
                <w:szCs w:val="20"/>
              </w:rPr>
              <w:t>Combating Trafficking in Persons</w:t>
            </w:r>
          </w:p>
        </w:tc>
        <w:tc>
          <w:tcPr>
            <w:tcW w:w="4320" w:type="dxa"/>
            <w:shd w:val="clear" w:color="auto" w:fill="auto"/>
            <w:vAlign w:val="bottom"/>
          </w:tcPr>
          <w:p w14:paraId="14AA386C" w14:textId="77777777" w:rsidR="00B17BFF" w:rsidRDefault="00B17BFF">
            <w:pPr>
              <w:spacing w:line="0" w:lineRule="atLeast"/>
              <w:rPr>
                <w:rFonts w:eastAsia="Times New Roman" w:cs="Arial"/>
                <w:sz w:val="24"/>
                <w:szCs w:val="20"/>
              </w:rPr>
            </w:pPr>
          </w:p>
        </w:tc>
        <w:tc>
          <w:tcPr>
            <w:tcW w:w="860" w:type="dxa"/>
            <w:tcBorders>
              <w:right w:val="single" w:sz="8" w:space="0" w:color="auto"/>
            </w:tcBorders>
            <w:shd w:val="clear" w:color="auto" w:fill="auto"/>
            <w:vAlign w:val="bottom"/>
          </w:tcPr>
          <w:p w14:paraId="61435036" w14:textId="77777777" w:rsidR="00B17BFF" w:rsidRDefault="00B17BFF">
            <w:pPr>
              <w:spacing w:line="0" w:lineRule="atLeast"/>
              <w:rPr>
                <w:rFonts w:eastAsia="Times New Roman" w:cs="Arial"/>
                <w:sz w:val="24"/>
                <w:szCs w:val="20"/>
              </w:rPr>
            </w:pPr>
          </w:p>
        </w:tc>
        <w:tc>
          <w:tcPr>
            <w:tcW w:w="1360" w:type="dxa"/>
            <w:vMerge w:val="restart"/>
            <w:tcBorders>
              <w:right w:val="single" w:sz="8" w:space="0" w:color="auto"/>
            </w:tcBorders>
            <w:shd w:val="clear" w:color="auto" w:fill="auto"/>
            <w:vAlign w:val="bottom"/>
          </w:tcPr>
          <w:p w14:paraId="6E6924AC" w14:textId="77777777" w:rsidR="00B17BFF" w:rsidRDefault="00F22949">
            <w:pPr>
              <w:spacing w:line="0" w:lineRule="atLeast"/>
              <w:jc w:val="center"/>
              <w:rPr>
                <w:rFonts w:ascii="Tahoma" w:eastAsia="Tahoma" w:hAnsi="Tahoma" w:cs="Arial"/>
                <w:sz w:val="18"/>
                <w:szCs w:val="20"/>
              </w:rPr>
            </w:pPr>
            <w:r>
              <w:rPr>
                <w:rFonts w:ascii="Tahoma" w:eastAsia="Tahoma" w:hAnsi="Tahoma" w:cs="Arial"/>
                <w:sz w:val="18"/>
                <w:szCs w:val="20"/>
              </w:rPr>
              <w:t>Feb 2009</w:t>
            </w:r>
          </w:p>
        </w:tc>
      </w:tr>
      <w:tr w:rsidR="003630BE" w14:paraId="1647E0DD" w14:textId="77777777">
        <w:trPr>
          <w:trHeight w:val="101"/>
        </w:trPr>
        <w:tc>
          <w:tcPr>
            <w:tcW w:w="1340" w:type="dxa"/>
            <w:vMerge/>
            <w:tcBorders>
              <w:left w:val="single" w:sz="8" w:space="0" w:color="auto"/>
              <w:bottom w:val="single" w:sz="8" w:space="0" w:color="auto"/>
              <w:right w:val="single" w:sz="8" w:space="0" w:color="auto"/>
            </w:tcBorders>
            <w:shd w:val="clear" w:color="auto" w:fill="auto"/>
            <w:vAlign w:val="bottom"/>
          </w:tcPr>
          <w:p w14:paraId="60EB7B59" w14:textId="77777777" w:rsidR="00B17BFF" w:rsidRDefault="00B17BFF">
            <w:pPr>
              <w:spacing w:line="0" w:lineRule="atLeast"/>
              <w:rPr>
                <w:rFonts w:eastAsia="Times New Roman" w:cs="Arial"/>
                <w:sz w:val="8"/>
                <w:szCs w:val="20"/>
              </w:rPr>
            </w:pPr>
          </w:p>
        </w:tc>
        <w:tc>
          <w:tcPr>
            <w:tcW w:w="2940" w:type="dxa"/>
            <w:tcBorders>
              <w:bottom w:val="single" w:sz="8" w:space="0" w:color="auto"/>
            </w:tcBorders>
            <w:shd w:val="clear" w:color="auto" w:fill="auto"/>
            <w:vAlign w:val="bottom"/>
          </w:tcPr>
          <w:p w14:paraId="44E7EA2F" w14:textId="77777777" w:rsidR="00B17BFF" w:rsidRDefault="00B17BFF">
            <w:pPr>
              <w:spacing w:line="0" w:lineRule="atLeast"/>
              <w:rPr>
                <w:rFonts w:eastAsia="Times New Roman" w:cs="Arial"/>
                <w:sz w:val="8"/>
                <w:szCs w:val="20"/>
              </w:rPr>
            </w:pPr>
          </w:p>
        </w:tc>
        <w:tc>
          <w:tcPr>
            <w:tcW w:w="4320" w:type="dxa"/>
            <w:tcBorders>
              <w:bottom w:val="single" w:sz="8" w:space="0" w:color="auto"/>
            </w:tcBorders>
            <w:shd w:val="clear" w:color="auto" w:fill="auto"/>
            <w:vAlign w:val="bottom"/>
          </w:tcPr>
          <w:p w14:paraId="100FF9A6" w14:textId="77777777" w:rsidR="00B17BFF" w:rsidRDefault="00B17BFF">
            <w:pPr>
              <w:spacing w:line="0" w:lineRule="atLeast"/>
              <w:rPr>
                <w:rFonts w:eastAsia="Times New Roman" w:cs="Arial"/>
                <w:sz w:val="8"/>
                <w:szCs w:val="20"/>
              </w:rPr>
            </w:pPr>
          </w:p>
        </w:tc>
        <w:tc>
          <w:tcPr>
            <w:tcW w:w="860" w:type="dxa"/>
            <w:tcBorders>
              <w:bottom w:val="single" w:sz="8" w:space="0" w:color="auto"/>
              <w:right w:val="single" w:sz="8" w:space="0" w:color="auto"/>
            </w:tcBorders>
            <w:shd w:val="clear" w:color="auto" w:fill="auto"/>
            <w:vAlign w:val="bottom"/>
          </w:tcPr>
          <w:p w14:paraId="4FE91059" w14:textId="77777777" w:rsidR="00B17BFF" w:rsidRDefault="00B17BFF">
            <w:pPr>
              <w:spacing w:line="0" w:lineRule="atLeast"/>
              <w:rPr>
                <w:rFonts w:eastAsia="Times New Roman" w:cs="Arial"/>
                <w:sz w:val="8"/>
                <w:szCs w:val="20"/>
              </w:rPr>
            </w:pPr>
          </w:p>
        </w:tc>
        <w:tc>
          <w:tcPr>
            <w:tcW w:w="1360" w:type="dxa"/>
            <w:vMerge/>
            <w:tcBorders>
              <w:bottom w:val="single" w:sz="8" w:space="0" w:color="auto"/>
              <w:right w:val="single" w:sz="8" w:space="0" w:color="auto"/>
            </w:tcBorders>
            <w:shd w:val="clear" w:color="auto" w:fill="auto"/>
            <w:vAlign w:val="bottom"/>
          </w:tcPr>
          <w:p w14:paraId="3B250544" w14:textId="77777777" w:rsidR="00B17BFF" w:rsidRDefault="00B17BFF">
            <w:pPr>
              <w:spacing w:line="0" w:lineRule="atLeast"/>
              <w:rPr>
                <w:rFonts w:eastAsia="Times New Roman" w:cs="Arial"/>
                <w:sz w:val="8"/>
                <w:szCs w:val="20"/>
              </w:rPr>
            </w:pPr>
          </w:p>
        </w:tc>
      </w:tr>
      <w:tr w:rsidR="003630BE" w14:paraId="4FCF3374" w14:textId="77777777">
        <w:trPr>
          <w:trHeight w:val="330"/>
        </w:trPr>
        <w:tc>
          <w:tcPr>
            <w:tcW w:w="1340" w:type="dxa"/>
            <w:vMerge w:val="restart"/>
            <w:tcBorders>
              <w:left w:val="single" w:sz="8" w:space="0" w:color="auto"/>
              <w:right w:val="single" w:sz="8" w:space="0" w:color="auto"/>
            </w:tcBorders>
            <w:shd w:val="clear" w:color="auto" w:fill="auto"/>
            <w:vAlign w:val="bottom"/>
          </w:tcPr>
          <w:p w14:paraId="5E8A4BFC"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52.225-26</w:t>
            </w:r>
          </w:p>
        </w:tc>
        <w:tc>
          <w:tcPr>
            <w:tcW w:w="8120" w:type="dxa"/>
            <w:gridSpan w:val="3"/>
            <w:tcBorders>
              <w:right w:val="single" w:sz="8" w:space="0" w:color="auto"/>
            </w:tcBorders>
            <w:shd w:val="clear" w:color="auto" w:fill="auto"/>
            <w:vAlign w:val="bottom"/>
          </w:tcPr>
          <w:p w14:paraId="7A91EA3F" w14:textId="77777777" w:rsidR="00B17BFF" w:rsidRDefault="00F22949">
            <w:pPr>
              <w:spacing w:line="0" w:lineRule="atLeast"/>
              <w:ind w:left="40"/>
              <w:rPr>
                <w:rFonts w:ascii="Tahoma" w:eastAsia="Tahoma" w:hAnsi="Tahoma" w:cs="Arial"/>
                <w:sz w:val="18"/>
                <w:szCs w:val="20"/>
              </w:rPr>
            </w:pPr>
            <w:r>
              <w:rPr>
                <w:rFonts w:ascii="Tahoma" w:eastAsia="Tahoma" w:hAnsi="Tahoma" w:cs="Arial"/>
                <w:sz w:val="18"/>
                <w:szCs w:val="20"/>
              </w:rPr>
              <w:t>Contractors Performing Private Security Functions Outside the United States (applicable for DoD</w:t>
            </w:r>
          </w:p>
        </w:tc>
        <w:tc>
          <w:tcPr>
            <w:tcW w:w="1360" w:type="dxa"/>
            <w:vMerge w:val="restart"/>
            <w:tcBorders>
              <w:right w:val="single" w:sz="8" w:space="0" w:color="auto"/>
            </w:tcBorders>
            <w:shd w:val="clear" w:color="auto" w:fill="auto"/>
            <w:vAlign w:val="bottom"/>
          </w:tcPr>
          <w:p w14:paraId="4AD45BB6" w14:textId="77777777" w:rsidR="00B17BFF" w:rsidRDefault="00F22949">
            <w:pPr>
              <w:spacing w:line="0" w:lineRule="atLeast"/>
              <w:jc w:val="center"/>
              <w:rPr>
                <w:rFonts w:ascii="Tahoma" w:eastAsia="Tahoma" w:hAnsi="Tahoma" w:cs="Arial"/>
                <w:w w:val="98"/>
                <w:sz w:val="18"/>
                <w:szCs w:val="20"/>
              </w:rPr>
            </w:pPr>
            <w:r>
              <w:rPr>
                <w:rFonts w:ascii="Tahoma" w:eastAsia="Tahoma" w:hAnsi="Tahoma" w:cs="Arial"/>
                <w:w w:val="98"/>
                <w:sz w:val="18"/>
                <w:szCs w:val="20"/>
              </w:rPr>
              <w:t>Jul 2013</w:t>
            </w:r>
          </w:p>
        </w:tc>
      </w:tr>
      <w:tr w:rsidR="003630BE" w14:paraId="475BB771" w14:textId="77777777">
        <w:trPr>
          <w:trHeight w:val="106"/>
        </w:trPr>
        <w:tc>
          <w:tcPr>
            <w:tcW w:w="1340" w:type="dxa"/>
            <w:vMerge/>
            <w:tcBorders>
              <w:left w:val="single" w:sz="8" w:space="0" w:color="auto"/>
              <w:right w:val="single" w:sz="8" w:space="0" w:color="auto"/>
            </w:tcBorders>
            <w:shd w:val="clear" w:color="auto" w:fill="auto"/>
            <w:vAlign w:val="bottom"/>
          </w:tcPr>
          <w:p w14:paraId="5AF5B6EA" w14:textId="77777777" w:rsidR="00B17BFF" w:rsidRDefault="00B17BFF">
            <w:pPr>
              <w:spacing w:line="0" w:lineRule="atLeast"/>
              <w:rPr>
                <w:rFonts w:eastAsia="Times New Roman" w:cs="Arial"/>
                <w:sz w:val="9"/>
                <w:szCs w:val="20"/>
              </w:rPr>
            </w:pPr>
          </w:p>
        </w:tc>
        <w:tc>
          <w:tcPr>
            <w:tcW w:w="2940" w:type="dxa"/>
            <w:vMerge w:val="restart"/>
            <w:shd w:val="clear" w:color="auto" w:fill="auto"/>
            <w:vAlign w:val="bottom"/>
          </w:tcPr>
          <w:p w14:paraId="1F771DAE" w14:textId="77777777" w:rsidR="00B17BFF" w:rsidRDefault="00F22949">
            <w:pPr>
              <w:spacing w:line="190" w:lineRule="exact"/>
              <w:rPr>
                <w:rFonts w:ascii="Tahoma" w:eastAsia="Tahoma" w:hAnsi="Tahoma" w:cs="Arial"/>
                <w:sz w:val="18"/>
                <w:szCs w:val="20"/>
              </w:rPr>
            </w:pPr>
            <w:r>
              <w:rPr>
                <w:rFonts w:ascii="Tahoma" w:eastAsia="Tahoma" w:hAnsi="Tahoma" w:cs="Arial"/>
                <w:sz w:val="18"/>
                <w:szCs w:val="20"/>
              </w:rPr>
              <w:t>and military-related procurements)</w:t>
            </w:r>
          </w:p>
        </w:tc>
        <w:tc>
          <w:tcPr>
            <w:tcW w:w="4320" w:type="dxa"/>
            <w:shd w:val="clear" w:color="auto" w:fill="auto"/>
            <w:vAlign w:val="bottom"/>
          </w:tcPr>
          <w:p w14:paraId="37BA5A8D" w14:textId="77777777" w:rsidR="00B17BFF" w:rsidRDefault="00B17BFF">
            <w:pPr>
              <w:spacing w:line="0" w:lineRule="atLeast"/>
              <w:rPr>
                <w:rFonts w:eastAsia="Times New Roman" w:cs="Arial"/>
                <w:sz w:val="9"/>
                <w:szCs w:val="20"/>
              </w:rPr>
            </w:pPr>
          </w:p>
        </w:tc>
        <w:tc>
          <w:tcPr>
            <w:tcW w:w="860" w:type="dxa"/>
            <w:tcBorders>
              <w:right w:val="single" w:sz="8" w:space="0" w:color="auto"/>
            </w:tcBorders>
            <w:shd w:val="clear" w:color="auto" w:fill="auto"/>
            <w:vAlign w:val="bottom"/>
          </w:tcPr>
          <w:p w14:paraId="0330B1DC" w14:textId="77777777" w:rsidR="00B17BFF" w:rsidRDefault="00B17BFF">
            <w:pPr>
              <w:spacing w:line="0" w:lineRule="atLeast"/>
              <w:rPr>
                <w:rFonts w:eastAsia="Times New Roman" w:cs="Arial"/>
                <w:sz w:val="9"/>
                <w:szCs w:val="20"/>
              </w:rPr>
            </w:pPr>
          </w:p>
        </w:tc>
        <w:tc>
          <w:tcPr>
            <w:tcW w:w="1360" w:type="dxa"/>
            <w:vMerge/>
            <w:tcBorders>
              <w:right w:val="single" w:sz="8" w:space="0" w:color="auto"/>
            </w:tcBorders>
            <w:shd w:val="clear" w:color="auto" w:fill="auto"/>
            <w:vAlign w:val="bottom"/>
          </w:tcPr>
          <w:p w14:paraId="7E240834" w14:textId="77777777" w:rsidR="00B17BFF" w:rsidRDefault="00B17BFF">
            <w:pPr>
              <w:spacing w:line="0" w:lineRule="atLeast"/>
              <w:rPr>
                <w:rFonts w:eastAsia="Times New Roman" w:cs="Arial"/>
                <w:sz w:val="9"/>
                <w:szCs w:val="20"/>
              </w:rPr>
            </w:pPr>
          </w:p>
        </w:tc>
      </w:tr>
      <w:tr w:rsidR="003630BE" w14:paraId="0618CAE7" w14:textId="77777777">
        <w:trPr>
          <w:trHeight w:val="84"/>
        </w:trPr>
        <w:tc>
          <w:tcPr>
            <w:tcW w:w="1340" w:type="dxa"/>
            <w:tcBorders>
              <w:left w:val="single" w:sz="8" w:space="0" w:color="auto"/>
              <w:bottom w:val="single" w:sz="8" w:space="0" w:color="auto"/>
              <w:right w:val="single" w:sz="8" w:space="0" w:color="auto"/>
            </w:tcBorders>
            <w:shd w:val="clear" w:color="auto" w:fill="auto"/>
            <w:vAlign w:val="bottom"/>
          </w:tcPr>
          <w:p w14:paraId="249940E5" w14:textId="77777777" w:rsidR="00B17BFF" w:rsidRDefault="00B17BFF">
            <w:pPr>
              <w:spacing w:line="0" w:lineRule="atLeast"/>
              <w:rPr>
                <w:rFonts w:eastAsia="Times New Roman" w:cs="Arial"/>
                <w:sz w:val="7"/>
                <w:szCs w:val="20"/>
              </w:rPr>
            </w:pPr>
          </w:p>
        </w:tc>
        <w:tc>
          <w:tcPr>
            <w:tcW w:w="2940" w:type="dxa"/>
            <w:vMerge/>
            <w:tcBorders>
              <w:bottom w:val="single" w:sz="8" w:space="0" w:color="auto"/>
            </w:tcBorders>
            <w:shd w:val="clear" w:color="auto" w:fill="auto"/>
            <w:vAlign w:val="bottom"/>
          </w:tcPr>
          <w:p w14:paraId="265B58AD" w14:textId="77777777" w:rsidR="00B17BFF" w:rsidRDefault="00B17BFF">
            <w:pPr>
              <w:spacing w:line="0" w:lineRule="atLeast"/>
              <w:rPr>
                <w:rFonts w:eastAsia="Times New Roman" w:cs="Arial"/>
                <w:sz w:val="7"/>
                <w:szCs w:val="20"/>
              </w:rPr>
            </w:pPr>
          </w:p>
        </w:tc>
        <w:tc>
          <w:tcPr>
            <w:tcW w:w="4320" w:type="dxa"/>
            <w:tcBorders>
              <w:bottom w:val="single" w:sz="8" w:space="0" w:color="auto"/>
            </w:tcBorders>
            <w:shd w:val="clear" w:color="auto" w:fill="auto"/>
            <w:vAlign w:val="bottom"/>
          </w:tcPr>
          <w:p w14:paraId="1965A344" w14:textId="77777777" w:rsidR="00B17BFF" w:rsidRDefault="00B17BFF">
            <w:pPr>
              <w:spacing w:line="0" w:lineRule="atLeast"/>
              <w:rPr>
                <w:rFonts w:eastAsia="Times New Roman" w:cs="Arial"/>
                <w:sz w:val="7"/>
                <w:szCs w:val="20"/>
              </w:rPr>
            </w:pPr>
          </w:p>
        </w:tc>
        <w:tc>
          <w:tcPr>
            <w:tcW w:w="860" w:type="dxa"/>
            <w:tcBorders>
              <w:bottom w:val="single" w:sz="8" w:space="0" w:color="auto"/>
              <w:right w:val="single" w:sz="8" w:space="0" w:color="auto"/>
            </w:tcBorders>
            <w:shd w:val="clear" w:color="auto" w:fill="auto"/>
            <w:vAlign w:val="bottom"/>
          </w:tcPr>
          <w:p w14:paraId="6B3526F1" w14:textId="77777777" w:rsidR="00B17BFF" w:rsidRDefault="00B17BFF">
            <w:pPr>
              <w:spacing w:line="0" w:lineRule="atLeast"/>
              <w:rPr>
                <w:rFonts w:eastAsia="Times New Roman" w:cs="Arial"/>
                <w:sz w:val="7"/>
                <w:szCs w:val="20"/>
              </w:rPr>
            </w:pPr>
          </w:p>
        </w:tc>
        <w:tc>
          <w:tcPr>
            <w:tcW w:w="1360" w:type="dxa"/>
            <w:tcBorders>
              <w:bottom w:val="single" w:sz="8" w:space="0" w:color="auto"/>
              <w:right w:val="single" w:sz="8" w:space="0" w:color="auto"/>
            </w:tcBorders>
            <w:shd w:val="clear" w:color="auto" w:fill="auto"/>
            <w:vAlign w:val="bottom"/>
          </w:tcPr>
          <w:p w14:paraId="7123D113" w14:textId="77777777" w:rsidR="00B17BFF" w:rsidRDefault="00B17BFF">
            <w:pPr>
              <w:spacing w:line="0" w:lineRule="atLeast"/>
              <w:rPr>
                <w:rFonts w:eastAsia="Times New Roman" w:cs="Arial"/>
                <w:sz w:val="7"/>
                <w:szCs w:val="20"/>
              </w:rPr>
            </w:pPr>
          </w:p>
        </w:tc>
      </w:tr>
      <w:tr w:rsidR="003630BE" w14:paraId="577AA88D" w14:textId="77777777">
        <w:trPr>
          <w:trHeight w:val="330"/>
        </w:trPr>
        <w:tc>
          <w:tcPr>
            <w:tcW w:w="1340" w:type="dxa"/>
            <w:vMerge w:val="restart"/>
            <w:tcBorders>
              <w:left w:val="single" w:sz="8" w:space="0" w:color="auto"/>
              <w:right w:val="single" w:sz="8" w:space="0" w:color="auto"/>
            </w:tcBorders>
            <w:shd w:val="clear" w:color="auto" w:fill="auto"/>
            <w:vAlign w:val="bottom"/>
          </w:tcPr>
          <w:p w14:paraId="002CC348"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52.232-40</w:t>
            </w:r>
          </w:p>
        </w:tc>
        <w:tc>
          <w:tcPr>
            <w:tcW w:w="7260" w:type="dxa"/>
            <w:gridSpan w:val="2"/>
            <w:shd w:val="clear" w:color="auto" w:fill="auto"/>
            <w:vAlign w:val="bottom"/>
          </w:tcPr>
          <w:p w14:paraId="504C5FF2" w14:textId="77777777" w:rsidR="00B17BFF" w:rsidRDefault="00F22949">
            <w:pPr>
              <w:spacing w:line="0" w:lineRule="atLeast"/>
              <w:ind w:left="40"/>
              <w:rPr>
                <w:rFonts w:ascii="Tahoma" w:eastAsia="Tahoma" w:hAnsi="Tahoma" w:cs="Arial"/>
                <w:sz w:val="18"/>
                <w:szCs w:val="20"/>
              </w:rPr>
            </w:pPr>
            <w:r>
              <w:rPr>
                <w:rFonts w:ascii="Tahoma" w:eastAsia="Tahoma" w:hAnsi="Tahoma" w:cs="Arial"/>
                <w:sz w:val="18"/>
                <w:szCs w:val="20"/>
              </w:rPr>
              <w:t>Providing Accelerated Payments to Small Business PO/Subcontractors</w:t>
            </w:r>
          </w:p>
        </w:tc>
        <w:tc>
          <w:tcPr>
            <w:tcW w:w="860" w:type="dxa"/>
            <w:tcBorders>
              <w:right w:val="single" w:sz="8" w:space="0" w:color="auto"/>
            </w:tcBorders>
            <w:shd w:val="clear" w:color="auto" w:fill="auto"/>
            <w:vAlign w:val="bottom"/>
          </w:tcPr>
          <w:p w14:paraId="1D09A900" w14:textId="77777777" w:rsidR="00B17BFF" w:rsidRDefault="00B17BFF">
            <w:pPr>
              <w:spacing w:line="0" w:lineRule="atLeast"/>
              <w:rPr>
                <w:rFonts w:eastAsia="Times New Roman" w:cs="Arial"/>
                <w:sz w:val="24"/>
                <w:szCs w:val="20"/>
              </w:rPr>
            </w:pPr>
          </w:p>
        </w:tc>
        <w:tc>
          <w:tcPr>
            <w:tcW w:w="1360" w:type="dxa"/>
            <w:tcBorders>
              <w:right w:val="single" w:sz="8" w:space="0" w:color="auto"/>
            </w:tcBorders>
            <w:shd w:val="clear" w:color="auto" w:fill="auto"/>
            <w:vAlign w:val="bottom"/>
          </w:tcPr>
          <w:p w14:paraId="16A51DF3" w14:textId="77777777" w:rsidR="00B17BFF" w:rsidRDefault="00F22949">
            <w:pPr>
              <w:spacing w:line="0" w:lineRule="atLeast"/>
              <w:jc w:val="center"/>
              <w:rPr>
                <w:rFonts w:ascii="Tahoma" w:eastAsia="Tahoma" w:hAnsi="Tahoma" w:cs="Arial"/>
                <w:w w:val="98"/>
                <w:sz w:val="18"/>
                <w:szCs w:val="20"/>
              </w:rPr>
            </w:pPr>
            <w:r>
              <w:rPr>
                <w:rFonts w:ascii="Tahoma" w:eastAsia="Tahoma" w:hAnsi="Tahoma" w:cs="Arial"/>
                <w:w w:val="98"/>
                <w:sz w:val="18"/>
                <w:szCs w:val="20"/>
              </w:rPr>
              <w:t>Dec 2013</w:t>
            </w:r>
          </w:p>
        </w:tc>
      </w:tr>
      <w:tr w:rsidR="003630BE" w14:paraId="568124CD" w14:textId="77777777">
        <w:trPr>
          <w:trHeight w:val="101"/>
        </w:trPr>
        <w:tc>
          <w:tcPr>
            <w:tcW w:w="1340" w:type="dxa"/>
            <w:vMerge/>
            <w:tcBorders>
              <w:left w:val="single" w:sz="8" w:space="0" w:color="auto"/>
              <w:bottom w:val="single" w:sz="8" w:space="0" w:color="auto"/>
              <w:right w:val="single" w:sz="8" w:space="0" w:color="auto"/>
            </w:tcBorders>
            <w:shd w:val="clear" w:color="auto" w:fill="auto"/>
            <w:vAlign w:val="bottom"/>
          </w:tcPr>
          <w:p w14:paraId="17A108AF" w14:textId="77777777" w:rsidR="00B17BFF" w:rsidRDefault="00B17BFF">
            <w:pPr>
              <w:spacing w:line="0" w:lineRule="atLeast"/>
              <w:rPr>
                <w:rFonts w:eastAsia="Times New Roman" w:cs="Arial"/>
                <w:sz w:val="8"/>
                <w:szCs w:val="20"/>
              </w:rPr>
            </w:pPr>
          </w:p>
        </w:tc>
        <w:tc>
          <w:tcPr>
            <w:tcW w:w="2940" w:type="dxa"/>
            <w:tcBorders>
              <w:bottom w:val="single" w:sz="8" w:space="0" w:color="auto"/>
            </w:tcBorders>
            <w:shd w:val="clear" w:color="auto" w:fill="auto"/>
            <w:vAlign w:val="bottom"/>
          </w:tcPr>
          <w:p w14:paraId="17D6E4CA" w14:textId="77777777" w:rsidR="00B17BFF" w:rsidRDefault="00B17BFF">
            <w:pPr>
              <w:spacing w:line="0" w:lineRule="atLeast"/>
              <w:rPr>
                <w:rFonts w:eastAsia="Times New Roman" w:cs="Arial"/>
                <w:sz w:val="8"/>
                <w:szCs w:val="20"/>
              </w:rPr>
            </w:pPr>
          </w:p>
        </w:tc>
        <w:tc>
          <w:tcPr>
            <w:tcW w:w="4320" w:type="dxa"/>
            <w:tcBorders>
              <w:bottom w:val="single" w:sz="8" w:space="0" w:color="auto"/>
            </w:tcBorders>
            <w:shd w:val="clear" w:color="auto" w:fill="auto"/>
            <w:vAlign w:val="bottom"/>
          </w:tcPr>
          <w:p w14:paraId="2A13CA3D" w14:textId="77777777" w:rsidR="00B17BFF" w:rsidRDefault="00B17BFF">
            <w:pPr>
              <w:spacing w:line="0" w:lineRule="atLeast"/>
              <w:rPr>
                <w:rFonts w:eastAsia="Times New Roman" w:cs="Arial"/>
                <w:sz w:val="8"/>
                <w:szCs w:val="20"/>
              </w:rPr>
            </w:pPr>
          </w:p>
        </w:tc>
        <w:tc>
          <w:tcPr>
            <w:tcW w:w="860" w:type="dxa"/>
            <w:tcBorders>
              <w:bottom w:val="single" w:sz="8" w:space="0" w:color="auto"/>
              <w:right w:val="single" w:sz="8" w:space="0" w:color="auto"/>
            </w:tcBorders>
            <w:shd w:val="clear" w:color="auto" w:fill="auto"/>
            <w:vAlign w:val="bottom"/>
          </w:tcPr>
          <w:p w14:paraId="54424A1F" w14:textId="77777777" w:rsidR="00B17BFF" w:rsidRDefault="00B17BFF">
            <w:pPr>
              <w:spacing w:line="0" w:lineRule="atLeast"/>
              <w:rPr>
                <w:rFonts w:eastAsia="Times New Roman" w:cs="Arial"/>
                <w:sz w:val="8"/>
                <w:szCs w:val="20"/>
              </w:rPr>
            </w:pPr>
          </w:p>
        </w:tc>
        <w:tc>
          <w:tcPr>
            <w:tcW w:w="1360" w:type="dxa"/>
            <w:tcBorders>
              <w:bottom w:val="single" w:sz="8" w:space="0" w:color="auto"/>
              <w:right w:val="single" w:sz="8" w:space="0" w:color="auto"/>
            </w:tcBorders>
            <w:shd w:val="clear" w:color="auto" w:fill="auto"/>
            <w:vAlign w:val="bottom"/>
          </w:tcPr>
          <w:p w14:paraId="0E225770" w14:textId="77777777" w:rsidR="00B17BFF" w:rsidRDefault="00B17BFF">
            <w:pPr>
              <w:spacing w:line="0" w:lineRule="atLeast"/>
              <w:rPr>
                <w:rFonts w:eastAsia="Times New Roman" w:cs="Arial"/>
                <w:sz w:val="8"/>
                <w:szCs w:val="20"/>
              </w:rPr>
            </w:pPr>
          </w:p>
        </w:tc>
      </w:tr>
      <w:tr w:rsidR="003630BE" w14:paraId="2120CFDD" w14:textId="77777777">
        <w:trPr>
          <w:trHeight w:val="342"/>
        </w:trPr>
        <w:tc>
          <w:tcPr>
            <w:tcW w:w="1340" w:type="dxa"/>
            <w:vMerge w:val="restart"/>
            <w:tcBorders>
              <w:left w:val="single" w:sz="8" w:space="0" w:color="auto"/>
              <w:right w:val="single" w:sz="8" w:space="0" w:color="auto"/>
            </w:tcBorders>
            <w:shd w:val="clear" w:color="auto" w:fill="auto"/>
            <w:vAlign w:val="bottom"/>
          </w:tcPr>
          <w:p w14:paraId="336DA065"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52.244-6</w:t>
            </w:r>
          </w:p>
        </w:tc>
        <w:tc>
          <w:tcPr>
            <w:tcW w:w="7260" w:type="dxa"/>
            <w:gridSpan w:val="2"/>
            <w:shd w:val="clear" w:color="auto" w:fill="auto"/>
            <w:vAlign w:val="bottom"/>
          </w:tcPr>
          <w:p w14:paraId="0FAF06F4" w14:textId="77777777" w:rsidR="00B17BFF" w:rsidRDefault="00F22949">
            <w:pPr>
              <w:spacing w:line="0" w:lineRule="atLeast"/>
              <w:ind w:left="40"/>
              <w:rPr>
                <w:rFonts w:ascii="Tahoma" w:eastAsia="Tahoma" w:hAnsi="Tahoma" w:cs="Arial"/>
                <w:sz w:val="18"/>
                <w:szCs w:val="20"/>
              </w:rPr>
            </w:pPr>
            <w:r>
              <w:rPr>
                <w:rFonts w:ascii="Tahoma" w:eastAsia="Tahoma" w:hAnsi="Tahoma" w:cs="Arial"/>
                <w:sz w:val="18"/>
                <w:szCs w:val="20"/>
              </w:rPr>
              <w:t>Subcontracts for Commercial Items (applies when the contract involves the acquisition of</w:t>
            </w:r>
          </w:p>
        </w:tc>
        <w:tc>
          <w:tcPr>
            <w:tcW w:w="860" w:type="dxa"/>
            <w:tcBorders>
              <w:right w:val="single" w:sz="8" w:space="0" w:color="auto"/>
            </w:tcBorders>
            <w:shd w:val="clear" w:color="auto" w:fill="auto"/>
            <w:vAlign w:val="bottom"/>
          </w:tcPr>
          <w:p w14:paraId="48AA8453" w14:textId="77777777" w:rsidR="00B17BFF" w:rsidRDefault="00B17BFF">
            <w:pPr>
              <w:spacing w:line="0" w:lineRule="atLeast"/>
              <w:rPr>
                <w:rFonts w:eastAsia="Times New Roman" w:cs="Arial"/>
                <w:sz w:val="24"/>
                <w:szCs w:val="20"/>
              </w:rPr>
            </w:pPr>
          </w:p>
        </w:tc>
        <w:tc>
          <w:tcPr>
            <w:tcW w:w="1360" w:type="dxa"/>
            <w:vMerge w:val="restart"/>
            <w:tcBorders>
              <w:right w:val="single" w:sz="8" w:space="0" w:color="auto"/>
            </w:tcBorders>
            <w:shd w:val="clear" w:color="auto" w:fill="auto"/>
            <w:vAlign w:val="bottom"/>
          </w:tcPr>
          <w:p w14:paraId="50A33B25" w14:textId="77777777" w:rsidR="00B17BFF" w:rsidRDefault="00F22949">
            <w:pPr>
              <w:spacing w:line="0" w:lineRule="atLeast"/>
              <w:jc w:val="center"/>
              <w:rPr>
                <w:rFonts w:ascii="Tahoma" w:eastAsia="Tahoma" w:hAnsi="Tahoma" w:cs="Arial"/>
                <w:w w:val="98"/>
                <w:sz w:val="18"/>
                <w:szCs w:val="20"/>
              </w:rPr>
            </w:pPr>
            <w:r>
              <w:rPr>
                <w:rFonts w:ascii="Tahoma" w:eastAsia="Tahoma" w:hAnsi="Tahoma" w:cs="Arial"/>
                <w:w w:val="98"/>
                <w:sz w:val="18"/>
                <w:szCs w:val="20"/>
              </w:rPr>
              <w:t>Dec 2013</w:t>
            </w:r>
          </w:p>
        </w:tc>
      </w:tr>
      <w:tr w:rsidR="003630BE" w14:paraId="0976687B" w14:textId="77777777">
        <w:trPr>
          <w:trHeight w:val="106"/>
        </w:trPr>
        <w:tc>
          <w:tcPr>
            <w:tcW w:w="1340" w:type="dxa"/>
            <w:vMerge/>
            <w:tcBorders>
              <w:left w:val="single" w:sz="8" w:space="0" w:color="auto"/>
              <w:right w:val="single" w:sz="8" w:space="0" w:color="auto"/>
            </w:tcBorders>
            <w:shd w:val="clear" w:color="auto" w:fill="auto"/>
            <w:vAlign w:val="bottom"/>
          </w:tcPr>
          <w:p w14:paraId="02D30776" w14:textId="77777777" w:rsidR="00B17BFF" w:rsidRDefault="00B17BFF">
            <w:pPr>
              <w:spacing w:line="0" w:lineRule="atLeast"/>
              <w:rPr>
                <w:rFonts w:eastAsia="Times New Roman" w:cs="Arial"/>
                <w:sz w:val="9"/>
                <w:szCs w:val="20"/>
              </w:rPr>
            </w:pPr>
          </w:p>
        </w:tc>
        <w:tc>
          <w:tcPr>
            <w:tcW w:w="7260" w:type="dxa"/>
            <w:gridSpan w:val="2"/>
            <w:vMerge w:val="restart"/>
            <w:shd w:val="clear" w:color="auto" w:fill="auto"/>
            <w:vAlign w:val="bottom"/>
          </w:tcPr>
          <w:p w14:paraId="74D1F9DA" w14:textId="77777777" w:rsidR="00B17BFF" w:rsidRDefault="00F22949">
            <w:pPr>
              <w:spacing w:line="216" w:lineRule="exact"/>
              <w:rPr>
                <w:rFonts w:ascii="Tahoma" w:eastAsia="Tahoma" w:hAnsi="Tahoma" w:cs="Arial"/>
                <w:sz w:val="18"/>
                <w:szCs w:val="20"/>
              </w:rPr>
            </w:pPr>
            <w:r>
              <w:rPr>
                <w:rFonts w:ascii="Tahoma" w:eastAsia="Tahoma" w:hAnsi="Tahoma" w:cs="Arial"/>
                <w:sz w:val="18"/>
                <w:szCs w:val="20"/>
              </w:rPr>
              <w:t>“commercial items” as defined in FAR 52.202-1)</w:t>
            </w:r>
          </w:p>
        </w:tc>
        <w:tc>
          <w:tcPr>
            <w:tcW w:w="860" w:type="dxa"/>
            <w:tcBorders>
              <w:right w:val="single" w:sz="8" w:space="0" w:color="auto"/>
            </w:tcBorders>
            <w:shd w:val="clear" w:color="auto" w:fill="auto"/>
            <w:vAlign w:val="bottom"/>
          </w:tcPr>
          <w:p w14:paraId="366B250C" w14:textId="77777777" w:rsidR="00B17BFF" w:rsidRDefault="00B17BFF">
            <w:pPr>
              <w:spacing w:line="0" w:lineRule="atLeast"/>
              <w:rPr>
                <w:rFonts w:eastAsia="Times New Roman" w:cs="Arial"/>
                <w:sz w:val="9"/>
                <w:szCs w:val="20"/>
              </w:rPr>
            </w:pPr>
          </w:p>
        </w:tc>
        <w:tc>
          <w:tcPr>
            <w:tcW w:w="1360" w:type="dxa"/>
            <w:vMerge/>
            <w:tcBorders>
              <w:right w:val="single" w:sz="8" w:space="0" w:color="auto"/>
            </w:tcBorders>
            <w:shd w:val="clear" w:color="auto" w:fill="auto"/>
            <w:vAlign w:val="bottom"/>
          </w:tcPr>
          <w:p w14:paraId="477909B6" w14:textId="77777777" w:rsidR="00B17BFF" w:rsidRDefault="00B17BFF">
            <w:pPr>
              <w:spacing w:line="0" w:lineRule="atLeast"/>
              <w:rPr>
                <w:rFonts w:eastAsia="Times New Roman" w:cs="Arial"/>
                <w:sz w:val="9"/>
                <w:szCs w:val="20"/>
              </w:rPr>
            </w:pPr>
          </w:p>
        </w:tc>
      </w:tr>
      <w:tr w:rsidR="003630BE" w14:paraId="3067A06D" w14:textId="77777777">
        <w:trPr>
          <w:trHeight w:val="110"/>
        </w:trPr>
        <w:tc>
          <w:tcPr>
            <w:tcW w:w="1340" w:type="dxa"/>
            <w:tcBorders>
              <w:left w:val="single" w:sz="8" w:space="0" w:color="auto"/>
              <w:right w:val="single" w:sz="8" w:space="0" w:color="auto"/>
            </w:tcBorders>
            <w:shd w:val="clear" w:color="auto" w:fill="auto"/>
            <w:vAlign w:val="bottom"/>
          </w:tcPr>
          <w:p w14:paraId="1E92F69A" w14:textId="77777777" w:rsidR="00B17BFF" w:rsidRDefault="00B17BFF">
            <w:pPr>
              <w:spacing w:line="0" w:lineRule="atLeast"/>
              <w:rPr>
                <w:rFonts w:eastAsia="Times New Roman" w:cs="Arial"/>
                <w:sz w:val="9"/>
                <w:szCs w:val="20"/>
              </w:rPr>
            </w:pPr>
          </w:p>
        </w:tc>
        <w:tc>
          <w:tcPr>
            <w:tcW w:w="7260" w:type="dxa"/>
            <w:gridSpan w:val="2"/>
            <w:vMerge/>
            <w:shd w:val="clear" w:color="auto" w:fill="auto"/>
            <w:vAlign w:val="bottom"/>
          </w:tcPr>
          <w:p w14:paraId="070B231A" w14:textId="77777777" w:rsidR="00B17BFF" w:rsidRDefault="00B17BFF">
            <w:pPr>
              <w:spacing w:line="0" w:lineRule="atLeast"/>
              <w:rPr>
                <w:rFonts w:eastAsia="Times New Roman" w:cs="Arial"/>
                <w:sz w:val="9"/>
                <w:szCs w:val="20"/>
              </w:rPr>
            </w:pPr>
          </w:p>
        </w:tc>
        <w:tc>
          <w:tcPr>
            <w:tcW w:w="860" w:type="dxa"/>
            <w:tcBorders>
              <w:right w:val="single" w:sz="8" w:space="0" w:color="auto"/>
            </w:tcBorders>
            <w:shd w:val="clear" w:color="auto" w:fill="auto"/>
            <w:vAlign w:val="bottom"/>
          </w:tcPr>
          <w:p w14:paraId="514E55EA" w14:textId="77777777" w:rsidR="00B17BFF" w:rsidRDefault="00B17BFF">
            <w:pPr>
              <w:spacing w:line="0" w:lineRule="atLeast"/>
              <w:rPr>
                <w:rFonts w:eastAsia="Times New Roman" w:cs="Arial"/>
                <w:sz w:val="9"/>
                <w:szCs w:val="20"/>
              </w:rPr>
            </w:pPr>
          </w:p>
        </w:tc>
        <w:tc>
          <w:tcPr>
            <w:tcW w:w="1360" w:type="dxa"/>
            <w:tcBorders>
              <w:right w:val="single" w:sz="8" w:space="0" w:color="auto"/>
            </w:tcBorders>
            <w:shd w:val="clear" w:color="auto" w:fill="auto"/>
            <w:vAlign w:val="bottom"/>
          </w:tcPr>
          <w:p w14:paraId="4542D80F" w14:textId="77777777" w:rsidR="00B17BFF" w:rsidRDefault="00B17BFF">
            <w:pPr>
              <w:spacing w:line="0" w:lineRule="atLeast"/>
              <w:rPr>
                <w:rFonts w:eastAsia="Times New Roman" w:cs="Arial"/>
                <w:sz w:val="9"/>
                <w:szCs w:val="20"/>
              </w:rPr>
            </w:pPr>
          </w:p>
        </w:tc>
      </w:tr>
      <w:tr w:rsidR="003630BE" w14:paraId="66EC999D" w14:textId="77777777">
        <w:trPr>
          <w:trHeight w:val="142"/>
        </w:trPr>
        <w:tc>
          <w:tcPr>
            <w:tcW w:w="1340" w:type="dxa"/>
            <w:tcBorders>
              <w:left w:val="single" w:sz="8" w:space="0" w:color="auto"/>
              <w:bottom w:val="single" w:sz="8" w:space="0" w:color="auto"/>
              <w:right w:val="single" w:sz="8" w:space="0" w:color="auto"/>
            </w:tcBorders>
            <w:shd w:val="clear" w:color="auto" w:fill="auto"/>
            <w:vAlign w:val="bottom"/>
          </w:tcPr>
          <w:p w14:paraId="12823B6F" w14:textId="77777777" w:rsidR="00B17BFF" w:rsidRDefault="00B17BFF">
            <w:pPr>
              <w:spacing w:line="0" w:lineRule="atLeast"/>
              <w:rPr>
                <w:rFonts w:eastAsia="Times New Roman" w:cs="Arial"/>
                <w:sz w:val="12"/>
                <w:szCs w:val="20"/>
              </w:rPr>
            </w:pPr>
          </w:p>
        </w:tc>
        <w:tc>
          <w:tcPr>
            <w:tcW w:w="7260" w:type="dxa"/>
            <w:gridSpan w:val="2"/>
            <w:tcBorders>
              <w:bottom w:val="single" w:sz="8" w:space="0" w:color="auto"/>
            </w:tcBorders>
            <w:shd w:val="clear" w:color="auto" w:fill="auto"/>
            <w:vAlign w:val="bottom"/>
          </w:tcPr>
          <w:p w14:paraId="292ECFE4" w14:textId="77777777" w:rsidR="00B17BFF" w:rsidRDefault="00B17BFF">
            <w:pPr>
              <w:spacing w:line="0" w:lineRule="atLeast"/>
              <w:rPr>
                <w:rFonts w:eastAsia="Times New Roman" w:cs="Arial"/>
                <w:sz w:val="12"/>
                <w:szCs w:val="20"/>
              </w:rPr>
            </w:pPr>
          </w:p>
        </w:tc>
        <w:tc>
          <w:tcPr>
            <w:tcW w:w="860" w:type="dxa"/>
            <w:tcBorders>
              <w:bottom w:val="single" w:sz="8" w:space="0" w:color="auto"/>
              <w:right w:val="single" w:sz="8" w:space="0" w:color="auto"/>
            </w:tcBorders>
            <w:shd w:val="clear" w:color="auto" w:fill="auto"/>
            <w:vAlign w:val="bottom"/>
          </w:tcPr>
          <w:p w14:paraId="03EA2B02" w14:textId="77777777" w:rsidR="00B17BFF" w:rsidRDefault="00B17BFF">
            <w:pPr>
              <w:spacing w:line="0" w:lineRule="atLeast"/>
              <w:rPr>
                <w:rFonts w:eastAsia="Times New Roman" w:cs="Arial"/>
                <w:sz w:val="12"/>
                <w:szCs w:val="20"/>
              </w:rPr>
            </w:pPr>
          </w:p>
        </w:tc>
        <w:tc>
          <w:tcPr>
            <w:tcW w:w="1360" w:type="dxa"/>
            <w:tcBorders>
              <w:bottom w:val="single" w:sz="8" w:space="0" w:color="auto"/>
              <w:right w:val="single" w:sz="8" w:space="0" w:color="auto"/>
            </w:tcBorders>
            <w:shd w:val="clear" w:color="auto" w:fill="auto"/>
            <w:vAlign w:val="bottom"/>
          </w:tcPr>
          <w:p w14:paraId="4980A2A6" w14:textId="77777777" w:rsidR="00B17BFF" w:rsidRDefault="00B17BFF">
            <w:pPr>
              <w:spacing w:line="0" w:lineRule="atLeast"/>
              <w:rPr>
                <w:rFonts w:eastAsia="Times New Roman" w:cs="Arial"/>
                <w:sz w:val="12"/>
                <w:szCs w:val="20"/>
              </w:rPr>
            </w:pPr>
          </w:p>
        </w:tc>
      </w:tr>
      <w:tr w:rsidR="003630BE" w14:paraId="1E7B66F8" w14:textId="77777777">
        <w:trPr>
          <w:trHeight w:val="333"/>
        </w:trPr>
        <w:tc>
          <w:tcPr>
            <w:tcW w:w="1340" w:type="dxa"/>
            <w:vMerge w:val="restart"/>
            <w:tcBorders>
              <w:left w:val="single" w:sz="8" w:space="0" w:color="auto"/>
              <w:right w:val="single" w:sz="8" w:space="0" w:color="auto"/>
            </w:tcBorders>
            <w:shd w:val="clear" w:color="auto" w:fill="auto"/>
            <w:vAlign w:val="bottom"/>
          </w:tcPr>
          <w:p w14:paraId="1DCDF7AD" w14:textId="77777777" w:rsidR="00B17BFF" w:rsidRDefault="00F22949">
            <w:pPr>
              <w:spacing w:line="0" w:lineRule="atLeast"/>
              <w:ind w:left="240"/>
              <w:rPr>
                <w:rFonts w:ascii="Tahoma" w:eastAsia="Tahoma" w:hAnsi="Tahoma" w:cs="Arial"/>
                <w:sz w:val="18"/>
                <w:szCs w:val="20"/>
              </w:rPr>
            </w:pPr>
            <w:r>
              <w:rPr>
                <w:rFonts w:ascii="Tahoma" w:eastAsia="Tahoma" w:hAnsi="Tahoma" w:cs="Arial"/>
                <w:sz w:val="18"/>
                <w:szCs w:val="20"/>
              </w:rPr>
              <w:t>52.247-64</w:t>
            </w:r>
          </w:p>
        </w:tc>
        <w:tc>
          <w:tcPr>
            <w:tcW w:w="7260" w:type="dxa"/>
            <w:gridSpan w:val="2"/>
            <w:shd w:val="clear" w:color="auto" w:fill="auto"/>
            <w:vAlign w:val="bottom"/>
          </w:tcPr>
          <w:p w14:paraId="01A360F2" w14:textId="77777777" w:rsidR="00B17BFF" w:rsidRDefault="00F22949">
            <w:pPr>
              <w:spacing w:line="0" w:lineRule="atLeast"/>
              <w:ind w:left="40"/>
              <w:rPr>
                <w:rFonts w:ascii="Tahoma" w:eastAsia="Tahoma" w:hAnsi="Tahoma" w:cs="Arial"/>
                <w:sz w:val="18"/>
                <w:szCs w:val="20"/>
              </w:rPr>
            </w:pPr>
            <w:r>
              <w:rPr>
                <w:rFonts w:ascii="Tahoma" w:eastAsia="Tahoma" w:hAnsi="Tahoma" w:cs="Arial"/>
                <w:sz w:val="18"/>
                <w:szCs w:val="20"/>
              </w:rPr>
              <w:t>Preference for Privately Owned U.S.-Flag Commercial Vessels</w:t>
            </w:r>
          </w:p>
        </w:tc>
        <w:tc>
          <w:tcPr>
            <w:tcW w:w="860" w:type="dxa"/>
            <w:tcBorders>
              <w:right w:val="single" w:sz="8" w:space="0" w:color="auto"/>
            </w:tcBorders>
            <w:shd w:val="clear" w:color="auto" w:fill="auto"/>
            <w:vAlign w:val="bottom"/>
          </w:tcPr>
          <w:p w14:paraId="73CAE71F" w14:textId="77777777" w:rsidR="00B17BFF" w:rsidRDefault="00B17BFF">
            <w:pPr>
              <w:spacing w:line="0" w:lineRule="atLeast"/>
              <w:rPr>
                <w:rFonts w:eastAsia="Times New Roman" w:cs="Arial"/>
                <w:sz w:val="24"/>
                <w:szCs w:val="20"/>
              </w:rPr>
            </w:pPr>
          </w:p>
        </w:tc>
        <w:tc>
          <w:tcPr>
            <w:tcW w:w="1360" w:type="dxa"/>
            <w:vMerge w:val="restart"/>
            <w:tcBorders>
              <w:right w:val="single" w:sz="8" w:space="0" w:color="auto"/>
            </w:tcBorders>
            <w:shd w:val="clear" w:color="auto" w:fill="auto"/>
            <w:vAlign w:val="bottom"/>
          </w:tcPr>
          <w:p w14:paraId="4A118DD8" w14:textId="77777777" w:rsidR="00B17BFF" w:rsidRDefault="00F22949">
            <w:pPr>
              <w:spacing w:line="0" w:lineRule="atLeast"/>
              <w:jc w:val="center"/>
              <w:rPr>
                <w:rFonts w:ascii="Tahoma" w:eastAsia="Tahoma" w:hAnsi="Tahoma" w:cs="Arial"/>
                <w:sz w:val="18"/>
                <w:szCs w:val="20"/>
              </w:rPr>
            </w:pPr>
            <w:r>
              <w:rPr>
                <w:rFonts w:ascii="Tahoma" w:eastAsia="Tahoma" w:hAnsi="Tahoma" w:cs="Arial"/>
                <w:sz w:val="18"/>
                <w:szCs w:val="20"/>
              </w:rPr>
              <w:t>Feb 2006</w:t>
            </w:r>
          </w:p>
        </w:tc>
      </w:tr>
      <w:tr w:rsidR="003630BE" w14:paraId="6E1903D8" w14:textId="77777777">
        <w:trPr>
          <w:trHeight w:val="91"/>
        </w:trPr>
        <w:tc>
          <w:tcPr>
            <w:tcW w:w="1340" w:type="dxa"/>
            <w:vMerge/>
            <w:tcBorders>
              <w:left w:val="single" w:sz="8" w:space="0" w:color="auto"/>
              <w:bottom w:val="single" w:sz="8" w:space="0" w:color="auto"/>
              <w:right w:val="single" w:sz="8" w:space="0" w:color="auto"/>
            </w:tcBorders>
            <w:shd w:val="clear" w:color="auto" w:fill="auto"/>
            <w:vAlign w:val="bottom"/>
          </w:tcPr>
          <w:p w14:paraId="7F2A0737" w14:textId="77777777" w:rsidR="00B17BFF" w:rsidRDefault="00B17BFF">
            <w:pPr>
              <w:spacing w:line="0" w:lineRule="atLeast"/>
              <w:rPr>
                <w:rFonts w:eastAsia="Times New Roman" w:cs="Arial"/>
                <w:sz w:val="7"/>
                <w:szCs w:val="20"/>
              </w:rPr>
            </w:pPr>
          </w:p>
        </w:tc>
        <w:tc>
          <w:tcPr>
            <w:tcW w:w="2940" w:type="dxa"/>
            <w:tcBorders>
              <w:bottom w:val="single" w:sz="8" w:space="0" w:color="auto"/>
            </w:tcBorders>
            <w:shd w:val="clear" w:color="auto" w:fill="auto"/>
            <w:vAlign w:val="bottom"/>
          </w:tcPr>
          <w:p w14:paraId="0A63C1FE" w14:textId="77777777" w:rsidR="00B17BFF" w:rsidRDefault="00B17BFF">
            <w:pPr>
              <w:spacing w:line="0" w:lineRule="atLeast"/>
              <w:rPr>
                <w:rFonts w:eastAsia="Times New Roman" w:cs="Arial"/>
                <w:sz w:val="7"/>
                <w:szCs w:val="20"/>
              </w:rPr>
            </w:pPr>
          </w:p>
        </w:tc>
        <w:tc>
          <w:tcPr>
            <w:tcW w:w="4320" w:type="dxa"/>
            <w:tcBorders>
              <w:bottom w:val="single" w:sz="8" w:space="0" w:color="auto"/>
            </w:tcBorders>
            <w:shd w:val="clear" w:color="auto" w:fill="auto"/>
            <w:vAlign w:val="bottom"/>
          </w:tcPr>
          <w:p w14:paraId="3015EE3D" w14:textId="77777777" w:rsidR="00B17BFF" w:rsidRDefault="00B17BFF">
            <w:pPr>
              <w:spacing w:line="0" w:lineRule="atLeast"/>
              <w:rPr>
                <w:rFonts w:eastAsia="Times New Roman" w:cs="Arial"/>
                <w:sz w:val="7"/>
                <w:szCs w:val="20"/>
              </w:rPr>
            </w:pPr>
          </w:p>
        </w:tc>
        <w:tc>
          <w:tcPr>
            <w:tcW w:w="860" w:type="dxa"/>
            <w:tcBorders>
              <w:bottom w:val="single" w:sz="8" w:space="0" w:color="auto"/>
              <w:right w:val="single" w:sz="8" w:space="0" w:color="auto"/>
            </w:tcBorders>
            <w:shd w:val="clear" w:color="auto" w:fill="auto"/>
            <w:vAlign w:val="bottom"/>
          </w:tcPr>
          <w:p w14:paraId="54616024" w14:textId="77777777" w:rsidR="00B17BFF" w:rsidRDefault="00B17BFF">
            <w:pPr>
              <w:spacing w:line="0" w:lineRule="atLeast"/>
              <w:rPr>
                <w:rFonts w:eastAsia="Times New Roman" w:cs="Arial"/>
                <w:sz w:val="7"/>
                <w:szCs w:val="20"/>
              </w:rPr>
            </w:pPr>
          </w:p>
        </w:tc>
        <w:tc>
          <w:tcPr>
            <w:tcW w:w="1360" w:type="dxa"/>
            <w:vMerge/>
            <w:tcBorders>
              <w:bottom w:val="single" w:sz="8" w:space="0" w:color="auto"/>
              <w:right w:val="single" w:sz="8" w:space="0" w:color="auto"/>
            </w:tcBorders>
            <w:shd w:val="clear" w:color="auto" w:fill="auto"/>
            <w:vAlign w:val="bottom"/>
          </w:tcPr>
          <w:p w14:paraId="36B237F2" w14:textId="77777777" w:rsidR="00B17BFF" w:rsidRDefault="00B17BFF">
            <w:pPr>
              <w:spacing w:line="0" w:lineRule="atLeast"/>
              <w:rPr>
                <w:rFonts w:eastAsia="Times New Roman" w:cs="Arial"/>
                <w:sz w:val="7"/>
                <w:szCs w:val="20"/>
              </w:rPr>
            </w:pPr>
          </w:p>
        </w:tc>
      </w:tr>
      <w:tr w:rsidR="003630BE" w14:paraId="28CD0110" w14:textId="77777777">
        <w:trPr>
          <w:trHeight w:val="732"/>
        </w:trPr>
        <w:tc>
          <w:tcPr>
            <w:tcW w:w="4280" w:type="dxa"/>
            <w:gridSpan w:val="2"/>
            <w:shd w:val="clear" w:color="auto" w:fill="auto"/>
            <w:vAlign w:val="bottom"/>
          </w:tcPr>
          <w:p w14:paraId="50B579DE" w14:textId="77777777" w:rsidR="00B17BFF" w:rsidRDefault="00F22949">
            <w:pPr>
              <w:spacing w:line="0" w:lineRule="atLeast"/>
              <w:rPr>
                <w:rFonts w:ascii="Arial" w:eastAsia="Arial" w:hAnsi="Arial" w:cs="Arial"/>
                <w:sz w:val="16"/>
                <w:szCs w:val="20"/>
              </w:rPr>
            </w:pPr>
            <w:r>
              <w:rPr>
                <w:rFonts w:ascii="Arial" w:eastAsia="Arial" w:hAnsi="Arial" w:cs="Arial"/>
                <w:sz w:val="16"/>
                <w:szCs w:val="20"/>
              </w:rPr>
              <w:t>Original: Contract Operations</w:t>
            </w:r>
          </w:p>
        </w:tc>
        <w:tc>
          <w:tcPr>
            <w:tcW w:w="4320" w:type="dxa"/>
            <w:shd w:val="clear" w:color="auto" w:fill="auto"/>
            <w:vAlign w:val="bottom"/>
          </w:tcPr>
          <w:p w14:paraId="5D1111FD" w14:textId="77777777" w:rsidR="00B17BFF" w:rsidRDefault="00F22949">
            <w:pPr>
              <w:spacing w:line="0" w:lineRule="atLeast"/>
              <w:ind w:left="140"/>
              <w:rPr>
                <w:rFonts w:ascii="Arial" w:eastAsia="Arial" w:hAnsi="Arial" w:cs="Arial"/>
                <w:sz w:val="16"/>
                <w:szCs w:val="20"/>
              </w:rPr>
            </w:pPr>
            <w:r>
              <w:rPr>
                <w:rFonts w:ascii="Arial" w:eastAsia="Arial" w:hAnsi="Arial" w:cs="Arial"/>
                <w:sz w:val="16"/>
                <w:szCs w:val="20"/>
              </w:rPr>
              <w:t>Page 1</w:t>
            </w:r>
          </w:p>
        </w:tc>
        <w:tc>
          <w:tcPr>
            <w:tcW w:w="860" w:type="dxa"/>
            <w:shd w:val="clear" w:color="auto" w:fill="auto"/>
            <w:vAlign w:val="bottom"/>
          </w:tcPr>
          <w:p w14:paraId="72EBF6AA" w14:textId="77777777" w:rsidR="00B17BFF" w:rsidRDefault="00F22949">
            <w:pPr>
              <w:spacing w:line="0" w:lineRule="atLeast"/>
              <w:ind w:left="40"/>
              <w:rPr>
                <w:rFonts w:ascii="Arial" w:eastAsia="Arial" w:hAnsi="Arial" w:cs="Arial"/>
                <w:sz w:val="16"/>
                <w:szCs w:val="20"/>
              </w:rPr>
            </w:pPr>
            <w:r>
              <w:rPr>
                <w:rFonts w:ascii="Arial" w:eastAsia="Arial" w:hAnsi="Arial" w:cs="Arial"/>
                <w:sz w:val="16"/>
                <w:szCs w:val="20"/>
              </w:rPr>
              <w:t>April 2015</w:t>
            </w:r>
          </w:p>
        </w:tc>
        <w:tc>
          <w:tcPr>
            <w:tcW w:w="1360" w:type="dxa"/>
            <w:shd w:val="clear" w:color="auto" w:fill="auto"/>
            <w:vAlign w:val="bottom"/>
          </w:tcPr>
          <w:p w14:paraId="6162DD34" w14:textId="77777777" w:rsidR="00B17BFF" w:rsidRDefault="00B17BFF">
            <w:pPr>
              <w:spacing w:line="0" w:lineRule="atLeast"/>
              <w:rPr>
                <w:rFonts w:eastAsia="Times New Roman" w:cs="Arial"/>
                <w:sz w:val="24"/>
                <w:szCs w:val="20"/>
              </w:rPr>
            </w:pPr>
          </w:p>
        </w:tc>
      </w:tr>
    </w:tbl>
    <w:p w14:paraId="5BAE8F3D" w14:textId="77777777" w:rsidR="00B17BFF" w:rsidRDefault="00B17BFF">
      <w:pPr>
        <w:spacing w:line="1" w:lineRule="exact"/>
        <w:rPr>
          <w:rFonts w:eastAsia="Times New Roman" w:cs="Arial"/>
          <w:sz w:val="24"/>
          <w:szCs w:val="20"/>
        </w:rPr>
        <w:sectPr w:rsidR="00B17BFF" w:rsidSect="00022598">
          <w:headerReference w:type="even" r:id="rId14"/>
          <w:headerReference w:type="default" r:id="rId15"/>
          <w:footerReference w:type="even" r:id="rId16"/>
          <w:footerReference w:type="default" r:id="rId17"/>
          <w:headerReference w:type="first" r:id="rId18"/>
          <w:footerReference w:type="first" r:id="rId19"/>
          <w:pgSz w:w="12240" w:h="15840"/>
          <w:pgMar w:top="1296" w:right="432" w:bottom="288" w:left="432" w:header="0" w:footer="0" w:gutter="0"/>
          <w:cols w:space="0" w:equalWidth="0">
            <w:col w:w="11088"/>
          </w:cols>
          <w:docGrid w:linePitch="360"/>
        </w:sectPr>
      </w:pPr>
    </w:p>
    <w:p w14:paraId="52B9FB7D" w14:textId="77777777" w:rsidR="00557C0F" w:rsidRPr="00B67BBA" w:rsidRDefault="00F22949" w:rsidP="00022598">
      <w:pPr>
        <w:rPr>
          <w:rFonts w:ascii="Arial Narrow" w:eastAsia="Times New Roman" w:hAnsi="Arial Narrow" w:cs="Arial"/>
          <w:bCs/>
          <w:kern w:val="32"/>
          <w:sz w:val="14"/>
          <w:szCs w:val="14"/>
        </w:rPr>
      </w:pPr>
      <w:bookmarkStart w:id="1" w:name="OLE_LINK1"/>
      <w:bookmarkStart w:id="2" w:name="OLE_LINK2"/>
      <w:r>
        <w:rPr>
          <w:rFonts w:ascii="Arial" w:eastAsia="Arial" w:hAnsi="Arial"/>
          <w:b/>
          <w:szCs w:val="16"/>
          <w:u w:val="single"/>
        </w:rPr>
        <w:br w:type="page"/>
      </w:r>
      <w:r w:rsidRPr="00BE402D">
        <w:rPr>
          <w:rFonts w:ascii="Arial" w:eastAsia="Times New Roman" w:hAnsi="Arial" w:cs="Arial"/>
          <w:bCs/>
          <w:kern w:val="32"/>
          <w:sz w:val="14"/>
          <w:szCs w:val="14"/>
        </w:rPr>
        <w:lastRenderedPageBreak/>
        <w:t>T</w:t>
      </w:r>
      <w:r w:rsidRPr="00B67BBA">
        <w:rPr>
          <w:rFonts w:ascii="Arial Narrow" w:eastAsia="Times New Roman" w:hAnsi="Arial Narrow" w:cs="Arial"/>
          <w:bCs/>
          <w:kern w:val="32"/>
          <w:sz w:val="14"/>
          <w:szCs w:val="14"/>
        </w:rPr>
        <w:t>his Purchase Order (“</w:t>
      </w:r>
      <w:r w:rsidRPr="00B67BBA">
        <w:rPr>
          <w:rFonts w:ascii="Arial Narrow" w:eastAsia="Times New Roman" w:hAnsi="Arial Narrow" w:cs="Arial"/>
          <w:bCs/>
          <w:kern w:val="32"/>
          <w:sz w:val="14"/>
          <w:szCs w:val="14"/>
          <w:u w:val="single"/>
        </w:rPr>
        <w:t>Order</w:t>
      </w:r>
      <w:r w:rsidRPr="00B67BBA">
        <w:rPr>
          <w:rFonts w:ascii="Arial Narrow" w:eastAsia="Times New Roman" w:hAnsi="Arial Narrow" w:cs="Arial"/>
          <w:bCs/>
          <w:kern w:val="32"/>
          <w:sz w:val="14"/>
          <w:szCs w:val="14"/>
        </w:rPr>
        <w:t xml:space="preserve">”) is an offer </w:t>
      </w:r>
      <w:r w:rsidR="00023897" w:rsidRPr="00B67BBA">
        <w:rPr>
          <w:rFonts w:ascii="Arial Narrow" w:eastAsia="Times New Roman" w:hAnsi="Arial Narrow" w:cs="Arial"/>
          <w:bCs/>
          <w:kern w:val="32"/>
          <w:sz w:val="14"/>
          <w:szCs w:val="14"/>
        </w:rPr>
        <w:t>made by</w:t>
      </w:r>
      <w:r w:rsidRPr="00B67BBA">
        <w:rPr>
          <w:rFonts w:ascii="Arial Narrow" w:eastAsia="Times New Roman" w:hAnsi="Arial Narrow" w:cs="Arial"/>
          <w:bCs/>
          <w:kern w:val="32"/>
          <w:sz w:val="14"/>
          <w:szCs w:val="14"/>
        </w:rPr>
        <w:t xml:space="preserve"> </w:t>
      </w:r>
      <w:r w:rsidR="0072195E" w:rsidRPr="00B67BBA">
        <w:rPr>
          <w:rFonts w:ascii="Arial Narrow" w:eastAsia="Times New Roman" w:hAnsi="Arial Narrow" w:cs="Arial"/>
          <w:bCs/>
          <w:kern w:val="32"/>
          <w:sz w:val="14"/>
          <w:szCs w:val="14"/>
        </w:rPr>
        <w:t xml:space="preserve">Abt Associates </w:t>
      </w:r>
      <w:r w:rsidRPr="00B67BBA">
        <w:rPr>
          <w:rFonts w:ascii="Arial Narrow" w:eastAsia="Times New Roman" w:hAnsi="Arial Narrow" w:cs="Arial"/>
          <w:bCs/>
          <w:kern w:val="32"/>
          <w:sz w:val="14"/>
          <w:szCs w:val="14"/>
        </w:rPr>
        <w:t xml:space="preserve">Inc. or its subsidiaries </w:t>
      </w:r>
      <w:r w:rsidR="00D75496" w:rsidRPr="00B67BBA">
        <w:rPr>
          <w:rFonts w:ascii="Arial Narrow" w:eastAsia="Times New Roman" w:hAnsi="Arial Narrow" w:cs="Arial"/>
          <w:bCs/>
          <w:kern w:val="32"/>
          <w:sz w:val="14"/>
          <w:szCs w:val="14"/>
        </w:rPr>
        <w:t xml:space="preserve">and affiliates </w:t>
      </w:r>
      <w:r w:rsidRPr="00B67BBA">
        <w:rPr>
          <w:rFonts w:ascii="Arial Narrow" w:eastAsia="Times New Roman" w:hAnsi="Arial Narrow" w:cs="Arial"/>
          <w:bCs/>
          <w:kern w:val="32"/>
          <w:sz w:val="14"/>
          <w:szCs w:val="14"/>
        </w:rPr>
        <w:t>(collectively, “</w:t>
      </w:r>
      <w:r w:rsidR="0072195E" w:rsidRPr="00B67BBA">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w:t>
      </w:r>
      <w:r w:rsidR="006541F2">
        <w:rPr>
          <w:rFonts w:ascii="Arial Narrow" w:eastAsia="Times New Roman" w:hAnsi="Arial Narrow" w:cs="Arial"/>
          <w:bCs/>
          <w:kern w:val="32"/>
          <w:sz w:val="14"/>
          <w:szCs w:val="14"/>
        </w:rPr>
        <w:t xml:space="preserve"> or “Buyer”</w:t>
      </w:r>
      <w:r w:rsidRPr="00B67BBA">
        <w:rPr>
          <w:rFonts w:ascii="Arial Narrow" w:eastAsia="Times New Roman" w:hAnsi="Arial Narrow" w:cs="Arial"/>
          <w:bCs/>
          <w:kern w:val="32"/>
          <w:sz w:val="14"/>
          <w:szCs w:val="14"/>
        </w:rPr>
        <w:t xml:space="preserve">) </w:t>
      </w:r>
      <w:r w:rsidR="003A031B" w:rsidRPr="00B67BBA">
        <w:rPr>
          <w:rFonts w:ascii="Arial Narrow" w:eastAsia="Times New Roman" w:hAnsi="Arial Narrow" w:cs="Arial"/>
          <w:bCs/>
          <w:kern w:val="32"/>
          <w:sz w:val="14"/>
          <w:szCs w:val="14"/>
        </w:rPr>
        <w:t xml:space="preserve">to purchase goods or services </w:t>
      </w:r>
      <w:r w:rsidR="00023897" w:rsidRPr="00B67BBA">
        <w:rPr>
          <w:rFonts w:ascii="Arial Narrow" w:eastAsia="Times New Roman" w:hAnsi="Arial Narrow" w:cs="Arial"/>
          <w:bCs/>
          <w:kern w:val="32"/>
          <w:sz w:val="14"/>
          <w:szCs w:val="14"/>
        </w:rPr>
        <w:t>on these</w:t>
      </w:r>
      <w:r w:rsidRPr="00B67BBA">
        <w:rPr>
          <w:rFonts w:ascii="Arial Narrow" w:eastAsia="Times New Roman" w:hAnsi="Arial Narrow" w:cs="Arial"/>
          <w:bCs/>
          <w:kern w:val="32"/>
          <w:sz w:val="14"/>
          <w:szCs w:val="14"/>
        </w:rPr>
        <w:t xml:space="preserve"> terms and conditions</w:t>
      </w:r>
      <w:r w:rsidR="00143BD9" w:rsidRPr="00B67BBA">
        <w:rPr>
          <w:rFonts w:ascii="Arial Narrow" w:eastAsia="Times New Roman" w:hAnsi="Arial Narrow" w:cs="Arial"/>
          <w:bCs/>
          <w:kern w:val="32"/>
          <w:sz w:val="14"/>
          <w:szCs w:val="14"/>
        </w:rPr>
        <w:t>, as may be modified by varying terms printed on the face of this Order</w:t>
      </w:r>
      <w:r w:rsidRPr="00B67BBA">
        <w:rPr>
          <w:rFonts w:ascii="Arial Narrow" w:eastAsia="Times New Roman" w:hAnsi="Arial Narrow" w:cs="Arial"/>
          <w:bCs/>
          <w:kern w:val="32"/>
          <w:sz w:val="14"/>
          <w:szCs w:val="14"/>
        </w:rPr>
        <w:t xml:space="preserve"> (</w:t>
      </w:r>
      <w:r w:rsidR="00023897" w:rsidRPr="00B67BBA">
        <w:rPr>
          <w:rFonts w:ascii="Arial Narrow" w:eastAsia="Times New Roman" w:hAnsi="Arial Narrow" w:cs="Arial"/>
          <w:bCs/>
          <w:kern w:val="32"/>
          <w:sz w:val="14"/>
          <w:szCs w:val="14"/>
        </w:rPr>
        <w:t xml:space="preserve">collectively, </w:t>
      </w:r>
      <w:r w:rsidRPr="00B67BBA">
        <w:rPr>
          <w:rFonts w:ascii="Arial Narrow" w:eastAsia="Times New Roman" w:hAnsi="Arial Narrow" w:cs="Arial"/>
          <w:bCs/>
          <w:kern w:val="32"/>
          <w:sz w:val="14"/>
          <w:szCs w:val="14"/>
        </w:rPr>
        <w:t>“</w:t>
      </w:r>
      <w:r w:rsidRPr="00B67BBA">
        <w:rPr>
          <w:rFonts w:ascii="Arial Narrow" w:eastAsia="Times New Roman" w:hAnsi="Arial Narrow" w:cs="Arial"/>
          <w:bCs/>
          <w:kern w:val="32"/>
          <w:sz w:val="14"/>
          <w:szCs w:val="14"/>
          <w:u w:val="single"/>
        </w:rPr>
        <w:t>Terms</w:t>
      </w:r>
      <w:r w:rsidRPr="00B67BBA">
        <w:rPr>
          <w:rFonts w:ascii="Arial Narrow" w:eastAsia="Times New Roman" w:hAnsi="Arial Narrow" w:cs="Arial"/>
          <w:bCs/>
          <w:kern w:val="32"/>
          <w:sz w:val="14"/>
          <w:szCs w:val="14"/>
        </w:rPr>
        <w:t xml:space="preserve">”).  By acceptance of this </w:t>
      </w:r>
      <w:r w:rsidR="0060141B" w:rsidRPr="00B67BBA">
        <w:rPr>
          <w:rFonts w:ascii="Arial Narrow" w:eastAsia="Times New Roman" w:hAnsi="Arial Narrow" w:cs="Arial"/>
          <w:bCs/>
          <w:kern w:val="32"/>
          <w:sz w:val="14"/>
          <w:szCs w:val="14"/>
        </w:rPr>
        <w:t>Order</w:t>
      </w:r>
      <w:r w:rsidRPr="00B67BBA">
        <w:rPr>
          <w:rFonts w:ascii="Arial Narrow" w:eastAsia="Times New Roman" w:hAnsi="Arial Narrow" w:cs="Arial"/>
          <w:bCs/>
          <w:kern w:val="32"/>
          <w:sz w:val="14"/>
          <w:szCs w:val="14"/>
        </w:rPr>
        <w:t xml:space="preserve"> and/or performance hereunder,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agrees to comply fully with the</w:t>
      </w:r>
      <w:r w:rsidR="0060141B" w:rsidRPr="00B67BBA">
        <w:rPr>
          <w:rFonts w:ascii="Arial Narrow" w:eastAsia="Times New Roman" w:hAnsi="Arial Narrow" w:cs="Arial"/>
          <w:bCs/>
          <w:kern w:val="32"/>
          <w:sz w:val="14"/>
          <w:szCs w:val="14"/>
        </w:rPr>
        <w:t>se</w:t>
      </w:r>
      <w:r w:rsidRPr="00B67BBA">
        <w:rPr>
          <w:rFonts w:ascii="Arial Narrow" w:eastAsia="Times New Roman" w:hAnsi="Arial Narrow" w:cs="Arial"/>
          <w:bCs/>
          <w:kern w:val="32"/>
          <w:sz w:val="14"/>
          <w:szCs w:val="14"/>
        </w:rPr>
        <w:t xml:space="preserve"> </w:t>
      </w:r>
      <w:r w:rsidR="0060141B" w:rsidRPr="00B67BBA">
        <w:rPr>
          <w:rFonts w:ascii="Arial Narrow" w:eastAsia="Times New Roman" w:hAnsi="Arial Narrow" w:cs="Arial"/>
          <w:bCs/>
          <w:kern w:val="32"/>
          <w:sz w:val="14"/>
          <w:szCs w:val="14"/>
        </w:rPr>
        <w:t>T</w:t>
      </w:r>
      <w:r w:rsidRPr="00B67BBA">
        <w:rPr>
          <w:rFonts w:ascii="Arial Narrow" w:eastAsia="Times New Roman" w:hAnsi="Arial Narrow" w:cs="Arial"/>
          <w:bCs/>
          <w:kern w:val="32"/>
          <w:sz w:val="14"/>
          <w:szCs w:val="14"/>
        </w:rPr>
        <w:t xml:space="preserve">erms </w:t>
      </w:r>
      <w:r w:rsidR="00023897" w:rsidRPr="00B67BBA">
        <w:rPr>
          <w:rFonts w:ascii="Arial Narrow" w:eastAsia="Times New Roman" w:hAnsi="Arial Narrow" w:cs="Arial"/>
          <w:bCs/>
          <w:kern w:val="32"/>
          <w:sz w:val="14"/>
          <w:szCs w:val="14"/>
        </w:rPr>
        <w:t xml:space="preserve">and </w:t>
      </w:r>
      <w:r w:rsidRPr="00B67BBA">
        <w:rPr>
          <w:rFonts w:ascii="Arial Narrow" w:eastAsia="Times New Roman" w:hAnsi="Arial Narrow" w:cs="Arial"/>
          <w:bCs/>
          <w:kern w:val="32"/>
          <w:sz w:val="14"/>
          <w:szCs w:val="14"/>
        </w:rPr>
        <w:t xml:space="preserve">any attachments to this </w:t>
      </w:r>
      <w:r w:rsidR="0060141B" w:rsidRPr="00B67BBA">
        <w:rPr>
          <w:rFonts w:ascii="Arial Narrow" w:eastAsia="Times New Roman" w:hAnsi="Arial Narrow" w:cs="Arial"/>
          <w:bCs/>
          <w:kern w:val="32"/>
          <w:sz w:val="14"/>
          <w:szCs w:val="14"/>
        </w:rPr>
        <w:t>Order</w:t>
      </w:r>
      <w:r w:rsidRPr="00B67BBA">
        <w:rPr>
          <w:rFonts w:ascii="Arial Narrow" w:eastAsia="Times New Roman" w:hAnsi="Arial Narrow" w:cs="Arial"/>
          <w:bCs/>
          <w:kern w:val="32"/>
          <w:sz w:val="14"/>
          <w:szCs w:val="14"/>
        </w:rPr>
        <w:t xml:space="preserve">. Any attachments referred to </w:t>
      </w:r>
      <w:r w:rsidR="003A031B" w:rsidRPr="00B67BBA">
        <w:rPr>
          <w:rFonts w:ascii="Arial Narrow" w:eastAsia="Times New Roman" w:hAnsi="Arial Narrow" w:cs="Arial"/>
          <w:bCs/>
          <w:kern w:val="32"/>
          <w:sz w:val="14"/>
          <w:szCs w:val="14"/>
        </w:rPr>
        <w:t>in this Order</w:t>
      </w:r>
      <w:r w:rsidRPr="00B67BBA">
        <w:rPr>
          <w:rFonts w:ascii="Arial Narrow" w:eastAsia="Times New Roman" w:hAnsi="Arial Narrow" w:cs="Arial"/>
          <w:bCs/>
          <w:kern w:val="32"/>
          <w:sz w:val="14"/>
          <w:szCs w:val="14"/>
        </w:rPr>
        <w:t xml:space="preserve"> </w:t>
      </w:r>
      <w:r w:rsidR="0060141B" w:rsidRPr="00B67BBA">
        <w:rPr>
          <w:rFonts w:ascii="Arial Narrow" w:eastAsia="Times New Roman" w:hAnsi="Arial Narrow" w:cs="Arial"/>
          <w:bCs/>
          <w:kern w:val="32"/>
          <w:sz w:val="14"/>
          <w:szCs w:val="14"/>
        </w:rPr>
        <w:t xml:space="preserve">are hereby </w:t>
      </w:r>
      <w:r w:rsidRPr="00B67BBA">
        <w:rPr>
          <w:rFonts w:ascii="Arial Narrow" w:eastAsia="Times New Roman" w:hAnsi="Arial Narrow" w:cs="Arial"/>
          <w:bCs/>
          <w:kern w:val="32"/>
          <w:sz w:val="14"/>
          <w:szCs w:val="14"/>
        </w:rPr>
        <w:t xml:space="preserve">incorporated herein by reference. Acceptance of this </w:t>
      </w:r>
      <w:r w:rsidR="0060141B" w:rsidRPr="00B67BBA">
        <w:rPr>
          <w:rFonts w:ascii="Arial Narrow" w:eastAsia="Times New Roman" w:hAnsi="Arial Narrow" w:cs="Arial"/>
          <w:bCs/>
          <w:kern w:val="32"/>
          <w:sz w:val="14"/>
          <w:szCs w:val="14"/>
        </w:rPr>
        <w:t>Order</w:t>
      </w:r>
      <w:r w:rsidRPr="00B67BBA">
        <w:rPr>
          <w:rFonts w:ascii="Arial Narrow" w:eastAsia="Times New Roman" w:hAnsi="Arial Narrow" w:cs="Arial"/>
          <w:bCs/>
          <w:kern w:val="32"/>
          <w:sz w:val="14"/>
          <w:szCs w:val="14"/>
        </w:rPr>
        <w:t xml:space="preserve"> is expressly limited to the</w:t>
      </w:r>
      <w:r w:rsidR="0060141B" w:rsidRPr="00B67BBA">
        <w:rPr>
          <w:rFonts w:ascii="Arial Narrow" w:eastAsia="Times New Roman" w:hAnsi="Arial Narrow" w:cs="Arial"/>
          <w:bCs/>
          <w:kern w:val="32"/>
          <w:sz w:val="14"/>
          <w:szCs w:val="14"/>
        </w:rPr>
        <w:t>se</w:t>
      </w:r>
      <w:r w:rsidRPr="00B67BBA">
        <w:rPr>
          <w:rFonts w:ascii="Arial Narrow" w:eastAsia="Times New Roman" w:hAnsi="Arial Narrow" w:cs="Arial"/>
          <w:bCs/>
          <w:kern w:val="32"/>
          <w:sz w:val="14"/>
          <w:szCs w:val="14"/>
        </w:rPr>
        <w:t xml:space="preserve"> </w:t>
      </w:r>
      <w:r w:rsidR="0060141B" w:rsidRPr="00B67BBA">
        <w:rPr>
          <w:rFonts w:ascii="Arial Narrow" w:eastAsia="Times New Roman" w:hAnsi="Arial Narrow" w:cs="Arial"/>
          <w:bCs/>
          <w:kern w:val="32"/>
          <w:sz w:val="14"/>
          <w:szCs w:val="14"/>
        </w:rPr>
        <w:t>T</w:t>
      </w:r>
      <w:r w:rsidRPr="00B67BBA">
        <w:rPr>
          <w:rFonts w:ascii="Arial Narrow" w:eastAsia="Times New Roman" w:hAnsi="Arial Narrow" w:cs="Arial"/>
          <w:bCs/>
          <w:kern w:val="32"/>
          <w:sz w:val="14"/>
          <w:szCs w:val="14"/>
        </w:rPr>
        <w:t>erms</w:t>
      </w:r>
      <w:r w:rsidR="00D9177E" w:rsidRPr="00B67BBA">
        <w:rPr>
          <w:rFonts w:ascii="Arial Narrow" w:eastAsia="Times New Roman" w:hAnsi="Arial Narrow" w:cs="Arial"/>
          <w:bCs/>
          <w:kern w:val="32"/>
          <w:sz w:val="14"/>
          <w:szCs w:val="14"/>
        </w:rPr>
        <w:t xml:space="preserve"> and constitutes agreement on price, delivery schedule, payment schedule, and these terms and conditions.</w:t>
      </w:r>
      <w:r w:rsidR="0060141B" w:rsidRPr="00B67BBA">
        <w:rPr>
          <w:rFonts w:ascii="Arial Narrow" w:eastAsia="Times New Roman" w:hAnsi="Arial Narrow" w:cs="Arial"/>
          <w:bCs/>
          <w:kern w:val="32"/>
          <w:sz w:val="14"/>
          <w:szCs w:val="14"/>
        </w:rPr>
        <w:t xml:space="preserve"> </w:t>
      </w:r>
      <w:r w:rsidR="00D9177E" w:rsidRPr="00B67BBA">
        <w:rPr>
          <w:rFonts w:ascii="Arial Narrow" w:eastAsia="Times New Roman" w:hAnsi="Arial Narrow" w:cs="Arial"/>
          <w:bCs/>
          <w:kern w:val="32"/>
          <w:sz w:val="14"/>
          <w:szCs w:val="14"/>
        </w:rPr>
        <w:t xml:space="preserve"> Supplier</w:t>
      </w:r>
      <w:r w:rsidRPr="00B67BBA">
        <w:rPr>
          <w:rFonts w:ascii="Arial Narrow" w:eastAsia="Times New Roman" w:hAnsi="Arial Narrow" w:cs="Arial"/>
          <w:bCs/>
          <w:kern w:val="32"/>
          <w:sz w:val="14"/>
          <w:szCs w:val="14"/>
        </w:rPr>
        <w:t xml:space="preserve">’s terms and conditions in acknowledging or accepting this </w:t>
      </w:r>
      <w:r w:rsidR="0060141B" w:rsidRPr="00B67BBA">
        <w:rPr>
          <w:rFonts w:ascii="Arial Narrow" w:eastAsia="Times New Roman" w:hAnsi="Arial Narrow" w:cs="Arial"/>
          <w:bCs/>
          <w:kern w:val="32"/>
          <w:sz w:val="14"/>
          <w:szCs w:val="14"/>
        </w:rPr>
        <w:t>Order</w:t>
      </w:r>
      <w:r w:rsidRPr="00B67BBA">
        <w:rPr>
          <w:rFonts w:ascii="Arial Narrow" w:eastAsia="Times New Roman" w:hAnsi="Arial Narrow" w:cs="Arial"/>
          <w:bCs/>
          <w:kern w:val="32"/>
          <w:sz w:val="14"/>
          <w:szCs w:val="14"/>
        </w:rPr>
        <w:t xml:space="preserve"> shall </w:t>
      </w:r>
      <w:r w:rsidR="00143BD9" w:rsidRPr="00B67BBA">
        <w:rPr>
          <w:rFonts w:ascii="Arial Narrow" w:eastAsia="Times New Roman" w:hAnsi="Arial Narrow" w:cs="Arial"/>
          <w:bCs/>
          <w:kern w:val="32"/>
          <w:sz w:val="14"/>
          <w:szCs w:val="14"/>
        </w:rPr>
        <w:t xml:space="preserve">not </w:t>
      </w:r>
      <w:r w:rsidRPr="00B67BBA">
        <w:rPr>
          <w:rFonts w:ascii="Arial Narrow" w:eastAsia="Times New Roman" w:hAnsi="Arial Narrow" w:cs="Arial"/>
          <w:bCs/>
          <w:kern w:val="32"/>
          <w:sz w:val="14"/>
          <w:szCs w:val="14"/>
        </w:rPr>
        <w:t xml:space="preserve">apply. </w:t>
      </w:r>
      <w:r w:rsidR="009A64ED" w:rsidRPr="00B67BBA">
        <w:rPr>
          <w:rFonts w:ascii="Arial Narrow" w:eastAsia="Times New Roman" w:hAnsi="Arial Narrow" w:cs="Arial"/>
          <w:bCs/>
          <w:kern w:val="32"/>
          <w:sz w:val="14"/>
          <w:szCs w:val="14"/>
        </w:rPr>
        <w:t>In no event does a</w:t>
      </w:r>
      <w:r w:rsidRPr="00B67BBA">
        <w:rPr>
          <w:rFonts w:ascii="Arial Narrow" w:eastAsia="Times New Roman" w:hAnsi="Arial Narrow" w:cs="Arial"/>
          <w:bCs/>
          <w:kern w:val="32"/>
          <w:sz w:val="14"/>
          <w:szCs w:val="14"/>
        </w:rPr>
        <w:t xml:space="preserve">cceptance by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of the goods and/or services under this </w:t>
      </w:r>
      <w:r w:rsidR="0060141B" w:rsidRPr="00B67BBA">
        <w:rPr>
          <w:rFonts w:ascii="Arial Narrow" w:eastAsia="Times New Roman" w:hAnsi="Arial Narrow" w:cs="Arial"/>
          <w:bCs/>
          <w:kern w:val="32"/>
          <w:sz w:val="14"/>
          <w:szCs w:val="14"/>
        </w:rPr>
        <w:t>Order</w:t>
      </w:r>
      <w:r w:rsidRPr="00B67BBA">
        <w:rPr>
          <w:rFonts w:ascii="Arial Narrow" w:eastAsia="Times New Roman" w:hAnsi="Arial Narrow" w:cs="Arial"/>
          <w:bCs/>
          <w:kern w:val="32"/>
          <w:sz w:val="14"/>
          <w:szCs w:val="14"/>
        </w:rPr>
        <w:t xml:space="preserve"> </w:t>
      </w:r>
      <w:r w:rsidR="009A64ED" w:rsidRPr="00B67BBA">
        <w:rPr>
          <w:rFonts w:ascii="Arial Narrow" w:eastAsia="Times New Roman" w:hAnsi="Arial Narrow" w:cs="Arial"/>
          <w:bCs/>
          <w:kern w:val="32"/>
          <w:sz w:val="14"/>
          <w:szCs w:val="14"/>
        </w:rPr>
        <w:t xml:space="preserve">constitute </w:t>
      </w:r>
      <w:r w:rsidRPr="00B67BBA">
        <w:rPr>
          <w:rFonts w:ascii="Arial Narrow" w:eastAsia="Times New Roman" w:hAnsi="Arial Narrow" w:cs="Arial"/>
          <w:bCs/>
          <w:kern w:val="32"/>
          <w:sz w:val="14"/>
          <w:szCs w:val="14"/>
        </w:rPr>
        <w:t xml:space="preserve">acceptance of </w:t>
      </w:r>
      <w:r w:rsidR="00E22174" w:rsidRPr="00B67BBA">
        <w:rPr>
          <w:rFonts w:ascii="Arial Narrow" w:eastAsia="Times New Roman" w:hAnsi="Arial Narrow" w:cs="Arial"/>
          <w:bCs/>
          <w:kern w:val="32"/>
          <w:sz w:val="14"/>
          <w:szCs w:val="14"/>
        </w:rPr>
        <w:t xml:space="preserve">any </w:t>
      </w:r>
      <w:r w:rsidR="00D9177E" w:rsidRPr="00B67BBA">
        <w:rPr>
          <w:rFonts w:ascii="Arial Narrow" w:eastAsia="Times New Roman" w:hAnsi="Arial Narrow" w:cs="Arial"/>
          <w:bCs/>
          <w:kern w:val="32"/>
          <w:sz w:val="14"/>
          <w:szCs w:val="14"/>
        </w:rPr>
        <w:t xml:space="preserve">Supplier </w:t>
      </w:r>
      <w:r w:rsidRPr="00B67BBA">
        <w:rPr>
          <w:rFonts w:ascii="Arial Narrow" w:eastAsia="Times New Roman" w:hAnsi="Arial Narrow" w:cs="Arial"/>
          <w:bCs/>
          <w:kern w:val="32"/>
          <w:sz w:val="14"/>
          <w:szCs w:val="14"/>
        </w:rPr>
        <w:t>terms and conditions.</w:t>
      </w:r>
      <w:bookmarkEnd w:id="1"/>
      <w:bookmarkEnd w:id="2"/>
      <w:r w:rsidRPr="00B67BBA">
        <w:rPr>
          <w:rFonts w:ascii="Arial Narrow" w:eastAsia="Times New Roman" w:hAnsi="Arial Narrow" w:cs="Arial"/>
          <w:bCs/>
          <w:kern w:val="32"/>
          <w:sz w:val="14"/>
          <w:szCs w:val="14"/>
        </w:rPr>
        <w:t xml:space="preserve"> </w:t>
      </w:r>
      <w:r w:rsidR="00E22174" w:rsidRPr="00B67BBA">
        <w:rPr>
          <w:rFonts w:ascii="Arial Narrow" w:eastAsia="Times New Roman" w:hAnsi="Arial Narrow" w:cs="Arial"/>
          <w:bCs/>
          <w:kern w:val="32"/>
          <w:sz w:val="14"/>
          <w:szCs w:val="14"/>
        </w:rPr>
        <w:t>Other than as may be provided by an authorized ABT Procurement representative, n</w:t>
      </w:r>
      <w:r w:rsidRPr="00B67BBA">
        <w:rPr>
          <w:rFonts w:ascii="Arial Narrow" w:eastAsia="Times New Roman" w:hAnsi="Arial Narrow" w:cs="Arial"/>
          <w:bCs/>
          <w:kern w:val="32"/>
          <w:sz w:val="14"/>
          <w:szCs w:val="14"/>
        </w:rPr>
        <w:t xml:space="preserve">o </w:t>
      </w:r>
      <w:r w:rsidR="00E22174" w:rsidRPr="00B67BBA">
        <w:rPr>
          <w:rFonts w:ascii="Arial Narrow" w:eastAsia="Times New Roman" w:hAnsi="Arial Narrow" w:cs="Arial"/>
          <w:bCs/>
          <w:kern w:val="32"/>
          <w:sz w:val="14"/>
          <w:szCs w:val="14"/>
        </w:rPr>
        <w:t xml:space="preserve">other </w:t>
      </w:r>
      <w:r w:rsidRPr="00B67BBA">
        <w:rPr>
          <w:rFonts w:ascii="Arial Narrow" w:eastAsia="Times New Roman" w:hAnsi="Arial Narrow" w:cs="Arial"/>
          <w:bCs/>
          <w:kern w:val="32"/>
          <w:sz w:val="14"/>
          <w:szCs w:val="14"/>
        </w:rPr>
        <w:t xml:space="preserve">employee, representative, or agent of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has </w:t>
      </w:r>
      <w:r w:rsidR="00E22174" w:rsidRPr="00B67BBA">
        <w:rPr>
          <w:rFonts w:ascii="Arial Narrow" w:eastAsia="Times New Roman" w:hAnsi="Arial Narrow" w:cs="Arial"/>
          <w:bCs/>
          <w:kern w:val="32"/>
          <w:sz w:val="14"/>
          <w:szCs w:val="14"/>
        </w:rPr>
        <w:t xml:space="preserve">the </w:t>
      </w:r>
      <w:r w:rsidRPr="00B67BBA">
        <w:rPr>
          <w:rFonts w:ascii="Arial Narrow" w:eastAsia="Times New Roman" w:hAnsi="Arial Narrow" w:cs="Arial"/>
          <w:bCs/>
          <w:kern w:val="32"/>
          <w:sz w:val="14"/>
          <w:szCs w:val="14"/>
        </w:rPr>
        <w:t xml:space="preserve">authority to bind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w:t>
      </w:r>
      <w:r w:rsidR="00143BD9" w:rsidRPr="00B67BBA">
        <w:rPr>
          <w:rFonts w:ascii="Arial Narrow" w:eastAsia="Times New Roman" w:hAnsi="Arial Narrow" w:cs="Arial"/>
          <w:bCs/>
          <w:kern w:val="32"/>
          <w:sz w:val="14"/>
          <w:szCs w:val="14"/>
        </w:rPr>
        <w:t>concerning this Order</w:t>
      </w:r>
      <w:r w:rsidR="00F251B0" w:rsidRPr="00B67BBA">
        <w:rPr>
          <w:rFonts w:ascii="Arial Narrow" w:eastAsia="Times New Roman" w:hAnsi="Arial Narrow" w:cs="Arial"/>
          <w:bCs/>
          <w:kern w:val="32"/>
          <w:sz w:val="14"/>
          <w:szCs w:val="14"/>
        </w:rPr>
        <w:t>.</w:t>
      </w:r>
      <w:r w:rsidRPr="00B67BBA">
        <w:rPr>
          <w:rFonts w:ascii="Arial Narrow" w:eastAsia="Times New Roman" w:hAnsi="Arial Narrow" w:cs="Arial"/>
          <w:bCs/>
          <w:kern w:val="32"/>
          <w:sz w:val="14"/>
          <w:szCs w:val="14"/>
        </w:rPr>
        <w:t xml:space="preserve">  </w:t>
      </w:r>
      <w:r w:rsidR="00581A45" w:rsidRPr="00B67BBA">
        <w:rPr>
          <w:rFonts w:ascii="Arial Narrow" w:eastAsia="Times New Roman" w:hAnsi="Arial Narrow" w:cs="Arial"/>
          <w:bCs/>
          <w:kern w:val="32"/>
          <w:sz w:val="14"/>
          <w:szCs w:val="14"/>
        </w:rPr>
        <w:t xml:space="preserve">When specified by </w:t>
      </w:r>
      <w:r w:rsidR="00BB1C7B">
        <w:rPr>
          <w:rFonts w:ascii="Arial Narrow" w:eastAsia="Times New Roman" w:hAnsi="Arial Narrow" w:cs="Arial"/>
          <w:bCs/>
          <w:kern w:val="32"/>
          <w:sz w:val="14"/>
          <w:szCs w:val="14"/>
        </w:rPr>
        <w:t>Abt Associates</w:t>
      </w:r>
      <w:r w:rsidR="00581A45" w:rsidRPr="00B67BBA">
        <w:rPr>
          <w:rFonts w:ascii="Arial Narrow" w:eastAsia="Times New Roman" w:hAnsi="Arial Narrow" w:cs="Arial"/>
          <w:bCs/>
          <w:kern w:val="32"/>
          <w:sz w:val="14"/>
          <w:szCs w:val="14"/>
        </w:rPr>
        <w:t xml:space="preserve">, </w:t>
      </w:r>
      <w:r w:rsidR="00D9177E" w:rsidRPr="00B67BBA">
        <w:rPr>
          <w:rFonts w:ascii="Arial Narrow" w:eastAsia="Times New Roman" w:hAnsi="Arial Narrow" w:cs="Arial"/>
          <w:bCs/>
          <w:kern w:val="32"/>
          <w:sz w:val="14"/>
          <w:szCs w:val="14"/>
        </w:rPr>
        <w:t>Supplier</w:t>
      </w:r>
      <w:r w:rsidR="00581A45" w:rsidRPr="00B67BBA">
        <w:rPr>
          <w:rFonts w:ascii="Arial Narrow" w:eastAsia="Times New Roman" w:hAnsi="Arial Narrow" w:cs="Arial"/>
          <w:bCs/>
          <w:kern w:val="32"/>
          <w:sz w:val="14"/>
          <w:szCs w:val="14"/>
        </w:rPr>
        <w:t xml:space="preserve"> shall comply with the geographic code requirements as set forth by the Client</w:t>
      </w:r>
      <w:r w:rsidR="00E971B8">
        <w:rPr>
          <w:rFonts w:ascii="Arial Narrow" w:eastAsia="Times New Roman" w:hAnsi="Arial Narrow" w:cs="Arial"/>
          <w:bCs/>
          <w:kern w:val="32"/>
          <w:sz w:val="14"/>
          <w:szCs w:val="14"/>
        </w:rPr>
        <w:t>, if any</w:t>
      </w:r>
      <w:r w:rsidR="00581A45" w:rsidRPr="00B67BBA">
        <w:rPr>
          <w:rFonts w:ascii="Arial Narrow" w:eastAsia="Times New Roman" w:hAnsi="Arial Narrow" w:cs="Arial"/>
          <w:bCs/>
          <w:kern w:val="32"/>
          <w:sz w:val="14"/>
          <w:szCs w:val="14"/>
        </w:rPr>
        <w:t xml:space="preserve">. </w:t>
      </w:r>
      <w:r w:rsidR="00F251B0" w:rsidRPr="00B67BBA">
        <w:rPr>
          <w:rFonts w:ascii="Arial Narrow" w:eastAsia="Times New Roman" w:hAnsi="Arial Narrow" w:cs="Arial"/>
          <w:bCs/>
          <w:kern w:val="32"/>
          <w:sz w:val="14"/>
          <w:szCs w:val="14"/>
        </w:rPr>
        <w:t xml:space="preserve">In the conduct of its business with </w:t>
      </w:r>
      <w:r w:rsidR="00BB1C7B">
        <w:rPr>
          <w:rFonts w:ascii="Arial Narrow" w:eastAsia="Times New Roman" w:hAnsi="Arial Narrow" w:cs="Arial"/>
          <w:bCs/>
          <w:kern w:val="32"/>
          <w:sz w:val="14"/>
          <w:szCs w:val="14"/>
        </w:rPr>
        <w:t>Abt Associates</w:t>
      </w:r>
      <w:r w:rsidR="00F251B0" w:rsidRPr="00B67BBA">
        <w:rPr>
          <w:rFonts w:ascii="Arial Narrow" w:eastAsia="Times New Roman" w:hAnsi="Arial Narrow" w:cs="Arial"/>
          <w:bCs/>
          <w:kern w:val="32"/>
          <w:sz w:val="14"/>
          <w:szCs w:val="14"/>
        </w:rPr>
        <w:t xml:space="preserve">, </w:t>
      </w:r>
      <w:r w:rsidR="00D9177E" w:rsidRPr="00B67BBA">
        <w:rPr>
          <w:rFonts w:ascii="Arial Narrow" w:eastAsia="Times New Roman" w:hAnsi="Arial Narrow" w:cs="Arial"/>
          <w:bCs/>
          <w:kern w:val="32"/>
          <w:sz w:val="14"/>
          <w:szCs w:val="14"/>
        </w:rPr>
        <w:t>Supplier</w:t>
      </w:r>
      <w:r w:rsidR="00581A45" w:rsidRPr="00B67BBA">
        <w:rPr>
          <w:rFonts w:ascii="Arial Narrow" w:eastAsia="Times New Roman" w:hAnsi="Arial Narrow" w:cs="Arial"/>
          <w:bCs/>
          <w:kern w:val="32"/>
          <w:sz w:val="14"/>
          <w:szCs w:val="14"/>
        </w:rPr>
        <w:t xml:space="preserve"> </w:t>
      </w:r>
      <w:r w:rsidR="00F251B0" w:rsidRPr="00B67BBA">
        <w:rPr>
          <w:rFonts w:ascii="Arial Narrow" w:eastAsia="Times New Roman" w:hAnsi="Arial Narrow" w:cs="Arial"/>
          <w:bCs/>
          <w:kern w:val="32"/>
          <w:sz w:val="14"/>
          <w:szCs w:val="14"/>
        </w:rPr>
        <w:t xml:space="preserve">affirms that it </w:t>
      </w:r>
      <w:r w:rsidR="00581A45" w:rsidRPr="00B67BBA">
        <w:rPr>
          <w:rFonts w:ascii="Arial Narrow" w:eastAsia="Times New Roman" w:hAnsi="Arial Narrow" w:cs="Arial"/>
          <w:bCs/>
          <w:kern w:val="32"/>
          <w:sz w:val="14"/>
          <w:szCs w:val="14"/>
        </w:rPr>
        <w:t xml:space="preserve">will not engage in any procurement activity from the following countries: </w:t>
      </w:r>
      <w:r w:rsidRPr="00B67BBA">
        <w:rPr>
          <w:rFonts w:ascii="Arial Narrow" w:eastAsia="Times New Roman" w:hAnsi="Arial Narrow" w:cs="Arial"/>
          <w:bCs/>
          <w:kern w:val="32"/>
          <w:sz w:val="14"/>
          <w:szCs w:val="14"/>
        </w:rPr>
        <w:t>Cuba, Iran, Syria, Sudan and North Korea.</w:t>
      </w:r>
    </w:p>
    <w:p w14:paraId="43F1CC91" w14:textId="77777777" w:rsidR="002031EE" w:rsidRPr="00B67BBA" w:rsidRDefault="00F22949" w:rsidP="00557C0F">
      <w:pPr>
        <w:numPr>
          <w:ilvl w:val="0"/>
          <w:numId w:val="42"/>
        </w:numPr>
        <w:spacing w:after="60"/>
        <w:jc w:val="both"/>
        <w:outlineLvl w:val="0"/>
        <w:rPr>
          <w:rFonts w:ascii="Arial Narrow" w:eastAsia="Times New Roman" w:hAnsi="Arial Narrow" w:cs="Arial"/>
          <w:b/>
          <w:bCs/>
          <w:kern w:val="32"/>
          <w:sz w:val="14"/>
          <w:szCs w:val="14"/>
        </w:rPr>
      </w:pPr>
      <w:r w:rsidRPr="00B67BBA">
        <w:rPr>
          <w:rFonts w:ascii="Arial Narrow" w:eastAsia="Times New Roman" w:hAnsi="Arial Narrow" w:cs="Arial"/>
          <w:b/>
          <w:bCs/>
          <w:kern w:val="32"/>
          <w:sz w:val="14"/>
          <w:szCs w:val="14"/>
        </w:rPr>
        <w:t>D</w:t>
      </w:r>
      <w:r w:rsidR="00A85AEE" w:rsidRPr="00B67BBA">
        <w:rPr>
          <w:rFonts w:ascii="Arial Narrow" w:eastAsia="Times New Roman" w:hAnsi="Arial Narrow" w:cs="Arial"/>
          <w:b/>
          <w:bCs/>
          <w:kern w:val="32"/>
          <w:sz w:val="14"/>
          <w:szCs w:val="14"/>
        </w:rPr>
        <w:t>efinitions</w:t>
      </w:r>
      <w:r w:rsidRPr="00B67BBA">
        <w:rPr>
          <w:rFonts w:ascii="Arial Narrow" w:eastAsia="Times New Roman" w:hAnsi="Arial Narrow" w:cs="Arial"/>
          <w:b/>
          <w:bCs/>
          <w:kern w:val="32"/>
          <w:sz w:val="14"/>
          <w:szCs w:val="14"/>
        </w:rPr>
        <w:t xml:space="preserve"> </w:t>
      </w:r>
    </w:p>
    <w:p w14:paraId="2E41AE91" w14:textId="77777777" w:rsidR="002031EE" w:rsidRPr="00B67BBA" w:rsidRDefault="00F22949" w:rsidP="002031EE">
      <w:pPr>
        <w:spacing w:after="60"/>
        <w:jc w:val="both"/>
        <w:rPr>
          <w:rFonts w:ascii="Arial Narrow" w:eastAsia="Times New Roman" w:hAnsi="Arial Narrow" w:cs="Arial"/>
          <w:sz w:val="14"/>
          <w:szCs w:val="14"/>
        </w:rPr>
      </w:pPr>
      <w:r w:rsidRPr="00B67BBA">
        <w:rPr>
          <w:rFonts w:ascii="Arial Narrow" w:eastAsia="Times New Roman" w:hAnsi="Arial Narrow" w:cs="Arial"/>
          <w:sz w:val="14"/>
          <w:szCs w:val="14"/>
        </w:rPr>
        <w:t xml:space="preserve">“Agreement” means </w:t>
      </w:r>
      <w:r w:rsidR="005D74F5" w:rsidRPr="00B67BBA">
        <w:rPr>
          <w:rFonts w:ascii="Arial Narrow" w:eastAsia="Times New Roman" w:hAnsi="Arial Narrow" w:cs="Arial"/>
          <w:sz w:val="14"/>
          <w:szCs w:val="14"/>
        </w:rPr>
        <w:t xml:space="preserve">this </w:t>
      </w:r>
      <w:r w:rsidRPr="00B67BBA">
        <w:rPr>
          <w:rFonts w:ascii="Arial Narrow" w:eastAsia="Times New Roman" w:hAnsi="Arial Narrow" w:cs="Arial"/>
          <w:sz w:val="14"/>
          <w:szCs w:val="14"/>
        </w:rPr>
        <w:t>Purchase O</w:t>
      </w:r>
      <w:r w:rsidR="00CC27CA" w:rsidRPr="00B67BBA">
        <w:rPr>
          <w:rFonts w:ascii="Arial Narrow" w:eastAsia="Times New Roman" w:hAnsi="Arial Narrow" w:cs="Arial"/>
          <w:sz w:val="14"/>
          <w:szCs w:val="14"/>
        </w:rPr>
        <w:t>r</w:t>
      </w:r>
      <w:r w:rsidRPr="00B67BBA">
        <w:rPr>
          <w:rFonts w:ascii="Arial Narrow" w:eastAsia="Times New Roman" w:hAnsi="Arial Narrow" w:cs="Arial"/>
          <w:sz w:val="14"/>
          <w:szCs w:val="14"/>
        </w:rPr>
        <w:t xml:space="preserve">der, these terms, and any other mutually executed agreement between </w:t>
      </w:r>
      <w:r w:rsidR="00D9177E" w:rsidRPr="00B67BBA">
        <w:rPr>
          <w:rFonts w:ascii="Arial Narrow" w:eastAsia="Times New Roman" w:hAnsi="Arial Narrow" w:cs="Arial"/>
          <w:sz w:val="14"/>
          <w:szCs w:val="14"/>
        </w:rPr>
        <w:t>Supplier</w:t>
      </w:r>
      <w:r w:rsidRPr="00B67BBA">
        <w:rPr>
          <w:rFonts w:ascii="Arial Narrow" w:eastAsia="Times New Roman" w:hAnsi="Arial Narrow" w:cs="Arial"/>
          <w:sz w:val="14"/>
          <w:szCs w:val="14"/>
        </w:rPr>
        <w:t xml:space="preserve"> and </w:t>
      </w:r>
      <w:r w:rsidR="00BB1C7B">
        <w:rPr>
          <w:rFonts w:ascii="Arial Narrow" w:eastAsia="Times New Roman" w:hAnsi="Arial Narrow" w:cs="Arial"/>
          <w:sz w:val="14"/>
          <w:szCs w:val="14"/>
        </w:rPr>
        <w:t>Abt Associates</w:t>
      </w:r>
      <w:r w:rsidRPr="00B67BBA">
        <w:rPr>
          <w:rFonts w:ascii="Arial Narrow" w:eastAsia="Times New Roman" w:hAnsi="Arial Narrow" w:cs="Arial"/>
          <w:sz w:val="14"/>
          <w:szCs w:val="14"/>
        </w:rPr>
        <w:t xml:space="preserve"> under which this Purchase Order is issued. </w:t>
      </w:r>
    </w:p>
    <w:p w14:paraId="28D2CCFD" w14:textId="77777777" w:rsidR="002031EE" w:rsidRPr="00B67BBA" w:rsidRDefault="00F22949" w:rsidP="002031EE">
      <w:pPr>
        <w:spacing w:after="60"/>
        <w:jc w:val="both"/>
        <w:rPr>
          <w:rFonts w:ascii="Arial Narrow" w:eastAsia="Times New Roman" w:hAnsi="Arial Narrow" w:cs="Arial"/>
          <w:sz w:val="14"/>
          <w:szCs w:val="14"/>
        </w:rPr>
      </w:pPr>
      <w:r w:rsidRPr="00B67BBA">
        <w:rPr>
          <w:rFonts w:ascii="Arial Narrow" w:eastAsia="Times New Roman" w:hAnsi="Arial Narrow" w:cs="Arial"/>
          <w:sz w:val="14"/>
          <w:szCs w:val="14"/>
        </w:rPr>
        <w:t xml:space="preserve">“Client” means the US government or another client of </w:t>
      </w:r>
      <w:r w:rsidR="00BB1C7B">
        <w:rPr>
          <w:rFonts w:ascii="Arial Narrow" w:eastAsia="Times New Roman" w:hAnsi="Arial Narrow" w:cs="Arial"/>
          <w:sz w:val="14"/>
          <w:szCs w:val="14"/>
        </w:rPr>
        <w:t>Abt Associates</w:t>
      </w:r>
      <w:r w:rsidRPr="00B67BBA">
        <w:rPr>
          <w:rFonts w:ascii="Arial Narrow" w:eastAsia="Times New Roman" w:hAnsi="Arial Narrow" w:cs="Arial"/>
          <w:sz w:val="14"/>
          <w:szCs w:val="14"/>
        </w:rPr>
        <w:t>.</w:t>
      </w:r>
    </w:p>
    <w:p w14:paraId="3A0ED75C" w14:textId="77777777" w:rsidR="002031EE" w:rsidRPr="00B67BBA" w:rsidRDefault="00F22949" w:rsidP="002031EE">
      <w:pPr>
        <w:spacing w:after="60"/>
        <w:jc w:val="both"/>
        <w:rPr>
          <w:rFonts w:ascii="Arial Narrow" w:eastAsia="Times New Roman" w:hAnsi="Arial Narrow" w:cs="Arial"/>
          <w:sz w:val="14"/>
          <w:szCs w:val="14"/>
        </w:rPr>
      </w:pPr>
      <w:r w:rsidRPr="00B67BBA">
        <w:rPr>
          <w:rFonts w:ascii="Arial Narrow" w:eastAsia="Times New Roman" w:hAnsi="Arial Narrow" w:cs="Arial"/>
          <w:sz w:val="14"/>
          <w:szCs w:val="14"/>
        </w:rPr>
        <w:t>“</w:t>
      </w:r>
      <w:r w:rsidR="00BB1C7B">
        <w:rPr>
          <w:rFonts w:ascii="Arial Narrow" w:eastAsia="Times New Roman" w:hAnsi="Arial Narrow" w:cs="Arial"/>
          <w:sz w:val="14"/>
          <w:szCs w:val="14"/>
        </w:rPr>
        <w:t>Abt Associates</w:t>
      </w:r>
      <w:r w:rsidRPr="00B67BBA">
        <w:rPr>
          <w:rFonts w:ascii="Arial Narrow" w:eastAsia="Times New Roman" w:hAnsi="Arial Narrow" w:cs="Arial"/>
          <w:sz w:val="14"/>
          <w:szCs w:val="14"/>
        </w:rPr>
        <w:t xml:space="preserve">” means </w:t>
      </w:r>
      <w:r w:rsidR="0072195E" w:rsidRPr="00B67BBA">
        <w:rPr>
          <w:rFonts w:ascii="Arial Narrow" w:eastAsia="Times New Roman" w:hAnsi="Arial Narrow" w:cs="Arial"/>
          <w:sz w:val="14"/>
          <w:szCs w:val="14"/>
        </w:rPr>
        <w:t>Abt Associates</w:t>
      </w:r>
      <w:r w:rsidRPr="00B67BBA">
        <w:rPr>
          <w:rFonts w:ascii="Arial Narrow" w:eastAsia="Times New Roman" w:hAnsi="Arial Narrow" w:cs="Arial"/>
          <w:sz w:val="14"/>
          <w:szCs w:val="14"/>
        </w:rPr>
        <w:t xml:space="preserve"> Inc., with its principal place of business at </w:t>
      </w:r>
      <w:r w:rsidR="00E971B8">
        <w:rPr>
          <w:rFonts w:ascii="Arial Narrow" w:eastAsia="Times New Roman" w:hAnsi="Arial Narrow" w:cs="Arial"/>
          <w:sz w:val="14"/>
          <w:szCs w:val="14"/>
        </w:rPr>
        <w:t>55 Wheeler Street, Cambridge, MA 02138</w:t>
      </w:r>
      <w:r w:rsidRPr="00B67BBA">
        <w:rPr>
          <w:rFonts w:ascii="Arial Narrow" w:eastAsia="Times New Roman" w:hAnsi="Arial Narrow" w:cs="Arial"/>
          <w:sz w:val="14"/>
          <w:szCs w:val="14"/>
        </w:rPr>
        <w:t xml:space="preserve"> or its subsidiaries and affiliates. </w:t>
      </w:r>
    </w:p>
    <w:p w14:paraId="6668A8E8" w14:textId="77777777" w:rsidR="002031EE" w:rsidRPr="00B67BBA" w:rsidRDefault="00F22949" w:rsidP="002031EE">
      <w:pPr>
        <w:spacing w:after="60"/>
        <w:jc w:val="both"/>
        <w:rPr>
          <w:rFonts w:ascii="Arial Narrow" w:eastAsia="Times New Roman" w:hAnsi="Arial Narrow" w:cs="Arial"/>
          <w:sz w:val="14"/>
          <w:szCs w:val="14"/>
        </w:rPr>
      </w:pPr>
      <w:r w:rsidRPr="00B67BBA">
        <w:rPr>
          <w:rFonts w:ascii="Arial Narrow" w:eastAsia="Times New Roman" w:hAnsi="Arial Narrow" w:cs="Arial"/>
          <w:sz w:val="14"/>
          <w:szCs w:val="14"/>
        </w:rPr>
        <w:t xml:space="preserve">“Goods” means </w:t>
      </w:r>
      <w:r w:rsidR="00D83D3B" w:rsidRPr="00B67BBA">
        <w:rPr>
          <w:rFonts w:ascii="Arial Narrow" w:eastAsia="Times New Roman" w:hAnsi="Arial Narrow" w:cs="Arial"/>
          <w:sz w:val="14"/>
          <w:szCs w:val="14"/>
        </w:rPr>
        <w:t xml:space="preserve">items </w:t>
      </w:r>
      <w:r w:rsidRPr="00B67BBA">
        <w:rPr>
          <w:rFonts w:ascii="Arial Narrow" w:eastAsia="Times New Roman" w:hAnsi="Arial Narrow" w:cs="Arial"/>
          <w:sz w:val="14"/>
          <w:szCs w:val="14"/>
        </w:rPr>
        <w:t xml:space="preserve">specified by </w:t>
      </w:r>
      <w:r w:rsidR="00BB1C7B">
        <w:rPr>
          <w:rFonts w:ascii="Arial Narrow" w:eastAsia="Times New Roman" w:hAnsi="Arial Narrow" w:cs="Arial"/>
          <w:sz w:val="14"/>
          <w:szCs w:val="14"/>
        </w:rPr>
        <w:t>Abt Associates</w:t>
      </w:r>
      <w:r w:rsidRPr="00B67BBA">
        <w:rPr>
          <w:rFonts w:ascii="Arial Narrow" w:eastAsia="Times New Roman" w:hAnsi="Arial Narrow" w:cs="Arial"/>
          <w:sz w:val="14"/>
          <w:szCs w:val="14"/>
        </w:rPr>
        <w:t xml:space="preserve"> in the Agreement. </w:t>
      </w:r>
    </w:p>
    <w:p w14:paraId="5824A6DE" w14:textId="77777777" w:rsidR="002031EE" w:rsidRPr="00B67BBA" w:rsidRDefault="00F22949" w:rsidP="002031EE">
      <w:pPr>
        <w:spacing w:after="60"/>
        <w:jc w:val="both"/>
        <w:rPr>
          <w:rFonts w:ascii="Arial Narrow" w:eastAsia="Times New Roman" w:hAnsi="Arial Narrow" w:cs="Arial"/>
          <w:sz w:val="14"/>
          <w:szCs w:val="14"/>
        </w:rPr>
      </w:pPr>
      <w:r w:rsidRPr="00B67BBA">
        <w:rPr>
          <w:rFonts w:ascii="Arial Narrow" w:eastAsia="Times New Roman" w:hAnsi="Arial Narrow" w:cs="Arial"/>
          <w:sz w:val="14"/>
          <w:szCs w:val="14"/>
        </w:rPr>
        <w:t>“Order” means th</w:t>
      </w:r>
      <w:r w:rsidR="00E971B8">
        <w:rPr>
          <w:rFonts w:ascii="Arial Narrow" w:eastAsia="Times New Roman" w:hAnsi="Arial Narrow" w:cs="Arial"/>
          <w:sz w:val="14"/>
          <w:szCs w:val="14"/>
        </w:rPr>
        <w:t>is</w:t>
      </w:r>
      <w:r w:rsidRPr="00B67BBA">
        <w:rPr>
          <w:rFonts w:ascii="Arial Narrow" w:eastAsia="Times New Roman" w:hAnsi="Arial Narrow" w:cs="Arial"/>
          <w:sz w:val="14"/>
          <w:szCs w:val="14"/>
        </w:rPr>
        <w:t xml:space="preserve"> Purchase Order issued by an authorized </w:t>
      </w:r>
      <w:r w:rsidR="00BB1C7B">
        <w:rPr>
          <w:rFonts w:ascii="Arial Narrow" w:eastAsia="Times New Roman" w:hAnsi="Arial Narrow" w:cs="Arial"/>
          <w:sz w:val="14"/>
          <w:szCs w:val="14"/>
        </w:rPr>
        <w:t>Abt Associates</w:t>
      </w:r>
      <w:r w:rsidRPr="00B67BBA">
        <w:rPr>
          <w:rFonts w:ascii="Arial Narrow" w:eastAsia="Times New Roman" w:hAnsi="Arial Narrow" w:cs="Arial"/>
          <w:sz w:val="14"/>
          <w:szCs w:val="14"/>
        </w:rPr>
        <w:t xml:space="preserve"> </w:t>
      </w:r>
      <w:r w:rsidR="005D74F5" w:rsidRPr="00B67BBA">
        <w:rPr>
          <w:rFonts w:ascii="Arial Narrow" w:eastAsia="Times New Roman" w:hAnsi="Arial Narrow" w:cs="Arial"/>
          <w:sz w:val="14"/>
          <w:szCs w:val="14"/>
        </w:rPr>
        <w:t xml:space="preserve">Procurement </w:t>
      </w:r>
      <w:r w:rsidRPr="00B67BBA">
        <w:rPr>
          <w:rFonts w:ascii="Arial Narrow" w:eastAsia="Times New Roman" w:hAnsi="Arial Narrow" w:cs="Arial"/>
          <w:sz w:val="14"/>
          <w:szCs w:val="14"/>
        </w:rPr>
        <w:t>representative.</w:t>
      </w:r>
    </w:p>
    <w:p w14:paraId="112283A5" w14:textId="77777777" w:rsidR="002031EE" w:rsidRPr="00B67BBA" w:rsidRDefault="00F22949" w:rsidP="002031EE">
      <w:pPr>
        <w:spacing w:after="60"/>
        <w:jc w:val="both"/>
        <w:rPr>
          <w:rFonts w:ascii="Arial Narrow" w:eastAsia="Times New Roman" w:hAnsi="Arial Narrow" w:cs="Arial"/>
          <w:sz w:val="14"/>
          <w:szCs w:val="14"/>
        </w:rPr>
      </w:pPr>
      <w:r w:rsidRPr="00B67BBA">
        <w:rPr>
          <w:rFonts w:ascii="Arial Narrow" w:eastAsia="Times New Roman" w:hAnsi="Arial Narrow" w:cs="Arial"/>
          <w:sz w:val="14"/>
          <w:szCs w:val="14"/>
        </w:rPr>
        <w:t xml:space="preserve">“Services” means </w:t>
      </w:r>
      <w:r w:rsidR="005D74F5" w:rsidRPr="00B67BBA">
        <w:rPr>
          <w:rFonts w:ascii="Arial Narrow" w:eastAsia="Times New Roman" w:hAnsi="Arial Narrow" w:cs="Arial"/>
          <w:sz w:val="14"/>
          <w:szCs w:val="14"/>
        </w:rPr>
        <w:t xml:space="preserve">the work to be provided as </w:t>
      </w:r>
      <w:r w:rsidRPr="00B67BBA">
        <w:rPr>
          <w:rFonts w:ascii="Arial Narrow" w:eastAsia="Times New Roman" w:hAnsi="Arial Narrow" w:cs="Arial"/>
          <w:sz w:val="14"/>
          <w:szCs w:val="14"/>
        </w:rPr>
        <w:t xml:space="preserve">specified by </w:t>
      </w:r>
      <w:r w:rsidR="00BB1C7B">
        <w:rPr>
          <w:rFonts w:ascii="Arial Narrow" w:eastAsia="Times New Roman" w:hAnsi="Arial Narrow" w:cs="Arial"/>
          <w:sz w:val="14"/>
          <w:szCs w:val="14"/>
        </w:rPr>
        <w:t>Abt Associates</w:t>
      </w:r>
      <w:r w:rsidRPr="00B67BBA">
        <w:rPr>
          <w:rFonts w:ascii="Arial Narrow" w:eastAsia="Times New Roman" w:hAnsi="Arial Narrow" w:cs="Arial"/>
          <w:sz w:val="14"/>
          <w:szCs w:val="14"/>
        </w:rPr>
        <w:t xml:space="preserve"> in the Agreement. </w:t>
      </w:r>
    </w:p>
    <w:p w14:paraId="7421011E" w14:textId="77777777" w:rsidR="002031EE" w:rsidRPr="00B67BBA" w:rsidRDefault="00F22949" w:rsidP="002031EE">
      <w:pPr>
        <w:spacing w:after="60"/>
        <w:jc w:val="both"/>
        <w:rPr>
          <w:rFonts w:ascii="Arial Narrow" w:eastAsia="Times New Roman" w:hAnsi="Arial Narrow" w:cs="Arial"/>
          <w:sz w:val="14"/>
          <w:szCs w:val="14"/>
        </w:rPr>
      </w:pPr>
      <w:r w:rsidRPr="00B67BBA">
        <w:rPr>
          <w:rFonts w:ascii="Arial Narrow" w:eastAsia="Times New Roman" w:hAnsi="Arial Narrow" w:cs="Arial"/>
          <w:sz w:val="14"/>
          <w:szCs w:val="14"/>
        </w:rPr>
        <w:t xml:space="preserve">“Taxes” means any and all applicable taxes, charges, fees, levies or other assessments applicable to the performance of Services or the supply of Goods hereunder. </w:t>
      </w:r>
    </w:p>
    <w:p w14:paraId="3134D43C" w14:textId="77777777" w:rsidR="002031EE" w:rsidRPr="00B67BBA" w:rsidRDefault="00F22949" w:rsidP="002031EE">
      <w:pPr>
        <w:spacing w:after="60"/>
        <w:jc w:val="both"/>
        <w:rPr>
          <w:rFonts w:ascii="Arial Narrow" w:eastAsia="Times New Roman" w:hAnsi="Arial Narrow" w:cs="Arial"/>
          <w:sz w:val="14"/>
          <w:szCs w:val="14"/>
        </w:rPr>
      </w:pPr>
      <w:r w:rsidRPr="00B67BBA">
        <w:rPr>
          <w:rFonts w:ascii="Arial Narrow" w:eastAsia="Times New Roman" w:hAnsi="Arial Narrow" w:cs="Arial"/>
          <w:sz w:val="14"/>
          <w:szCs w:val="14"/>
        </w:rPr>
        <w:t xml:space="preserve">“Terms” means the terms and conditions specified in the Agreement. </w:t>
      </w:r>
    </w:p>
    <w:p w14:paraId="52BED0D8" w14:textId="77777777" w:rsidR="002031EE" w:rsidRPr="00B67BBA" w:rsidRDefault="00F22949" w:rsidP="002031EE">
      <w:pPr>
        <w:spacing w:after="60"/>
        <w:jc w:val="both"/>
        <w:rPr>
          <w:rFonts w:ascii="Arial Narrow" w:eastAsia="Times New Roman" w:hAnsi="Arial Narrow" w:cs="Arial"/>
          <w:sz w:val="14"/>
          <w:szCs w:val="14"/>
        </w:rPr>
      </w:pPr>
      <w:r w:rsidRPr="00B67BBA">
        <w:rPr>
          <w:rFonts w:ascii="Arial Narrow" w:eastAsia="Times New Roman" w:hAnsi="Arial Narrow" w:cs="Arial"/>
          <w:sz w:val="14"/>
          <w:szCs w:val="14"/>
        </w:rPr>
        <w:t xml:space="preserve"> “</w:t>
      </w:r>
      <w:r w:rsidR="00D9177E" w:rsidRPr="00B67BBA">
        <w:rPr>
          <w:rFonts w:ascii="Arial Narrow" w:eastAsia="Times New Roman" w:hAnsi="Arial Narrow" w:cs="Arial"/>
          <w:sz w:val="14"/>
          <w:szCs w:val="14"/>
        </w:rPr>
        <w:t>Supplier</w:t>
      </w:r>
      <w:r w:rsidRPr="00B67BBA">
        <w:rPr>
          <w:rFonts w:ascii="Arial Narrow" w:eastAsia="Times New Roman" w:hAnsi="Arial Narrow" w:cs="Arial"/>
          <w:sz w:val="14"/>
          <w:szCs w:val="14"/>
        </w:rPr>
        <w:t xml:space="preserve">” means </w:t>
      </w:r>
      <w:r w:rsidR="005D74F5" w:rsidRPr="00B67BBA">
        <w:rPr>
          <w:rFonts w:ascii="Arial Narrow" w:eastAsia="Times New Roman" w:hAnsi="Arial Narrow" w:cs="Arial"/>
          <w:sz w:val="14"/>
          <w:szCs w:val="14"/>
        </w:rPr>
        <w:t>the</w:t>
      </w:r>
      <w:r w:rsidRPr="00B67BBA">
        <w:rPr>
          <w:rFonts w:ascii="Arial Narrow" w:eastAsia="Times New Roman" w:hAnsi="Arial Narrow" w:cs="Arial"/>
          <w:sz w:val="14"/>
          <w:szCs w:val="14"/>
        </w:rPr>
        <w:t xml:space="preserve"> party receiving a Purchase Order from </w:t>
      </w:r>
      <w:r w:rsidR="00BB1C7B">
        <w:rPr>
          <w:rFonts w:ascii="Arial Narrow" w:eastAsia="Times New Roman" w:hAnsi="Arial Narrow" w:cs="Arial"/>
          <w:sz w:val="14"/>
          <w:szCs w:val="14"/>
        </w:rPr>
        <w:t>Abt Associates</w:t>
      </w:r>
      <w:r w:rsidRPr="00B67BBA">
        <w:rPr>
          <w:rFonts w:ascii="Arial Narrow" w:eastAsia="Times New Roman" w:hAnsi="Arial Narrow" w:cs="Arial"/>
          <w:sz w:val="14"/>
          <w:szCs w:val="14"/>
        </w:rPr>
        <w:t xml:space="preserve"> which references the Terms.</w:t>
      </w:r>
    </w:p>
    <w:p w14:paraId="7D5EE082" w14:textId="77777777" w:rsidR="002E4B22" w:rsidRPr="00B67BBA" w:rsidRDefault="00F22949" w:rsidP="00F45E25">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Acceptance</w:t>
      </w:r>
      <w:r w:rsidRPr="00B67BBA">
        <w:rPr>
          <w:rFonts w:ascii="Arial Narrow" w:eastAsia="Times New Roman" w:hAnsi="Arial Narrow" w:cs="Arial"/>
          <w:bCs/>
          <w:kern w:val="32"/>
          <w:sz w:val="14"/>
          <w:szCs w:val="14"/>
        </w:rPr>
        <w:t xml:space="preserve"> - Final inspection and acceptance of goods and services shall be at the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receiving point indicated in</w:t>
      </w:r>
      <w:r w:rsidR="00C14AA9" w:rsidRPr="00B67BBA">
        <w:rPr>
          <w:rFonts w:ascii="Arial Narrow" w:eastAsia="Times New Roman" w:hAnsi="Arial Narrow" w:cs="Arial"/>
          <w:bCs/>
          <w:kern w:val="32"/>
          <w:sz w:val="14"/>
          <w:szCs w:val="14"/>
        </w:rPr>
        <w:t xml:space="preserve"> this Order</w:t>
      </w:r>
      <w:r w:rsidRPr="00B67BBA">
        <w:rPr>
          <w:rFonts w:ascii="Arial Narrow" w:eastAsia="Times New Roman" w:hAnsi="Arial Narrow" w:cs="Arial"/>
          <w:bCs/>
          <w:kern w:val="32"/>
          <w:sz w:val="14"/>
          <w:szCs w:val="14"/>
        </w:rPr>
        <w:t xml:space="preserve">.  Nonconforming goods shall be returned to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freight collect, and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be debited for the transportation costs to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w:t>
      </w:r>
      <w:r w:rsidR="004E254B" w:rsidRPr="00B67BBA">
        <w:rPr>
          <w:rFonts w:ascii="Arial Narrow" w:eastAsia="Times New Roman" w:hAnsi="Arial Narrow" w:cs="Arial"/>
          <w:bCs/>
          <w:kern w:val="32"/>
          <w:sz w:val="14"/>
          <w:szCs w:val="14"/>
        </w:rPr>
        <w:t xml:space="preserve"> </w:t>
      </w:r>
      <w:r w:rsidRPr="00B67BBA">
        <w:rPr>
          <w:rFonts w:ascii="Arial Narrow" w:eastAsia="Times New Roman" w:hAnsi="Arial Narrow" w:cs="Arial"/>
          <w:bCs/>
          <w:kern w:val="32"/>
          <w:sz w:val="14"/>
          <w:szCs w:val="14"/>
        </w:rPr>
        <w:t xml:space="preserve">Such </w:t>
      </w:r>
      <w:r w:rsidR="005D74F5" w:rsidRPr="00B67BBA">
        <w:rPr>
          <w:rFonts w:ascii="Arial Narrow" w:eastAsia="Times New Roman" w:hAnsi="Arial Narrow" w:cs="Arial"/>
          <w:bCs/>
          <w:kern w:val="32"/>
          <w:sz w:val="14"/>
          <w:szCs w:val="14"/>
        </w:rPr>
        <w:t xml:space="preserve">nonconforming </w:t>
      </w:r>
      <w:r w:rsidRPr="00B67BBA">
        <w:rPr>
          <w:rFonts w:ascii="Arial Narrow" w:eastAsia="Times New Roman" w:hAnsi="Arial Narrow" w:cs="Arial"/>
          <w:bCs/>
          <w:kern w:val="32"/>
          <w:sz w:val="14"/>
          <w:szCs w:val="14"/>
        </w:rPr>
        <w:t xml:space="preserve">goods shall be deemed to be property of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w:t>
      </w:r>
    </w:p>
    <w:p w14:paraId="3BD7C699" w14:textId="77777777" w:rsidR="007A4EA3" w:rsidRPr="00B67BBA" w:rsidRDefault="00F22949" w:rsidP="007A4EA3">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Price And Delivery</w:t>
      </w:r>
      <w:r w:rsidRPr="00B67BBA">
        <w:rPr>
          <w:rFonts w:ascii="Arial Narrow" w:eastAsia="Times New Roman" w:hAnsi="Arial Narrow" w:cs="Arial"/>
          <w:bCs/>
          <w:kern w:val="32"/>
          <w:sz w:val="14"/>
          <w:szCs w:val="14"/>
        </w:rPr>
        <w:t xml:space="preserve"> -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furnish the goods or services in accordance with the price and delivery terms stated herein. TIME </w:t>
      </w:r>
      <w:r w:rsidR="004F2E20" w:rsidRPr="00B67BBA">
        <w:rPr>
          <w:rFonts w:ascii="Arial Narrow" w:eastAsia="Times New Roman" w:hAnsi="Arial Narrow" w:cs="Arial"/>
          <w:bCs/>
          <w:kern w:val="32"/>
          <w:sz w:val="14"/>
          <w:szCs w:val="14"/>
        </w:rPr>
        <w:t xml:space="preserve">IS </w:t>
      </w:r>
      <w:r w:rsidRPr="00B67BBA">
        <w:rPr>
          <w:rFonts w:ascii="Arial Narrow" w:eastAsia="Times New Roman" w:hAnsi="Arial Narrow" w:cs="Arial"/>
          <w:bCs/>
          <w:kern w:val="32"/>
          <w:sz w:val="14"/>
          <w:szCs w:val="14"/>
        </w:rPr>
        <w:t>OF THE ESSENCE</w:t>
      </w:r>
      <w:r w:rsidR="004F2E20" w:rsidRPr="00B67BBA">
        <w:rPr>
          <w:rFonts w:ascii="Arial Narrow" w:eastAsia="Times New Roman" w:hAnsi="Arial Narrow" w:cs="Arial"/>
          <w:bCs/>
          <w:kern w:val="32"/>
          <w:sz w:val="14"/>
          <w:szCs w:val="14"/>
        </w:rPr>
        <w:t xml:space="preserve"> of this Order</w:t>
      </w:r>
      <w:r w:rsidRPr="00B67BBA">
        <w:rPr>
          <w:rFonts w:ascii="Arial Narrow" w:eastAsia="Times New Roman" w:hAnsi="Arial Narrow" w:cs="Arial"/>
          <w:bCs/>
          <w:kern w:val="32"/>
          <w:sz w:val="14"/>
          <w:szCs w:val="14"/>
        </w:rPr>
        <w:t xml:space="preserve">. </w:t>
      </w:r>
      <w:r w:rsidR="00B04FFD" w:rsidRPr="00B67BBA">
        <w:rPr>
          <w:rFonts w:ascii="Arial Narrow" w:eastAsia="Times New Roman" w:hAnsi="Arial Narrow" w:cs="Arial"/>
          <w:bCs/>
          <w:kern w:val="32"/>
          <w:sz w:val="14"/>
          <w:szCs w:val="14"/>
        </w:rPr>
        <w:t xml:space="preserve"> </w:t>
      </w:r>
      <w:r w:rsidR="009C37C4" w:rsidRPr="00B67BBA">
        <w:rPr>
          <w:rFonts w:ascii="Arial Narrow" w:eastAsia="Times New Roman" w:hAnsi="Arial Narrow" w:cs="Arial"/>
          <w:bCs/>
          <w:kern w:val="32"/>
          <w:sz w:val="14"/>
          <w:szCs w:val="14"/>
        </w:rPr>
        <w:t>Subject to acceptance of the Goods/Service</w:t>
      </w:r>
      <w:r w:rsidR="000330E1" w:rsidRPr="00B67BBA">
        <w:rPr>
          <w:rFonts w:ascii="Arial Narrow" w:eastAsia="Times New Roman" w:hAnsi="Arial Narrow" w:cs="Arial"/>
          <w:bCs/>
          <w:kern w:val="32"/>
          <w:sz w:val="14"/>
          <w:szCs w:val="14"/>
        </w:rPr>
        <w:t xml:space="preserve">s provided by </w:t>
      </w:r>
      <w:r w:rsidR="00D9177E" w:rsidRPr="00B67BBA">
        <w:rPr>
          <w:rFonts w:ascii="Arial Narrow" w:eastAsia="Times New Roman" w:hAnsi="Arial Narrow" w:cs="Arial"/>
          <w:bCs/>
          <w:kern w:val="32"/>
          <w:sz w:val="14"/>
          <w:szCs w:val="14"/>
        </w:rPr>
        <w:t>Supplier</w:t>
      </w:r>
      <w:r w:rsidR="000330E1" w:rsidRPr="00B67BBA">
        <w:rPr>
          <w:rFonts w:ascii="Arial Narrow" w:eastAsia="Times New Roman" w:hAnsi="Arial Narrow" w:cs="Arial"/>
          <w:bCs/>
          <w:kern w:val="32"/>
          <w:sz w:val="14"/>
          <w:szCs w:val="14"/>
        </w:rPr>
        <w:t xml:space="preserve"> to</w:t>
      </w:r>
      <w:r w:rsidR="009C37C4" w:rsidRPr="00B67BBA">
        <w:rPr>
          <w:rFonts w:ascii="Arial Narrow" w:eastAsia="Times New Roman" w:hAnsi="Arial Narrow" w:cs="Arial"/>
          <w:bCs/>
          <w:kern w:val="32"/>
          <w:sz w:val="14"/>
          <w:szCs w:val="14"/>
        </w:rPr>
        <w:t xml:space="preserve"> </w:t>
      </w:r>
      <w:r w:rsidR="00BB1C7B">
        <w:rPr>
          <w:rFonts w:ascii="Arial Narrow" w:eastAsia="Times New Roman" w:hAnsi="Arial Narrow" w:cs="Arial"/>
          <w:bCs/>
          <w:kern w:val="32"/>
          <w:sz w:val="14"/>
          <w:szCs w:val="14"/>
        </w:rPr>
        <w:t>Abt Associates</w:t>
      </w:r>
      <w:r w:rsidR="009C37C4" w:rsidRPr="00B67BBA">
        <w:rPr>
          <w:rFonts w:ascii="Arial Narrow" w:eastAsia="Times New Roman" w:hAnsi="Arial Narrow" w:cs="Arial"/>
          <w:bCs/>
          <w:kern w:val="32"/>
          <w:sz w:val="14"/>
          <w:szCs w:val="14"/>
        </w:rPr>
        <w:t>, p</w:t>
      </w:r>
      <w:r w:rsidR="00B04FFD" w:rsidRPr="00B67BBA">
        <w:rPr>
          <w:rFonts w:ascii="Arial Narrow" w:eastAsia="Times New Roman" w:hAnsi="Arial Narrow" w:cs="Arial"/>
          <w:bCs/>
          <w:kern w:val="32"/>
          <w:sz w:val="14"/>
          <w:szCs w:val="14"/>
        </w:rPr>
        <w:t xml:space="preserve">ayment </w:t>
      </w:r>
      <w:r w:rsidR="009C37C4" w:rsidRPr="00B67BBA">
        <w:rPr>
          <w:rFonts w:ascii="Arial Narrow" w:eastAsia="Times New Roman" w:hAnsi="Arial Narrow" w:cs="Arial"/>
          <w:bCs/>
          <w:kern w:val="32"/>
          <w:sz w:val="14"/>
          <w:szCs w:val="14"/>
        </w:rPr>
        <w:t>will be made net</w:t>
      </w:r>
      <w:r w:rsidR="008367B4" w:rsidRPr="00B67BBA">
        <w:rPr>
          <w:rFonts w:ascii="Arial Narrow" w:eastAsia="Times New Roman" w:hAnsi="Arial Narrow" w:cs="Arial"/>
          <w:bCs/>
          <w:kern w:val="32"/>
          <w:sz w:val="14"/>
          <w:szCs w:val="14"/>
        </w:rPr>
        <w:t xml:space="preserve"> </w:t>
      </w:r>
      <w:r w:rsidR="0072195E" w:rsidRPr="00B67BBA">
        <w:rPr>
          <w:rFonts w:ascii="Arial Narrow" w:eastAsia="Times New Roman" w:hAnsi="Arial Narrow" w:cs="Arial"/>
          <w:bCs/>
          <w:kern w:val="32"/>
          <w:sz w:val="14"/>
          <w:szCs w:val="14"/>
        </w:rPr>
        <w:t xml:space="preserve">thirty </w:t>
      </w:r>
      <w:r w:rsidR="003428C8" w:rsidRPr="00B67BBA">
        <w:rPr>
          <w:rFonts w:ascii="Arial Narrow" w:eastAsia="Times New Roman" w:hAnsi="Arial Narrow" w:cs="Arial"/>
          <w:bCs/>
          <w:kern w:val="32"/>
          <w:sz w:val="14"/>
          <w:szCs w:val="14"/>
        </w:rPr>
        <w:t>(</w:t>
      </w:r>
      <w:r w:rsidR="0072195E" w:rsidRPr="00B67BBA">
        <w:rPr>
          <w:rFonts w:ascii="Arial Narrow" w:eastAsia="Times New Roman" w:hAnsi="Arial Narrow" w:cs="Arial"/>
          <w:bCs/>
          <w:kern w:val="32"/>
          <w:sz w:val="14"/>
          <w:szCs w:val="14"/>
        </w:rPr>
        <w:t>30</w:t>
      </w:r>
      <w:r w:rsidR="003428C8" w:rsidRPr="00B67BBA">
        <w:rPr>
          <w:rFonts w:ascii="Arial Narrow" w:eastAsia="Times New Roman" w:hAnsi="Arial Narrow" w:cs="Arial"/>
          <w:bCs/>
          <w:kern w:val="32"/>
          <w:sz w:val="14"/>
          <w:szCs w:val="14"/>
        </w:rPr>
        <w:t xml:space="preserve">) </w:t>
      </w:r>
      <w:r w:rsidR="00B04FFD" w:rsidRPr="00B67BBA">
        <w:rPr>
          <w:rFonts w:ascii="Arial Narrow" w:eastAsia="Times New Roman" w:hAnsi="Arial Narrow" w:cs="Arial"/>
          <w:bCs/>
          <w:kern w:val="32"/>
          <w:sz w:val="14"/>
          <w:szCs w:val="14"/>
        </w:rPr>
        <w:t xml:space="preserve">days after </w:t>
      </w:r>
      <w:r w:rsidR="00BB1C7B">
        <w:rPr>
          <w:rFonts w:ascii="Arial Narrow" w:eastAsia="Times New Roman" w:hAnsi="Arial Narrow" w:cs="Arial"/>
          <w:bCs/>
          <w:kern w:val="32"/>
          <w:sz w:val="14"/>
          <w:szCs w:val="14"/>
        </w:rPr>
        <w:t>Abt Associates</w:t>
      </w:r>
      <w:r w:rsidR="00B04FFD" w:rsidRPr="00B67BBA">
        <w:rPr>
          <w:rFonts w:ascii="Arial Narrow" w:eastAsia="Times New Roman" w:hAnsi="Arial Narrow" w:cs="Arial"/>
          <w:bCs/>
          <w:kern w:val="32"/>
          <w:sz w:val="14"/>
          <w:szCs w:val="14"/>
        </w:rPr>
        <w:t xml:space="preserve"> receipt of a complete and correct invoice. </w:t>
      </w:r>
      <w:r w:rsidR="00D9177E" w:rsidRPr="00B67BBA">
        <w:rPr>
          <w:rFonts w:ascii="Arial Narrow" w:eastAsia="Times New Roman" w:hAnsi="Arial Narrow" w:cs="Arial"/>
          <w:bCs/>
          <w:kern w:val="32"/>
          <w:sz w:val="14"/>
          <w:szCs w:val="14"/>
        </w:rPr>
        <w:t>Supplier</w:t>
      </w:r>
      <w:r w:rsidR="00581A45" w:rsidRPr="00B67BBA">
        <w:rPr>
          <w:rFonts w:ascii="Arial Narrow" w:eastAsia="Times New Roman" w:hAnsi="Arial Narrow" w:cs="Arial"/>
          <w:bCs/>
          <w:kern w:val="32"/>
          <w:sz w:val="14"/>
          <w:szCs w:val="14"/>
        </w:rPr>
        <w:t xml:space="preserve"> certifies that each invoice issued by it shall be based solely on Services actually performed by </w:t>
      </w:r>
      <w:r w:rsidR="00D9177E" w:rsidRPr="00B67BBA">
        <w:rPr>
          <w:rFonts w:ascii="Arial Narrow" w:eastAsia="Times New Roman" w:hAnsi="Arial Narrow" w:cs="Arial"/>
          <w:bCs/>
          <w:kern w:val="32"/>
          <w:sz w:val="14"/>
          <w:szCs w:val="14"/>
        </w:rPr>
        <w:t>Supplier</w:t>
      </w:r>
      <w:r w:rsidR="00581A45" w:rsidRPr="00B67BBA">
        <w:rPr>
          <w:rFonts w:ascii="Arial Narrow" w:eastAsia="Times New Roman" w:hAnsi="Arial Narrow" w:cs="Arial"/>
          <w:bCs/>
          <w:kern w:val="32"/>
          <w:sz w:val="14"/>
          <w:szCs w:val="14"/>
        </w:rPr>
        <w:t xml:space="preserve"> and</w:t>
      </w:r>
      <w:r w:rsidR="00B51AB0" w:rsidRPr="00B67BBA">
        <w:rPr>
          <w:rFonts w:ascii="Arial Narrow" w:eastAsia="Times New Roman" w:hAnsi="Arial Narrow" w:cs="Arial"/>
          <w:bCs/>
          <w:kern w:val="32"/>
          <w:sz w:val="14"/>
          <w:szCs w:val="14"/>
        </w:rPr>
        <w:t>/or</w:t>
      </w:r>
      <w:r w:rsidR="00581A45" w:rsidRPr="00B67BBA">
        <w:rPr>
          <w:rFonts w:ascii="Arial Narrow" w:eastAsia="Times New Roman" w:hAnsi="Arial Narrow" w:cs="Arial"/>
          <w:bCs/>
          <w:kern w:val="32"/>
          <w:sz w:val="14"/>
          <w:szCs w:val="14"/>
        </w:rPr>
        <w:t xml:space="preserve"> </w:t>
      </w:r>
      <w:r w:rsidR="0094027D" w:rsidRPr="00B67BBA">
        <w:rPr>
          <w:rFonts w:ascii="Arial Narrow" w:eastAsia="Times New Roman" w:hAnsi="Arial Narrow" w:cs="Arial"/>
          <w:bCs/>
          <w:kern w:val="32"/>
          <w:sz w:val="14"/>
          <w:szCs w:val="14"/>
        </w:rPr>
        <w:t>Goods</w:t>
      </w:r>
      <w:r w:rsidR="00581A45" w:rsidRPr="00B67BBA">
        <w:rPr>
          <w:rFonts w:ascii="Arial Narrow" w:eastAsia="Times New Roman" w:hAnsi="Arial Narrow" w:cs="Arial"/>
          <w:bCs/>
          <w:kern w:val="32"/>
          <w:sz w:val="14"/>
          <w:szCs w:val="14"/>
        </w:rPr>
        <w:t xml:space="preserve"> actually supplied by </w:t>
      </w:r>
      <w:r w:rsidR="00D9177E" w:rsidRPr="00B67BBA">
        <w:rPr>
          <w:rFonts w:ascii="Arial Narrow" w:eastAsia="Times New Roman" w:hAnsi="Arial Narrow" w:cs="Arial"/>
          <w:bCs/>
          <w:kern w:val="32"/>
          <w:sz w:val="14"/>
          <w:szCs w:val="14"/>
        </w:rPr>
        <w:t>Supplier</w:t>
      </w:r>
      <w:r w:rsidR="00581A45" w:rsidRPr="00B67BBA">
        <w:rPr>
          <w:rFonts w:ascii="Arial Narrow" w:eastAsia="Times New Roman" w:hAnsi="Arial Narrow" w:cs="Arial"/>
          <w:bCs/>
          <w:kern w:val="32"/>
          <w:sz w:val="14"/>
          <w:szCs w:val="14"/>
        </w:rPr>
        <w:t xml:space="preserve"> pursuant to a</w:t>
      </w:r>
      <w:r w:rsidR="002D6A67" w:rsidRPr="00B67BBA">
        <w:rPr>
          <w:rFonts w:ascii="Arial Narrow" w:eastAsia="Times New Roman" w:hAnsi="Arial Narrow" w:cs="Arial"/>
          <w:bCs/>
          <w:kern w:val="32"/>
          <w:sz w:val="14"/>
          <w:szCs w:val="14"/>
        </w:rPr>
        <w:t>n</w:t>
      </w:r>
      <w:r w:rsidR="00581A45" w:rsidRPr="00B67BBA">
        <w:rPr>
          <w:rFonts w:ascii="Arial Narrow" w:eastAsia="Times New Roman" w:hAnsi="Arial Narrow" w:cs="Arial"/>
          <w:bCs/>
          <w:kern w:val="32"/>
          <w:sz w:val="14"/>
          <w:szCs w:val="14"/>
        </w:rPr>
        <w:t xml:space="preserve"> O</w:t>
      </w:r>
      <w:r w:rsidR="00356ED7" w:rsidRPr="00B67BBA">
        <w:rPr>
          <w:rFonts w:ascii="Arial Narrow" w:eastAsia="Times New Roman" w:hAnsi="Arial Narrow" w:cs="Arial"/>
          <w:bCs/>
          <w:kern w:val="32"/>
          <w:sz w:val="14"/>
          <w:szCs w:val="14"/>
        </w:rPr>
        <w:t>rder</w:t>
      </w:r>
      <w:r w:rsidR="00581A45" w:rsidRPr="00B67BBA">
        <w:rPr>
          <w:rFonts w:ascii="Arial Narrow" w:eastAsia="Times New Roman" w:hAnsi="Arial Narrow" w:cs="Arial"/>
          <w:bCs/>
          <w:kern w:val="32"/>
          <w:sz w:val="14"/>
          <w:szCs w:val="14"/>
        </w:rPr>
        <w:t>, and that no part or portion of any invoice represents or is attributable to any payment, gift, gratuity or other thing of value given to any person, organization, entity or governmental body (except for those payments required by law).</w:t>
      </w:r>
      <w:r w:rsidR="002D6A67" w:rsidRPr="00B67BBA">
        <w:rPr>
          <w:rFonts w:ascii="Arial Narrow" w:eastAsia="Times New Roman" w:hAnsi="Arial Narrow" w:cs="Arial"/>
          <w:bCs/>
          <w:kern w:val="32"/>
          <w:sz w:val="14"/>
          <w:szCs w:val="14"/>
        </w:rPr>
        <w:t xml:space="preserve"> </w:t>
      </w:r>
      <w:r w:rsidRPr="00B67BBA">
        <w:rPr>
          <w:rFonts w:ascii="Arial Narrow" w:eastAsia="Times New Roman" w:hAnsi="Arial Narrow" w:cs="Arial"/>
          <w:bCs/>
          <w:kern w:val="32"/>
          <w:sz w:val="14"/>
          <w:szCs w:val="14"/>
        </w:rPr>
        <w:t>Unless otherwise stated, the price</w:t>
      </w:r>
      <w:r w:rsidR="004F2E20" w:rsidRPr="00B67BBA">
        <w:rPr>
          <w:rFonts w:ascii="Arial Narrow" w:eastAsia="Times New Roman" w:hAnsi="Arial Narrow" w:cs="Arial"/>
          <w:bCs/>
          <w:kern w:val="32"/>
          <w:sz w:val="14"/>
          <w:szCs w:val="14"/>
        </w:rPr>
        <w:t>s</w:t>
      </w:r>
      <w:r w:rsidRPr="00B67BBA">
        <w:rPr>
          <w:rFonts w:ascii="Arial Narrow" w:eastAsia="Times New Roman" w:hAnsi="Arial Narrow" w:cs="Arial"/>
          <w:bCs/>
          <w:kern w:val="32"/>
          <w:sz w:val="14"/>
          <w:szCs w:val="14"/>
        </w:rPr>
        <w:t xml:space="preserve"> </w:t>
      </w:r>
      <w:r w:rsidR="004F2E20" w:rsidRPr="00B67BBA">
        <w:rPr>
          <w:rFonts w:ascii="Arial Narrow" w:eastAsia="Times New Roman" w:hAnsi="Arial Narrow" w:cs="Arial"/>
          <w:bCs/>
          <w:kern w:val="32"/>
          <w:sz w:val="14"/>
          <w:szCs w:val="14"/>
        </w:rPr>
        <w:t>stated on the Order</w:t>
      </w:r>
      <w:r w:rsidRPr="00B67BBA">
        <w:rPr>
          <w:rFonts w:ascii="Arial Narrow" w:eastAsia="Times New Roman" w:hAnsi="Arial Narrow" w:cs="Arial"/>
          <w:bCs/>
          <w:kern w:val="32"/>
          <w:sz w:val="14"/>
          <w:szCs w:val="14"/>
        </w:rPr>
        <w:t xml:space="preserve"> include all costs or charges of any kind that will b</w:t>
      </w:r>
      <w:r w:rsidR="00B51AB0" w:rsidRPr="00B67BBA">
        <w:rPr>
          <w:rFonts w:ascii="Arial Narrow" w:eastAsia="Times New Roman" w:hAnsi="Arial Narrow" w:cs="Arial"/>
          <w:bCs/>
          <w:kern w:val="32"/>
          <w:sz w:val="14"/>
          <w:szCs w:val="14"/>
        </w:rPr>
        <w:t>e</w:t>
      </w:r>
      <w:r w:rsidRPr="00B67BBA">
        <w:rPr>
          <w:rFonts w:ascii="Arial Narrow" w:eastAsia="Times New Roman" w:hAnsi="Arial Narrow" w:cs="Arial"/>
          <w:bCs/>
          <w:kern w:val="32"/>
          <w:sz w:val="14"/>
          <w:szCs w:val="14"/>
        </w:rPr>
        <w:t xml:space="preserve"> paid by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and </w:t>
      </w:r>
      <w:r w:rsidR="00E25284" w:rsidRPr="00B67BBA">
        <w:rPr>
          <w:rFonts w:ascii="Arial Narrow" w:eastAsia="Times New Roman" w:hAnsi="Arial Narrow" w:cs="Arial"/>
          <w:bCs/>
          <w:kern w:val="32"/>
          <w:sz w:val="14"/>
          <w:szCs w:val="14"/>
        </w:rPr>
        <w:t>i</w:t>
      </w:r>
      <w:r w:rsidR="00B51AB0" w:rsidRPr="00B67BBA">
        <w:rPr>
          <w:rFonts w:ascii="Arial Narrow" w:eastAsia="Times New Roman" w:hAnsi="Arial Narrow" w:cs="Arial"/>
          <w:bCs/>
          <w:kern w:val="32"/>
          <w:sz w:val="14"/>
          <w:szCs w:val="14"/>
        </w:rPr>
        <w:t xml:space="preserve">n no event will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be liable for any other costs or charges, </w:t>
      </w:r>
      <w:r w:rsidR="00E25284" w:rsidRPr="00B67BBA">
        <w:rPr>
          <w:rFonts w:ascii="Arial Narrow" w:eastAsia="Times New Roman" w:hAnsi="Arial Narrow" w:cs="Arial"/>
          <w:bCs/>
          <w:kern w:val="32"/>
          <w:sz w:val="14"/>
          <w:szCs w:val="14"/>
        </w:rPr>
        <w:t>to include but not</w:t>
      </w:r>
      <w:r w:rsidR="002D6A67" w:rsidRPr="00B67BBA">
        <w:rPr>
          <w:rFonts w:ascii="Arial Narrow" w:eastAsia="Times New Roman" w:hAnsi="Arial Narrow" w:cs="Arial"/>
          <w:bCs/>
          <w:kern w:val="32"/>
          <w:sz w:val="14"/>
          <w:szCs w:val="14"/>
        </w:rPr>
        <w:t xml:space="preserve"> be</w:t>
      </w:r>
      <w:r w:rsidR="00E25284" w:rsidRPr="00B67BBA">
        <w:rPr>
          <w:rFonts w:ascii="Arial Narrow" w:eastAsia="Times New Roman" w:hAnsi="Arial Narrow" w:cs="Arial"/>
          <w:bCs/>
          <w:kern w:val="32"/>
          <w:sz w:val="14"/>
          <w:szCs w:val="14"/>
        </w:rPr>
        <w:t xml:space="preserve"> limited to</w:t>
      </w:r>
      <w:r w:rsidRPr="00B67BBA">
        <w:rPr>
          <w:rFonts w:ascii="Arial Narrow" w:eastAsia="Times New Roman" w:hAnsi="Arial Narrow" w:cs="Arial"/>
          <w:bCs/>
          <w:kern w:val="32"/>
          <w:sz w:val="14"/>
          <w:szCs w:val="14"/>
        </w:rPr>
        <w:t xml:space="preserve"> </w:t>
      </w:r>
      <w:r w:rsidR="00EE32F6" w:rsidRPr="00B67BBA">
        <w:rPr>
          <w:rFonts w:ascii="Arial Narrow" w:eastAsia="Times New Roman" w:hAnsi="Arial Narrow" w:cs="Arial"/>
          <w:bCs/>
          <w:kern w:val="32"/>
          <w:sz w:val="14"/>
          <w:szCs w:val="14"/>
        </w:rPr>
        <w:t xml:space="preserve">unspecified </w:t>
      </w:r>
      <w:r w:rsidRPr="00B67BBA">
        <w:rPr>
          <w:rFonts w:ascii="Arial Narrow" w:eastAsia="Times New Roman" w:hAnsi="Arial Narrow" w:cs="Arial"/>
          <w:bCs/>
          <w:kern w:val="32"/>
          <w:sz w:val="14"/>
          <w:szCs w:val="14"/>
        </w:rPr>
        <w:t xml:space="preserve">charges for inspection, packaging and shipping; all federal, state and municipal sales, use and other taxes and duties. </w:t>
      </w:r>
      <w:r w:rsidR="00EE61F6" w:rsidRPr="00B67BBA">
        <w:rPr>
          <w:rFonts w:ascii="Arial Narrow" w:eastAsia="Times New Roman" w:hAnsi="Arial Narrow" w:cs="Arial"/>
          <w:bCs/>
          <w:kern w:val="32"/>
          <w:sz w:val="14"/>
          <w:szCs w:val="14"/>
        </w:rPr>
        <w:t xml:space="preserve"> Whenever any actual or potential event</w:t>
      </w:r>
      <w:r w:rsidR="00B04FFD" w:rsidRPr="00B67BBA">
        <w:rPr>
          <w:rFonts w:ascii="Arial Narrow" w:eastAsia="Times New Roman" w:hAnsi="Arial Narrow" w:cs="Arial"/>
          <w:bCs/>
          <w:kern w:val="32"/>
          <w:sz w:val="14"/>
          <w:szCs w:val="14"/>
        </w:rPr>
        <w:t xml:space="preserve"> occurs</w:t>
      </w:r>
      <w:r w:rsidR="00EE61F6" w:rsidRPr="00B67BBA">
        <w:rPr>
          <w:rFonts w:ascii="Arial Narrow" w:eastAsia="Times New Roman" w:hAnsi="Arial Narrow" w:cs="Arial"/>
          <w:bCs/>
          <w:kern w:val="32"/>
          <w:sz w:val="14"/>
          <w:szCs w:val="14"/>
        </w:rPr>
        <w:t xml:space="preserve">, including labor disputes, that delays or threatens to delay the timely performance of this Order, </w:t>
      </w:r>
      <w:r w:rsidR="00D9177E" w:rsidRPr="00B67BBA">
        <w:rPr>
          <w:rFonts w:ascii="Arial Narrow" w:eastAsia="Times New Roman" w:hAnsi="Arial Narrow" w:cs="Arial"/>
          <w:bCs/>
          <w:kern w:val="32"/>
          <w:sz w:val="14"/>
          <w:szCs w:val="14"/>
        </w:rPr>
        <w:t>Supplier</w:t>
      </w:r>
      <w:r w:rsidR="00EE61F6" w:rsidRPr="00B67BBA">
        <w:rPr>
          <w:rFonts w:ascii="Arial Narrow" w:eastAsia="Times New Roman" w:hAnsi="Arial Narrow" w:cs="Arial"/>
          <w:bCs/>
          <w:kern w:val="32"/>
          <w:sz w:val="14"/>
          <w:szCs w:val="14"/>
        </w:rPr>
        <w:t xml:space="preserve"> shall give immediate notice thereof to </w:t>
      </w:r>
      <w:r w:rsidR="00BB1C7B">
        <w:rPr>
          <w:rFonts w:ascii="Arial Narrow" w:eastAsia="Times New Roman" w:hAnsi="Arial Narrow" w:cs="Arial"/>
          <w:bCs/>
          <w:kern w:val="32"/>
          <w:sz w:val="14"/>
          <w:szCs w:val="14"/>
        </w:rPr>
        <w:t>Abt Associates</w:t>
      </w:r>
      <w:r w:rsidR="00EE61F6" w:rsidRPr="00B67BBA">
        <w:rPr>
          <w:rFonts w:ascii="Arial Narrow" w:eastAsia="Times New Roman" w:hAnsi="Arial Narrow" w:cs="Arial"/>
          <w:bCs/>
          <w:kern w:val="32"/>
          <w:sz w:val="14"/>
          <w:szCs w:val="14"/>
        </w:rPr>
        <w:t>.</w:t>
      </w:r>
      <w:r w:rsidR="00E25284" w:rsidRPr="00B67BBA">
        <w:rPr>
          <w:rFonts w:ascii="Arial Narrow" w:eastAsia="Times New Roman" w:hAnsi="Arial Narrow" w:cs="Arial"/>
          <w:bCs/>
          <w:kern w:val="32"/>
          <w:sz w:val="14"/>
          <w:szCs w:val="14"/>
        </w:rPr>
        <w:t xml:space="preserve"> Neither party will be responsible for delays in delivery due to causes beyond its reasonable control and without its fault or negligence, provided the delay could not have been prevented by reasonable precautions and c</w:t>
      </w:r>
      <w:r w:rsidR="002D6A67" w:rsidRPr="00B67BBA">
        <w:rPr>
          <w:rFonts w:ascii="Arial Narrow" w:eastAsia="Times New Roman" w:hAnsi="Arial Narrow" w:cs="Arial"/>
          <w:bCs/>
          <w:kern w:val="32"/>
          <w:sz w:val="14"/>
          <w:szCs w:val="14"/>
        </w:rPr>
        <w:t>ould not</w:t>
      </w:r>
      <w:r w:rsidR="00E25284" w:rsidRPr="00B67BBA">
        <w:rPr>
          <w:rFonts w:ascii="Arial Narrow" w:eastAsia="Times New Roman" w:hAnsi="Arial Narrow" w:cs="Arial"/>
          <w:bCs/>
          <w:kern w:val="32"/>
          <w:sz w:val="14"/>
          <w:szCs w:val="14"/>
        </w:rPr>
        <w:t xml:space="preserve"> be circumvented through the use of alternate sources.  If </w:t>
      </w:r>
      <w:r w:rsidR="00D9177E" w:rsidRPr="00B67BBA">
        <w:rPr>
          <w:rFonts w:ascii="Arial Narrow" w:eastAsia="Times New Roman" w:hAnsi="Arial Narrow" w:cs="Arial"/>
          <w:bCs/>
          <w:kern w:val="32"/>
          <w:sz w:val="14"/>
          <w:szCs w:val="14"/>
        </w:rPr>
        <w:t>Supplier</w:t>
      </w:r>
      <w:r w:rsidR="00E25284" w:rsidRPr="00B67BBA">
        <w:rPr>
          <w:rFonts w:ascii="Arial Narrow" w:eastAsia="Times New Roman" w:hAnsi="Arial Narrow" w:cs="Arial"/>
          <w:bCs/>
          <w:kern w:val="32"/>
          <w:sz w:val="14"/>
          <w:szCs w:val="14"/>
        </w:rPr>
        <w:t xml:space="preserve"> however for any reason does not comply with the delivery schedule of this Purchase Order, </w:t>
      </w:r>
      <w:r w:rsidR="00BB1C7B">
        <w:rPr>
          <w:rFonts w:ascii="Arial Narrow" w:eastAsia="Times New Roman" w:hAnsi="Arial Narrow" w:cs="Arial"/>
          <w:bCs/>
          <w:kern w:val="32"/>
          <w:sz w:val="14"/>
          <w:szCs w:val="14"/>
        </w:rPr>
        <w:t>Abt Associates</w:t>
      </w:r>
      <w:r w:rsidR="00E25284" w:rsidRPr="00B67BBA">
        <w:rPr>
          <w:rFonts w:ascii="Arial Narrow" w:eastAsia="Times New Roman" w:hAnsi="Arial Narrow" w:cs="Arial"/>
          <w:bCs/>
          <w:kern w:val="32"/>
          <w:sz w:val="14"/>
          <w:szCs w:val="14"/>
        </w:rPr>
        <w:t xml:space="preserve"> may</w:t>
      </w:r>
      <w:r w:rsidR="008730B1" w:rsidRPr="00B67BBA">
        <w:rPr>
          <w:rFonts w:ascii="Arial Narrow" w:eastAsia="Times New Roman" w:hAnsi="Arial Narrow" w:cs="Arial"/>
          <w:bCs/>
          <w:kern w:val="32"/>
          <w:sz w:val="14"/>
          <w:szCs w:val="14"/>
        </w:rPr>
        <w:t>,</w:t>
      </w:r>
      <w:r w:rsidR="00E25284" w:rsidRPr="00B67BBA">
        <w:rPr>
          <w:rFonts w:ascii="Arial Narrow" w:eastAsia="Times New Roman" w:hAnsi="Arial Narrow" w:cs="Arial"/>
          <w:bCs/>
          <w:kern w:val="32"/>
          <w:sz w:val="14"/>
          <w:szCs w:val="14"/>
        </w:rPr>
        <w:t xml:space="preserve"> at its option</w:t>
      </w:r>
      <w:r w:rsidR="008730B1" w:rsidRPr="00B67BBA">
        <w:rPr>
          <w:rFonts w:ascii="Arial Narrow" w:eastAsia="Times New Roman" w:hAnsi="Arial Narrow" w:cs="Arial"/>
          <w:bCs/>
          <w:kern w:val="32"/>
          <w:sz w:val="14"/>
          <w:szCs w:val="14"/>
        </w:rPr>
        <w:t>,</w:t>
      </w:r>
      <w:r w:rsidR="00E25284" w:rsidRPr="00B67BBA">
        <w:rPr>
          <w:rFonts w:ascii="Arial Narrow" w:eastAsia="Times New Roman" w:hAnsi="Arial Narrow" w:cs="Arial"/>
          <w:bCs/>
          <w:kern w:val="32"/>
          <w:sz w:val="14"/>
          <w:szCs w:val="14"/>
        </w:rPr>
        <w:t xml:space="preserve"> either approve a revised schedule or may terminate the Purchase Order without liability or additional payment to </w:t>
      </w:r>
      <w:r w:rsidR="00D9177E" w:rsidRPr="00B67BBA">
        <w:rPr>
          <w:rFonts w:ascii="Arial Narrow" w:eastAsia="Times New Roman" w:hAnsi="Arial Narrow" w:cs="Arial"/>
          <w:bCs/>
          <w:kern w:val="32"/>
          <w:sz w:val="14"/>
          <w:szCs w:val="14"/>
        </w:rPr>
        <w:t>Supplier</w:t>
      </w:r>
      <w:r w:rsidR="00E25284" w:rsidRPr="00B67BBA">
        <w:rPr>
          <w:rFonts w:ascii="Arial Narrow" w:eastAsia="Times New Roman" w:hAnsi="Arial Narrow" w:cs="Arial"/>
          <w:bCs/>
          <w:kern w:val="32"/>
          <w:sz w:val="14"/>
          <w:szCs w:val="14"/>
        </w:rPr>
        <w:t>.</w:t>
      </w:r>
    </w:p>
    <w:p w14:paraId="5FEAC0A9" w14:textId="77777777" w:rsidR="007A4EA3" w:rsidRPr="00B67BBA" w:rsidRDefault="00F22949" w:rsidP="007A4EA3">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spacing w:val="-3"/>
          <w:kern w:val="32"/>
          <w:sz w:val="14"/>
          <w:szCs w:val="14"/>
        </w:rPr>
        <w:t xml:space="preserve">Inspection </w:t>
      </w:r>
      <w:r w:rsidR="00E971B8">
        <w:rPr>
          <w:rFonts w:ascii="Arial Narrow" w:eastAsia="Times New Roman" w:hAnsi="Arial Narrow" w:cs="Arial"/>
          <w:b/>
          <w:bCs/>
          <w:spacing w:val="-3"/>
          <w:kern w:val="32"/>
          <w:sz w:val="14"/>
          <w:szCs w:val="14"/>
        </w:rPr>
        <w:t>a</w:t>
      </w:r>
      <w:r w:rsidRPr="00B67BBA">
        <w:rPr>
          <w:rFonts w:ascii="Arial Narrow" w:eastAsia="Times New Roman" w:hAnsi="Arial Narrow" w:cs="Arial"/>
          <w:b/>
          <w:bCs/>
          <w:spacing w:val="-3"/>
          <w:kern w:val="32"/>
          <w:sz w:val="14"/>
          <w:szCs w:val="14"/>
        </w:rPr>
        <w:t>nd Acceptance</w:t>
      </w:r>
    </w:p>
    <w:p w14:paraId="4BEDEE82" w14:textId="77777777" w:rsidR="007A4EA3" w:rsidRPr="00B67BBA" w:rsidRDefault="00F22949" w:rsidP="007A4EA3">
      <w:pPr>
        <w:tabs>
          <w:tab w:val="left" w:pos="-720"/>
          <w:tab w:val="left" w:pos="0"/>
          <w:tab w:val="left" w:pos="4320"/>
        </w:tabs>
        <w:suppressAutoHyphens/>
        <w:spacing w:after="60"/>
        <w:jc w:val="both"/>
        <w:rPr>
          <w:rFonts w:ascii="Arial Narrow" w:eastAsia="Times New Roman" w:hAnsi="Arial Narrow"/>
          <w:spacing w:val="-3"/>
          <w:sz w:val="14"/>
          <w:szCs w:val="14"/>
        </w:rPr>
      </w:pPr>
      <w:r w:rsidRPr="00B67BBA">
        <w:rPr>
          <w:rFonts w:ascii="Arial Narrow" w:eastAsia="Times New Roman" w:hAnsi="Arial Narrow"/>
          <w:spacing w:val="-3"/>
          <w:sz w:val="14"/>
          <w:szCs w:val="14"/>
        </w:rPr>
        <w:t>Notwithstanding (</w:t>
      </w:r>
      <w:proofErr w:type="spellStart"/>
      <w:r w:rsidRPr="00B67BBA">
        <w:rPr>
          <w:rFonts w:ascii="Arial Narrow" w:eastAsia="Times New Roman" w:hAnsi="Arial Narrow"/>
          <w:spacing w:val="-3"/>
          <w:sz w:val="14"/>
          <w:szCs w:val="14"/>
        </w:rPr>
        <w:t>i</w:t>
      </w:r>
      <w:proofErr w:type="spellEnd"/>
      <w:r w:rsidRPr="00B67BBA">
        <w:rPr>
          <w:rFonts w:ascii="Arial Narrow" w:eastAsia="Times New Roman" w:hAnsi="Arial Narrow"/>
          <w:spacing w:val="-3"/>
          <w:sz w:val="14"/>
          <w:szCs w:val="14"/>
        </w:rPr>
        <w:t xml:space="preserve">) payment, (ii) passage of title, or (iii) prior inspection or test, all items are subject to final inspection and acceptance or rejection by </w:t>
      </w:r>
      <w:r w:rsidR="00BB1C7B">
        <w:rPr>
          <w:rFonts w:ascii="Arial Narrow" w:eastAsia="Times New Roman" w:hAnsi="Arial Narrow"/>
          <w:spacing w:val="-3"/>
          <w:sz w:val="14"/>
          <w:szCs w:val="14"/>
        </w:rPr>
        <w:t>Abt Associates</w:t>
      </w:r>
      <w:r w:rsidRPr="00B67BBA">
        <w:rPr>
          <w:rFonts w:ascii="Arial Narrow" w:eastAsia="Times New Roman" w:hAnsi="Arial Narrow"/>
          <w:spacing w:val="-3"/>
          <w:sz w:val="14"/>
          <w:szCs w:val="14"/>
        </w:rPr>
        <w:t xml:space="preserve">.  </w:t>
      </w:r>
      <w:r w:rsidR="00BB1C7B">
        <w:rPr>
          <w:rFonts w:ascii="Arial Narrow" w:eastAsia="Times New Roman" w:hAnsi="Arial Narrow"/>
          <w:spacing w:val="-3"/>
          <w:sz w:val="14"/>
          <w:szCs w:val="14"/>
        </w:rPr>
        <w:t>Abt Associates</w:t>
      </w:r>
      <w:r w:rsidRPr="00B67BBA">
        <w:rPr>
          <w:rFonts w:ascii="Arial Narrow" w:eastAsia="Times New Roman" w:hAnsi="Arial Narrow"/>
          <w:spacing w:val="-3"/>
          <w:sz w:val="14"/>
          <w:szCs w:val="14"/>
        </w:rPr>
        <w:t xml:space="preserve"> </w:t>
      </w:r>
      <w:r w:rsidR="00054820">
        <w:rPr>
          <w:rFonts w:ascii="Arial Narrow" w:eastAsia="Times New Roman" w:hAnsi="Arial Narrow"/>
          <w:spacing w:val="-3"/>
          <w:sz w:val="14"/>
          <w:szCs w:val="14"/>
        </w:rPr>
        <w:t>and</w:t>
      </w:r>
      <w:r w:rsidR="00F40624">
        <w:rPr>
          <w:rFonts w:ascii="Arial Narrow" w:eastAsia="Times New Roman" w:hAnsi="Arial Narrow"/>
          <w:spacing w:val="-3"/>
          <w:sz w:val="14"/>
          <w:szCs w:val="14"/>
        </w:rPr>
        <w:t xml:space="preserve"> its Client reserves the right to</w:t>
      </w:r>
      <w:r w:rsidRPr="00B67BBA">
        <w:rPr>
          <w:rFonts w:ascii="Arial Narrow" w:eastAsia="Times New Roman" w:hAnsi="Arial Narrow"/>
          <w:spacing w:val="-3"/>
          <w:sz w:val="14"/>
          <w:szCs w:val="14"/>
        </w:rPr>
        <w:t xml:space="preserve"> inspect 100% or a sample of all items or any lot of items at </w:t>
      </w:r>
      <w:r w:rsidR="00BB1C7B">
        <w:rPr>
          <w:rFonts w:ascii="Arial Narrow" w:eastAsia="Times New Roman" w:hAnsi="Arial Narrow"/>
          <w:spacing w:val="-3"/>
          <w:sz w:val="14"/>
          <w:szCs w:val="14"/>
        </w:rPr>
        <w:t>Abt Associates</w:t>
      </w:r>
      <w:r w:rsidRPr="00B67BBA">
        <w:rPr>
          <w:rFonts w:ascii="Arial Narrow" w:eastAsia="Times New Roman" w:hAnsi="Arial Narrow"/>
          <w:spacing w:val="-3"/>
          <w:sz w:val="14"/>
          <w:szCs w:val="14"/>
        </w:rPr>
        <w:t xml:space="preserve"> option, and </w:t>
      </w:r>
      <w:r w:rsidR="00BB1C7B">
        <w:rPr>
          <w:rFonts w:ascii="Arial Narrow" w:eastAsia="Times New Roman" w:hAnsi="Arial Narrow"/>
          <w:spacing w:val="-3"/>
          <w:sz w:val="14"/>
          <w:szCs w:val="14"/>
        </w:rPr>
        <w:t>Abt Associates</w:t>
      </w:r>
      <w:r w:rsidRPr="00B67BBA">
        <w:rPr>
          <w:rFonts w:ascii="Arial Narrow" w:eastAsia="Times New Roman" w:hAnsi="Arial Narrow"/>
          <w:spacing w:val="-3"/>
          <w:sz w:val="14"/>
          <w:szCs w:val="14"/>
        </w:rPr>
        <w:t xml:space="preserve"> shall have the right to reject all or any portion of the items or lot of items if any such inspection reveals them to be, in </w:t>
      </w:r>
      <w:r w:rsidR="00BB1C7B">
        <w:rPr>
          <w:rFonts w:ascii="Arial Narrow" w:eastAsia="Times New Roman" w:hAnsi="Arial Narrow"/>
          <w:spacing w:val="-3"/>
          <w:sz w:val="14"/>
          <w:szCs w:val="14"/>
        </w:rPr>
        <w:t>Abt Associates</w:t>
      </w:r>
      <w:r w:rsidRPr="00B67BBA">
        <w:rPr>
          <w:rFonts w:ascii="Arial Narrow" w:eastAsia="Times New Roman" w:hAnsi="Arial Narrow"/>
          <w:spacing w:val="-3"/>
          <w:sz w:val="14"/>
          <w:szCs w:val="14"/>
        </w:rPr>
        <w:t xml:space="preserve"> reasonable opinion, defective or nonconforming.  </w:t>
      </w:r>
      <w:r w:rsidR="00BB1C7B">
        <w:rPr>
          <w:rFonts w:ascii="Arial Narrow" w:eastAsia="Times New Roman" w:hAnsi="Arial Narrow"/>
          <w:spacing w:val="-3"/>
          <w:sz w:val="14"/>
          <w:szCs w:val="14"/>
        </w:rPr>
        <w:t>Abt Associates</w:t>
      </w:r>
      <w:r w:rsidR="00AA30FC">
        <w:rPr>
          <w:rFonts w:ascii="Arial Narrow" w:eastAsia="Times New Roman" w:hAnsi="Arial Narrow"/>
          <w:spacing w:val="-3"/>
          <w:sz w:val="14"/>
          <w:szCs w:val="14"/>
        </w:rPr>
        <w:t xml:space="preserve"> and</w:t>
      </w:r>
      <w:r w:rsidR="00054820">
        <w:rPr>
          <w:rFonts w:ascii="Arial Narrow" w:eastAsia="Times New Roman" w:hAnsi="Arial Narrow"/>
          <w:spacing w:val="-3"/>
          <w:sz w:val="14"/>
          <w:szCs w:val="14"/>
        </w:rPr>
        <w:t xml:space="preserve"> its Client</w:t>
      </w:r>
      <w:r w:rsidRPr="00B67BBA">
        <w:rPr>
          <w:rFonts w:ascii="Arial Narrow" w:eastAsia="Times New Roman" w:hAnsi="Arial Narrow"/>
          <w:spacing w:val="-3"/>
          <w:sz w:val="14"/>
          <w:szCs w:val="14"/>
        </w:rPr>
        <w:t xml:space="preserve"> may at any reasonable time inspect Supplier's facilities that will or may be used in the performance of this Purchase Order.  Supplier shall ensure and facilitate </w:t>
      </w:r>
      <w:r w:rsidR="00FB4CC6">
        <w:rPr>
          <w:rFonts w:ascii="Arial Narrow" w:eastAsia="Times New Roman" w:hAnsi="Arial Narrow"/>
          <w:spacing w:val="-3"/>
          <w:sz w:val="14"/>
          <w:szCs w:val="14"/>
        </w:rPr>
        <w:t>ABT ASSOICATES</w:t>
      </w:r>
      <w:r w:rsidRPr="00B67BBA">
        <w:rPr>
          <w:rFonts w:ascii="Arial Narrow" w:eastAsia="Times New Roman" w:hAnsi="Arial Narrow"/>
          <w:spacing w:val="-3"/>
          <w:sz w:val="14"/>
          <w:szCs w:val="14"/>
        </w:rPr>
        <w:t xml:space="preserve"> access to Supplier’s facilities.  No such inspection, however, shall in any way relieve Supplier of its obligations to furnish all required materials, equipment and services in strict accordance with the terms and conditions of this Purchase Order.  </w:t>
      </w:r>
    </w:p>
    <w:p w14:paraId="01E3C646" w14:textId="77777777" w:rsidR="00F64940" w:rsidRPr="00B67BBA" w:rsidRDefault="00F22949" w:rsidP="00F64940">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Packaging And Shipping</w:t>
      </w:r>
      <w:r w:rsidRPr="00B67BBA">
        <w:rPr>
          <w:rFonts w:ascii="Arial Narrow" w:eastAsia="Times New Roman" w:hAnsi="Arial Narrow" w:cs="Arial"/>
          <w:bCs/>
          <w:kern w:val="32"/>
          <w:sz w:val="14"/>
          <w:szCs w:val="14"/>
        </w:rPr>
        <w:t xml:space="preserve"> -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be responsible for packaging, marking and shipping the goods in accordance with the terms hereof, good commercial practices and all applicable laws. </w:t>
      </w:r>
      <w:r w:rsidR="00162073" w:rsidRPr="00B67BBA">
        <w:rPr>
          <w:rFonts w:ascii="Arial Narrow" w:eastAsia="Times New Roman" w:hAnsi="Arial Narrow" w:cs="Arial"/>
          <w:bCs/>
          <w:kern w:val="32"/>
          <w:sz w:val="14"/>
          <w:szCs w:val="14"/>
        </w:rPr>
        <w:t xml:space="preserve"> </w:t>
      </w:r>
      <w:r w:rsidRPr="00B67BBA">
        <w:rPr>
          <w:rFonts w:ascii="Arial Narrow" w:eastAsia="Times New Roman" w:hAnsi="Arial Narrow" w:cs="Arial"/>
          <w:bCs/>
          <w:kern w:val="32"/>
          <w:sz w:val="14"/>
          <w:szCs w:val="14"/>
        </w:rPr>
        <w:t xml:space="preserve">Each package shall be marked with handling instructions, shipping information, Order number and part or item number. An itemized packing list shall accompany each shipment.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reserves the right to reject any shipment not meeting these requirements.</w:t>
      </w:r>
    </w:p>
    <w:p w14:paraId="1A3A2521" w14:textId="77777777" w:rsidR="00F64940" w:rsidRPr="00B67BBA" w:rsidRDefault="00F22949" w:rsidP="00F64940">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 xml:space="preserve">F.O.B., Risk </w:t>
      </w:r>
      <w:r w:rsidR="00A81455">
        <w:rPr>
          <w:rFonts w:ascii="Arial Narrow" w:eastAsia="Times New Roman" w:hAnsi="Arial Narrow" w:cs="Arial"/>
          <w:b/>
          <w:bCs/>
          <w:kern w:val="32"/>
          <w:sz w:val="14"/>
          <w:szCs w:val="14"/>
        </w:rPr>
        <w:t>o</w:t>
      </w:r>
      <w:r w:rsidRPr="00B67BBA">
        <w:rPr>
          <w:rFonts w:ascii="Arial Narrow" w:eastAsia="Times New Roman" w:hAnsi="Arial Narrow" w:cs="Arial"/>
          <w:b/>
          <w:bCs/>
          <w:kern w:val="32"/>
          <w:sz w:val="14"/>
          <w:szCs w:val="14"/>
        </w:rPr>
        <w:t>f Loss</w:t>
      </w:r>
      <w:r w:rsidRPr="00B67BBA">
        <w:rPr>
          <w:rFonts w:ascii="Arial Narrow" w:eastAsia="Times New Roman" w:hAnsi="Arial Narrow" w:cs="Arial"/>
          <w:bCs/>
          <w:kern w:val="32"/>
          <w:sz w:val="14"/>
          <w:szCs w:val="14"/>
        </w:rPr>
        <w:t xml:space="preserve"> - F.O.B. point shall be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w:t>
      </w:r>
      <w:r w:rsidR="00835970" w:rsidRPr="00B67BBA">
        <w:rPr>
          <w:rFonts w:ascii="Arial Narrow" w:eastAsia="Times New Roman" w:hAnsi="Arial Narrow" w:cs="Arial"/>
          <w:bCs/>
          <w:kern w:val="32"/>
          <w:sz w:val="14"/>
          <w:szCs w:val="14"/>
        </w:rPr>
        <w:t xml:space="preserve">designated </w:t>
      </w:r>
      <w:r w:rsidRPr="00B67BBA">
        <w:rPr>
          <w:rFonts w:ascii="Arial Narrow" w:eastAsia="Times New Roman" w:hAnsi="Arial Narrow" w:cs="Arial"/>
          <w:bCs/>
          <w:kern w:val="32"/>
          <w:sz w:val="14"/>
          <w:szCs w:val="14"/>
        </w:rPr>
        <w:t xml:space="preserve">location. </w:t>
      </w:r>
      <w:r w:rsidR="00162073" w:rsidRPr="00B67BBA">
        <w:rPr>
          <w:rFonts w:ascii="Arial Narrow" w:eastAsia="Times New Roman" w:hAnsi="Arial Narrow" w:cs="Arial"/>
          <w:bCs/>
          <w:kern w:val="32"/>
          <w:sz w:val="14"/>
          <w:szCs w:val="14"/>
        </w:rPr>
        <w:t xml:space="preserve">Goods purchased </w:t>
      </w:r>
      <w:r w:rsidR="00835970" w:rsidRPr="00B67BBA">
        <w:rPr>
          <w:rFonts w:ascii="Arial Narrow" w:eastAsia="Times New Roman" w:hAnsi="Arial Narrow" w:cs="Arial"/>
          <w:bCs/>
          <w:kern w:val="32"/>
          <w:sz w:val="14"/>
          <w:szCs w:val="14"/>
        </w:rPr>
        <w:t>F.O.B.</w:t>
      </w:r>
      <w:r w:rsidR="00162073" w:rsidRPr="00B67BBA">
        <w:rPr>
          <w:rFonts w:ascii="Arial Narrow" w:eastAsia="Times New Roman" w:hAnsi="Arial Narrow" w:cs="Arial"/>
          <w:bCs/>
          <w:kern w:val="32"/>
          <w:sz w:val="14"/>
          <w:szCs w:val="14"/>
        </w:rPr>
        <w:t xml:space="preserve"> </w:t>
      </w:r>
      <w:r w:rsidR="00D9177E" w:rsidRPr="00B67BBA">
        <w:rPr>
          <w:rFonts w:ascii="Arial Narrow" w:eastAsia="Times New Roman" w:hAnsi="Arial Narrow" w:cs="Arial"/>
          <w:bCs/>
          <w:kern w:val="32"/>
          <w:sz w:val="14"/>
          <w:szCs w:val="14"/>
        </w:rPr>
        <w:t>Supplier</w:t>
      </w:r>
      <w:r w:rsidR="00162073" w:rsidRPr="00B67BBA">
        <w:rPr>
          <w:rFonts w:ascii="Arial Narrow" w:eastAsia="Times New Roman" w:hAnsi="Arial Narrow" w:cs="Arial"/>
          <w:bCs/>
          <w:kern w:val="32"/>
          <w:sz w:val="14"/>
          <w:szCs w:val="14"/>
        </w:rPr>
        <w:t xml:space="preserve">’s plant or shipping point shall not be considered delivered until they </w:t>
      </w:r>
      <w:r w:rsidR="002754D9" w:rsidRPr="00B67BBA">
        <w:rPr>
          <w:rFonts w:ascii="Arial Narrow" w:eastAsia="Times New Roman" w:hAnsi="Arial Narrow" w:cs="Arial"/>
          <w:bCs/>
          <w:kern w:val="32"/>
          <w:sz w:val="14"/>
          <w:szCs w:val="14"/>
        </w:rPr>
        <w:t>have been accepted at</w:t>
      </w:r>
      <w:r w:rsidR="00162073" w:rsidRPr="00B67BBA">
        <w:rPr>
          <w:rFonts w:ascii="Arial Narrow" w:eastAsia="Times New Roman" w:hAnsi="Arial Narrow" w:cs="Arial"/>
          <w:bCs/>
          <w:kern w:val="32"/>
          <w:sz w:val="14"/>
          <w:szCs w:val="14"/>
        </w:rPr>
        <w:t xml:space="preserve"> the </w:t>
      </w:r>
      <w:r w:rsidR="00BB1C7B">
        <w:rPr>
          <w:rFonts w:ascii="Arial Narrow" w:eastAsia="Times New Roman" w:hAnsi="Arial Narrow" w:cs="Arial"/>
          <w:bCs/>
          <w:kern w:val="32"/>
          <w:sz w:val="14"/>
          <w:szCs w:val="14"/>
        </w:rPr>
        <w:t>Abt Associates</w:t>
      </w:r>
      <w:r w:rsidR="00162073" w:rsidRPr="00B67BBA">
        <w:rPr>
          <w:rFonts w:ascii="Arial Narrow" w:eastAsia="Times New Roman" w:hAnsi="Arial Narrow" w:cs="Arial"/>
          <w:bCs/>
          <w:kern w:val="32"/>
          <w:sz w:val="14"/>
          <w:szCs w:val="14"/>
        </w:rPr>
        <w:t xml:space="preserve"> </w:t>
      </w:r>
      <w:r w:rsidR="00835970" w:rsidRPr="00B67BBA">
        <w:rPr>
          <w:rFonts w:ascii="Arial Narrow" w:eastAsia="Times New Roman" w:hAnsi="Arial Narrow" w:cs="Arial"/>
          <w:bCs/>
          <w:kern w:val="32"/>
          <w:sz w:val="14"/>
          <w:szCs w:val="14"/>
        </w:rPr>
        <w:t xml:space="preserve">designated </w:t>
      </w:r>
      <w:r w:rsidR="00162073" w:rsidRPr="00B67BBA">
        <w:rPr>
          <w:rFonts w:ascii="Arial Narrow" w:eastAsia="Times New Roman" w:hAnsi="Arial Narrow" w:cs="Arial"/>
          <w:bCs/>
          <w:kern w:val="32"/>
          <w:sz w:val="14"/>
          <w:szCs w:val="14"/>
        </w:rPr>
        <w:t>receiving</w:t>
      </w:r>
      <w:r w:rsidR="00EE32F6" w:rsidRPr="00B67BBA">
        <w:rPr>
          <w:rFonts w:ascii="Arial Narrow" w:eastAsia="Times New Roman" w:hAnsi="Arial Narrow" w:cs="Arial"/>
          <w:bCs/>
          <w:kern w:val="32"/>
          <w:sz w:val="14"/>
          <w:szCs w:val="14"/>
        </w:rPr>
        <w:t xml:space="preserve"> point</w:t>
      </w:r>
      <w:r w:rsidR="00162073" w:rsidRPr="00B67BBA">
        <w:rPr>
          <w:rFonts w:ascii="Arial Narrow" w:eastAsia="Times New Roman" w:hAnsi="Arial Narrow" w:cs="Arial"/>
          <w:bCs/>
          <w:kern w:val="32"/>
          <w:sz w:val="14"/>
          <w:szCs w:val="14"/>
        </w:rPr>
        <w:t xml:space="preserve">; however, </w:t>
      </w:r>
      <w:r w:rsidR="00BB1C7B">
        <w:rPr>
          <w:rFonts w:ascii="Arial Narrow" w:eastAsia="Times New Roman" w:hAnsi="Arial Narrow" w:cs="Arial"/>
          <w:bCs/>
          <w:kern w:val="32"/>
          <w:sz w:val="14"/>
          <w:szCs w:val="14"/>
        </w:rPr>
        <w:t>Abt Associates</w:t>
      </w:r>
      <w:r w:rsidR="00162073" w:rsidRPr="00B67BBA">
        <w:rPr>
          <w:rFonts w:ascii="Arial Narrow" w:eastAsia="Times New Roman" w:hAnsi="Arial Narrow" w:cs="Arial"/>
          <w:bCs/>
          <w:kern w:val="32"/>
          <w:sz w:val="14"/>
          <w:szCs w:val="14"/>
        </w:rPr>
        <w:t xml:space="preserve"> assumes responsibility at the </w:t>
      </w:r>
      <w:r w:rsidR="00835970" w:rsidRPr="00B67BBA">
        <w:rPr>
          <w:rFonts w:ascii="Arial Narrow" w:eastAsia="Times New Roman" w:hAnsi="Arial Narrow" w:cs="Arial"/>
          <w:bCs/>
          <w:kern w:val="32"/>
          <w:sz w:val="14"/>
          <w:szCs w:val="14"/>
        </w:rPr>
        <w:t>F.O.B.</w:t>
      </w:r>
      <w:r w:rsidR="00162073" w:rsidRPr="00B67BBA">
        <w:rPr>
          <w:rFonts w:ascii="Arial Narrow" w:eastAsia="Times New Roman" w:hAnsi="Arial Narrow" w:cs="Arial"/>
          <w:bCs/>
          <w:kern w:val="32"/>
          <w:sz w:val="14"/>
          <w:szCs w:val="14"/>
        </w:rPr>
        <w:t xml:space="preserve"> point for carrier routing, transportation charges, and risk of loss or damage to goods in transit, if properly prepared and packed.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bear all risk of loss with respect to any goods rejected by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w:t>
      </w:r>
    </w:p>
    <w:p w14:paraId="43AF1139" w14:textId="77777777" w:rsidR="00CE1E23" w:rsidRPr="00B67BBA" w:rsidRDefault="00F22949" w:rsidP="004249C4">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Warranty</w:t>
      </w:r>
      <w:r w:rsidRPr="00B67BBA">
        <w:rPr>
          <w:rFonts w:ascii="Arial Narrow" w:eastAsia="Times New Roman" w:hAnsi="Arial Narrow" w:cs="Arial"/>
          <w:bCs/>
          <w:kern w:val="32"/>
          <w:sz w:val="14"/>
          <w:szCs w:val="14"/>
        </w:rPr>
        <w:t xml:space="preserve"> </w:t>
      </w:r>
      <w:r w:rsidR="00D2180A" w:rsidRPr="00B67BBA">
        <w:rPr>
          <w:rFonts w:ascii="Arial Narrow" w:eastAsia="Times New Roman" w:hAnsi="Arial Narrow" w:cs="Arial"/>
          <w:bCs/>
          <w:kern w:val="32"/>
          <w:sz w:val="14"/>
          <w:szCs w:val="14"/>
        </w:rPr>
        <w:t>-</w:t>
      </w:r>
      <w:r w:rsidRPr="00B67BBA">
        <w:rPr>
          <w:rFonts w:ascii="Arial Narrow" w:eastAsia="Times New Roman" w:hAnsi="Arial Narrow" w:cs="Arial"/>
          <w:bCs/>
          <w:kern w:val="32"/>
          <w:sz w:val="14"/>
          <w:szCs w:val="14"/>
        </w:rPr>
        <w:t xml:space="preserve">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warrants all goods and services delivered or provided hereunder to be </w:t>
      </w:r>
      <w:r w:rsidR="00980B39" w:rsidRPr="00B67BBA">
        <w:rPr>
          <w:rFonts w:ascii="Arial Narrow" w:eastAsia="Times New Roman" w:hAnsi="Arial Narrow" w:cs="Arial"/>
          <w:bCs/>
          <w:kern w:val="32"/>
          <w:sz w:val="14"/>
          <w:szCs w:val="14"/>
        </w:rPr>
        <w:t xml:space="preserve">non-infringing, </w:t>
      </w:r>
      <w:r w:rsidRPr="00B67BBA">
        <w:rPr>
          <w:rFonts w:ascii="Arial Narrow" w:eastAsia="Times New Roman" w:hAnsi="Arial Narrow" w:cs="Arial"/>
          <w:bCs/>
          <w:kern w:val="32"/>
          <w:sz w:val="14"/>
          <w:szCs w:val="14"/>
        </w:rPr>
        <w:t xml:space="preserve">free from defect in </w:t>
      </w:r>
      <w:r w:rsidR="00980B39" w:rsidRPr="00B67BBA">
        <w:rPr>
          <w:rFonts w:ascii="Arial Narrow" w:eastAsia="Times New Roman" w:hAnsi="Arial Narrow" w:cs="Arial"/>
          <w:bCs/>
          <w:kern w:val="32"/>
          <w:sz w:val="14"/>
          <w:szCs w:val="14"/>
        </w:rPr>
        <w:t xml:space="preserve">title, </w:t>
      </w:r>
      <w:r w:rsidRPr="00B67BBA">
        <w:rPr>
          <w:rFonts w:ascii="Arial Narrow" w:eastAsia="Times New Roman" w:hAnsi="Arial Narrow" w:cs="Arial"/>
          <w:bCs/>
          <w:kern w:val="32"/>
          <w:sz w:val="14"/>
          <w:szCs w:val="14"/>
        </w:rPr>
        <w:t xml:space="preserve">material and workmanship, </w:t>
      </w:r>
      <w:r w:rsidR="00980B39" w:rsidRPr="00B67BBA">
        <w:rPr>
          <w:rFonts w:ascii="Arial Narrow" w:eastAsia="Times New Roman" w:hAnsi="Arial Narrow" w:cs="Arial"/>
          <w:bCs/>
          <w:kern w:val="32"/>
          <w:sz w:val="14"/>
          <w:szCs w:val="14"/>
        </w:rPr>
        <w:t xml:space="preserve">and </w:t>
      </w:r>
      <w:r w:rsidRPr="00B67BBA">
        <w:rPr>
          <w:rFonts w:ascii="Arial Narrow" w:eastAsia="Times New Roman" w:hAnsi="Arial Narrow" w:cs="Arial"/>
          <w:bCs/>
          <w:kern w:val="32"/>
          <w:sz w:val="14"/>
          <w:szCs w:val="14"/>
        </w:rPr>
        <w:t xml:space="preserve">fit for the purpose intended for a period </w:t>
      </w:r>
      <w:r w:rsidRPr="00B67BBA">
        <w:rPr>
          <w:rFonts w:ascii="Arial Narrow" w:eastAsia="Times New Roman" w:hAnsi="Arial Narrow" w:cs="Arial"/>
          <w:bCs/>
          <w:kern w:val="32"/>
          <w:sz w:val="14"/>
          <w:szCs w:val="14"/>
        </w:rPr>
        <w:t xml:space="preserve">of twelve (12) months from </w:t>
      </w:r>
      <w:r w:rsidR="00835970" w:rsidRPr="00B67BBA">
        <w:rPr>
          <w:rFonts w:ascii="Arial Narrow" w:eastAsia="Times New Roman" w:hAnsi="Arial Narrow" w:cs="Arial"/>
          <w:bCs/>
          <w:kern w:val="32"/>
          <w:sz w:val="14"/>
          <w:szCs w:val="14"/>
        </w:rPr>
        <w:t>acceptance by</w:t>
      </w:r>
      <w:r w:rsidRPr="00B67BBA">
        <w:rPr>
          <w:rFonts w:ascii="Arial Narrow" w:eastAsia="Times New Roman" w:hAnsi="Arial Narrow" w:cs="Arial"/>
          <w:bCs/>
          <w:kern w:val="32"/>
          <w:sz w:val="14"/>
          <w:szCs w:val="14"/>
        </w:rPr>
        <w:t xml:space="preserve">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and to </w:t>
      </w:r>
      <w:r w:rsidR="00980B39" w:rsidRPr="00B67BBA">
        <w:rPr>
          <w:rFonts w:ascii="Arial Narrow" w:eastAsia="Times New Roman" w:hAnsi="Arial Narrow" w:cs="Arial"/>
          <w:bCs/>
          <w:kern w:val="32"/>
          <w:sz w:val="14"/>
          <w:szCs w:val="14"/>
        </w:rPr>
        <w:t>meet or exceed</w:t>
      </w:r>
      <w:r w:rsidRPr="00B67BBA">
        <w:rPr>
          <w:rFonts w:ascii="Arial Narrow" w:eastAsia="Times New Roman" w:hAnsi="Arial Narrow" w:cs="Arial"/>
          <w:bCs/>
          <w:kern w:val="32"/>
          <w:sz w:val="14"/>
          <w:szCs w:val="14"/>
        </w:rPr>
        <w:t xml:space="preserve"> the specifications, drawings, or sample specified or furnished and any supplementary documentation referenced herein.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further warrants that all goods and services delivered or provided hereunder comply with requirements of all applicable laws and regulations. This warranty shall survive any inspection, delivery, or acceptance of the goods and services or payment therefor</w:t>
      </w:r>
      <w:r w:rsidR="00D75496" w:rsidRPr="00B67BBA">
        <w:rPr>
          <w:rFonts w:ascii="Arial Narrow" w:eastAsia="Times New Roman" w:hAnsi="Arial Narrow" w:cs="Arial"/>
          <w:bCs/>
          <w:kern w:val="32"/>
          <w:sz w:val="14"/>
          <w:szCs w:val="14"/>
        </w:rPr>
        <w:t>e</w:t>
      </w:r>
      <w:r w:rsidRPr="00B67BBA">
        <w:rPr>
          <w:rFonts w:ascii="Arial Narrow" w:eastAsia="Times New Roman" w:hAnsi="Arial Narrow" w:cs="Arial"/>
          <w:bCs/>
          <w:kern w:val="32"/>
          <w:sz w:val="14"/>
          <w:szCs w:val="14"/>
        </w:rPr>
        <w:t xml:space="preserve"> by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w:t>
      </w:r>
      <w:r w:rsidR="004249C4" w:rsidRPr="00B67BBA">
        <w:rPr>
          <w:rFonts w:ascii="Arial Narrow" w:eastAsia="Times New Roman" w:hAnsi="Arial Narrow" w:cs="Arial"/>
          <w:bCs/>
          <w:kern w:val="32"/>
          <w:sz w:val="14"/>
          <w:szCs w:val="14"/>
        </w:rPr>
        <w:t xml:space="preserve">If any of the materials, equipment or services provided pursuant to this Order are found to be defective in material or workmanship or otherwise not in conformity with the requirements of this Purchase Order at any time within the period of warranty, </w:t>
      </w:r>
      <w:r w:rsidR="00BB1C7B">
        <w:rPr>
          <w:rFonts w:ascii="Arial Narrow" w:eastAsia="Times New Roman" w:hAnsi="Arial Narrow" w:cs="Arial"/>
          <w:bCs/>
          <w:kern w:val="32"/>
          <w:sz w:val="14"/>
          <w:szCs w:val="14"/>
        </w:rPr>
        <w:t>Abt Associates</w:t>
      </w:r>
      <w:r w:rsidR="004249C4" w:rsidRPr="00B67BBA">
        <w:rPr>
          <w:rFonts w:ascii="Arial Narrow" w:eastAsia="Times New Roman" w:hAnsi="Arial Narrow" w:cs="Arial"/>
          <w:bCs/>
          <w:kern w:val="32"/>
          <w:sz w:val="14"/>
          <w:szCs w:val="14"/>
        </w:rPr>
        <w:t xml:space="preserve">, in addition to any other rights that it may have, shall have the right, (1) with respect to materials and equipment, to reject and return such materials or equipment at </w:t>
      </w:r>
      <w:r w:rsidR="00D9177E" w:rsidRPr="00B67BBA">
        <w:rPr>
          <w:rFonts w:ascii="Arial Narrow" w:eastAsia="Times New Roman" w:hAnsi="Arial Narrow" w:cs="Arial"/>
          <w:bCs/>
          <w:kern w:val="32"/>
          <w:sz w:val="14"/>
          <w:szCs w:val="14"/>
        </w:rPr>
        <w:t>Supplier</w:t>
      </w:r>
      <w:r w:rsidR="004249C4" w:rsidRPr="00B67BBA">
        <w:rPr>
          <w:rFonts w:ascii="Arial Narrow" w:eastAsia="Times New Roman" w:hAnsi="Arial Narrow" w:cs="Arial"/>
          <w:bCs/>
          <w:kern w:val="32"/>
          <w:sz w:val="14"/>
          <w:szCs w:val="14"/>
        </w:rPr>
        <w:t xml:space="preserve">'s expense (including handling charges) and/or require that such items or materials be corrected or replaced immediately with satisfactory material or workmanship at </w:t>
      </w:r>
      <w:r w:rsidR="00D9177E" w:rsidRPr="00B67BBA">
        <w:rPr>
          <w:rFonts w:ascii="Arial Narrow" w:eastAsia="Times New Roman" w:hAnsi="Arial Narrow" w:cs="Arial"/>
          <w:bCs/>
          <w:kern w:val="32"/>
          <w:sz w:val="14"/>
          <w:szCs w:val="14"/>
        </w:rPr>
        <w:t>Supplier</w:t>
      </w:r>
      <w:r w:rsidR="004249C4" w:rsidRPr="00B67BBA">
        <w:rPr>
          <w:rFonts w:ascii="Arial Narrow" w:eastAsia="Times New Roman" w:hAnsi="Arial Narrow" w:cs="Arial"/>
          <w:bCs/>
          <w:kern w:val="32"/>
          <w:sz w:val="14"/>
          <w:szCs w:val="14"/>
        </w:rPr>
        <w:t xml:space="preserve">’s sole expense and (2) with respect to services, to reject such services and require re-performance thereof in accordance with the requirements of this Purchase Order and in conformance with the warranty set forth in paragraph (a) above, at </w:t>
      </w:r>
      <w:r w:rsidR="00D9177E" w:rsidRPr="00B67BBA">
        <w:rPr>
          <w:rFonts w:ascii="Arial Narrow" w:eastAsia="Times New Roman" w:hAnsi="Arial Narrow" w:cs="Arial"/>
          <w:bCs/>
          <w:kern w:val="32"/>
          <w:sz w:val="14"/>
          <w:szCs w:val="14"/>
        </w:rPr>
        <w:t>Supplier</w:t>
      </w:r>
      <w:r w:rsidR="004249C4" w:rsidRPr="00B67BBA">
        <w:rPr>
          <w:rFonts w:ascii="Arial Narrow" w:eastAsia="Times New Roman" w:hAnsi="Arial Narrow" w:cs="Arial"/>
          <w:bCs/>
          <w:kern w:val="32"/>
          <w:sz w:val="14"/>
          <w:szCs w:val="14"/>
        </w:rPr>
        <w:t xml:space="preserve">’s sole expense.  Upon notice that nonconforming items have been furnished, the warranty period shall be suspended until the nonconforming items have been repaired or replaced and redelivered to Buyer, postage or freight prepaid, or in the case of nonconforming services, have been corrected.  The un-expired portion of the warranty shall be applicable to the repaired, replaced or corrected conforming products and/or services. </w:t>
      </w:r>
    </w:p>
    <w:p w14:paraId="2E3484F6" w14:textId="77777777" w:rsidR="00FE7F2A" w:rsidRPr="00B67BBA" w:rsidRDefault="00F22949" w:rsidP="00FE7F2A">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Remedies/Waiver</w:t>
      </w:r>
      <w:r w:rsidRPr="00B67BBA">
        <w:rPr>
          <w:rFonts w:ascii="Arial Narrow" w:eastAsia="Times New Roman" w:hAnsi="Arial Narrow" w:cs="Arial"/>
          <w:bCs/>
          <w:kern w:val="32"/>
          <w:sz w:val="14"/>
          <w:szCs w:val="14"/>
        </w:rPr>
        <w:t xml:space="preserve"> - If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fails to timely perform its obligations under this Order,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reserves the right to </w:t>
      </w:r>
      <w:r w:rsidR="00EC24CD" w:rsidRPr="00B67BBA">
        <w:rPr>
          <w:rFonts w:ascii="Arial Narrow" w:eastAsia="Times New Roman" w:hAnsi="Arial Narrow" w:cs="Arial"/>
          <w:bCs/>
          <w:kern w:val="32"/>
          <w:sz w:val="14"/>
          <w:szCs w:val="14"/>
        </w:rPr>
        <w:t>terminate this Order for default</w:t>
      </w:r>
      <w:r w:rsidR="005B13FA" w:rsidRPr="00B67BBA">
        <w:rPr>
          <w:rFonts w:ascii="Arial Narrow" w:eastAsia="Times New Roman" w:hAnsi="Arial Narrow" w:cs="Arial"/>
          <w:bCs/>
          <w:kern w:val="32"/>
          <w:sz w:val="14"/>
          <w:szCs w:val="14"/>
        </w:rPr>
        <w:t xml:space="preserve"> and purchase the goods or services</w:t>
      </w:r>
      <w:r w:rsidRPr="00B67BBA">
        <w:rPr>
          <w:rFonts w:ascii="Arial Narrow" w:eastAsia="Times New Roman" w:hAnsi="Arial Narrow" w:cs="Arial"/>
          <w:bCs/>
          <w:kern w:val="32"/>
          <w:sz w:val="14"/>
          <w:szCs w:val="14"/>
        </w:rPr>
        <w:t xml:space="preserve"> elsewhere. </w:t>
      </w:r>
      <w:r w:rsidR="00F67021" w:rsidRPr="00B67BBA">
        <w:rPr>
          <w:rFonts w:ascii="Arial Narrow" w:eastAsia="Times New Roman" w:hAnsi="Arial Narrow" w:cs="Arial"/>
          <w:bCs/>
          <w:kern w:val="32"/>
          <w:sz w:val="14"/>
          <w:szCs w:val="14"/>
        </w:rPr>
        <w:t xml:space="preserve">If any </w:t>
      </w:r>
      <w:r w:rsidR="00AE27D6" w:rsidRPr="00B67BBA">
        <w:rPr>
          <w:rFonts w:ascii="Arial Narrow" w:eastAsia="Times New Roman" w:hAnsi="Arial Narrow" w:cs="Arial"/>
          <w:bCs/>
          <w:kern w:val="32"/>
          <w:sz w:val="14"/>
          <w:szCs w:val="14"/>
        </w:rPr>
        <w:t>goods or services</w:t>
      </w:r>
      <w:r w:rsidR="00F67021" w:rsidRPr="00B67BBA">
        <w:rPr>
          <w:rFonts w:ascii="Arial Narrow" w:eastAsia="Times New Roman" w:hAnsi="Arial Narrow" w:cs="Arial"/>
          <w:bCs/>
          <w:kern w:val="32"/>
          <w:sz w:val="14"/>
          <w:szCs w:val="14"/>
        </w:rPr>
        <w:t xml:space="preserve"> covered by this Order </w:t>
      </w:r>
      <w:r w:rsidR="00EC24CD" w:rsidRPr="00B67BBA">
        <w:rPr>
          <w:rFonts w:ascii="Arial Narrow" w:eastAsia="Times New Roman" w:hAnsi="Arial Narrow" w:cs="Arial"/>
          <w:bCs/>
          <w:kern w:val="32"/>
          <w:sz w:val="14"/>
          <w:szCs w:val="14"/>
        </w:rPr>
        <w:t>are</w:t>
      </w:r>
      <w:r w:rsidR="00AE27D6" w:rsidRPr="00B67BBA">
        <w:rPr>
          <w:rFonts w:ascii="Arial Narrow" w:eastAsia="Times New Roman" w:hAnsi="Arial Narrow" w:cs="Arial"/>
          <w:bCs/>
          <w:kern w:val="32"/>
          <w:sz w:val="14"/>
          <w:szCs w:val="14"/>
        </w:rPr>
        <w:t xml:space="preserve"> defective or non-conforming or fail to meet applicable warranties (“Defective Material”)</w:t>
      </w:r>
      <w:r w:rsidR="00F67021" w:rsidRPr="00B67BBA">
        <w:rPr>
          <w:rFonts w:ascii="Arial Narrow" w:eastAsia="Times New Roman" w:hAnsi="Arial Narrow" w:cs="Arial"/>
          <w:bCs/>
          <w:kern w:val="32"/>
          <w:sz w:val="14"/>
          <w:szCs w:val="14"/>
        </w:rPr>
        <w:t xml:space="preserve">, </w:t>
      </w:r>
      <w:r w:rsidR="00BB1C7B">
        <w:rPr>
          <w:rFonts w:ascii="Arial Narrow" w:eastAsia="Times New Roman" w:hAnsi="Arial Narrow" w:cs="Arial"/>
          <w:bCs/>
          <w:kern w:val="32"/>
          <w:sz w:val="14"/>
          <w:szCs w:val="14"/>
        </w:rPr>
        <w:t>Abt Associates</w:t>
      </w:r>
      <w:r w:rsidR="00F67021" w:rsidRPr="00B67BBA">
        <w:rPr>
          <w:rFonts w:ascii="Arial Narrow" w:eastAsia="Times New Roman" w:hAnsi="Arial Narrow" w:cs="Arial"/>
          <w:bCs/>
          <w:kern w:val="32"/>
          <w:sz w:val="14"/>
          <w:szCs w:val="14"/>
        </w:rPr>
        <w:t xml:space="preserve"> may, by written notice to the</w:t>
      </w:r>
      <w:r w:rsidR="00AE27D6" w:rsidRPr="00B67BBA">
        <w:rPr>
          <w:rFonts w:ascii="Arial Narrow" w:eastAsia="Times New Roman" w:hAnsi="Arial Narrow" w:cs="Arial"/>
          <w:bCs/>
          <w:kern w:val="32"/>
          <w:sz w:val="14"/>
          <w:szCs w:val="14"/>
        </w:rPr>
        <w:t xml:space="preserve"> </w:t>
      </w:r>
      <w:r w:rsidR="00D9177E" w:rsidRPr="00B67BBA">
        <w:rPr>
          <w:rFonts w:ascii="Arial Narrow" w:eastAsia="Times New Roman" w:hAnsi="Arial Narrow" w:cs="Arial"/>
          <w:bCs/>
          <w:kern w:val="32"/>
          <w:sz w:val="14"/>
          <w:szCs w:val="14"/>
        </w:rPr>
        <w:t>Supplier</w:t>
      </w:r>
      <w:r w:rsidR="00AE27D6" w:rsidRPr="00B67BBA">
        <w:rPr>
          <w:rFonts w:ascii="Arial Narrow" w:eastAsia="Times New Roman" w:hAnsi="Arial Narrow" w:cs="Arial"/>
          <w:bCs/>
          <w:kern w:val="32"/>
          <w:sz w:val="14"/>
          <w:szCs w:val="14"/>
        </w:rPr>
        <w:t xml:space="preserve">: (a) </w:t>
      </w:r>
      <w:r w:rsidR="00EC24CD" w:rsidRPr="00B67BBA">
        <w:rPr>
          <w:rFonts w:ascii="Arial Narrow" w:eastAsia="Times New Roman" w:hAnsi="Arial Narrow" w:cs="Arial"/>
          <w:bCs/>
          <w:kern w:val="32"/>
          <w:sz w:val="14"/>
          <w:szCs w:val="14"/>
        </w:rPr>
        <w:t>terminate</w:t>
      </w:r>
      <w:r w:rsidR="00AE27D6" w:rsidRPr="00B67BBA">
        <w:rPr>
          <w:rFonts w:ascii="Arial Narrow" w:eastAsia="Times New Roman" w:hAnsi="Arial Narrow" w:cs="Arial"/>
          <w:bCs/>
          <w:kern w:val="32"/>
          <w:sz w:val="14"/>
          <w:szCs w:val="14"/>
        </w:rPr>
        <w:t xml:space="preserve"> this Order</w:t>
      </w:r>
      <w:r w:rsidR="00EC24CD" w:rsidRPr="00B67BBA">
        <w:rPr>
          <w:rFonts w:ascii="Arial Narrow" w:eastAsia="Times New Roman" w:hAnsi="Arial Narrow" w:cs="Arial"/>
          <w:bCs/>
          <w:kern w:val="32"/>
          <w:sz w:val="14"/>
          <w:szCs w:val="14"/>
        </w:rPr>
        <w:t xml:space="preserve"> for default</w:t>
      </w:r>
      <w:r w:rsidR="00F67021" w:rsidRPr="00B67BBA">
        <w:rPr>
          <w:rFonts w:ascii="Arial Narrow" w:eastAsia="Times New Roman" w:hAnsi="Arial Narrow" w:cs="Arial"/>
          <w:bCs/>
          <w:kern w:val="32"/>
          <w:sz w:val="14"/>
          <w:szCs w:val="14"/>
        </w:rPr>
        <w:t xml:space="preserve">; (b) accept </w:t>
      </w:r>
      <w:r w:rsidR="00E076FB" w:rsidRPr="00B67BBA">
        <w:rPr>
          <w:rFonts w:ascii="Arial Narrow" w:eastAsia="Times New Roman" w:hAnsi="Arial Narrow" w:cs="Arial"/>
          <w:bCs/>
          <w:kern w:val="32"/>
          <w:sz w:val="14"/>
          <w:szCs w:val="14"/>
        </w:rPr>
        <w:t>the Defective Material</w:t>
      </w:r>
      <w:r w:rsidR="00F67021" w:rsidRPr="00B67BBA">
        <w:rPr>
          <w:rFonts w:ascii="Arial Narrow" w:eastAsia="Times New Roman" w:hAnsi="Arial Narrow" w:cs="Arial"/>
          <w:bCs/>
          <w:kern w:val="32"/>
          <w:sz w:val="14"/>
          <w:szCs w:val="14"/>
        </w:rPr>
        <w:t xml:space="preserve"> at an equitable reduction in price; or (c) reject </w:t>
      </w:r>
      <w:r w:rsidR="00E076FB" w:rsidRPr="00B67BBA">
        <w:rPr>
          <w:rFonts w:ascii="Arial Narrow" w:eastAsia="Times New Roman" w:hAnsi="Arial Narrow" w:cs="Arial"/>
          <w:bCs/>
          <w:kern w:val="32"/>
          <w:sz w:val="14"/>
          <w:szCs w:val="14"/>
        </w:rPr>
        <w:t xml:space="preserve">the Defective Material </w:t>
      </w:r>
      <w:r w:rsidR="00F67021" w:rsidRPr="00B67BBA">
        <w:rPr>
          <w:rFonts w:ascii="Arial Narrow" w:eastAsia="Times New Roman" w:hAnsi="Arial Narrow" w:cs="Arial"/>
          <w:bCs/>
          <w:kern w:val="32"/>
          <w:sz w:val="14"/>
          <w:szCs w:val="14"/>
        </w:rPr>
        <w:t>and (</w:t>
      </w:r>
      <w:proofErr w:type="spellStart"/>
      <w:r w:rsidR="00F67021" w:rsidRPr="00B67BBA">
        <w:rPr>
          <w:rFonts w:ascii="Arial Narrow" w:eastAsia="Times New Roman" w:hAnsi="Arial Narrow" w:cs="Arial"/>
          <w:bCs/>
          <w:kern w:val="32"/>
          <w:sz w:val="14"/>
          <w:szCs w:val="14"/>
        </w:rPr>
        <w:t>i</w:t>
      </w:r>
      <w:proofErr w:type="spellEnd"/>
      <w:r w:rsidR="00F67021" w:rsidRPr="00B67BBA">
        <w:rPr>
          <w:rFonts w:ascii="Arial Narrow" w:eastAsia="Times New Roman" w:hAnsi="Arial Narrow" w:cs="Arial"/>
          <w:bCs/>
          <w:kern w:val="32"/>
          <w:sz w:val="14"/>
          <w:szCs w:val="14"/>
        </w:rPr>
        <w:t>) require the delivery of suitable replacements</w:t>
      </w:r>
      <w:r w:rsidR="00E076FB" w:rsidRPr="00B67BBA">
        <w:rPr>
          <w:rFonts w:ascii="Arial Narrow" w:eastAsia="Times New Roman" w:hAnsi="Arial Narrow" w:cs="Arial"/>
          <w:bCs/>
          <w:kern w:val="32"/>
          <w:sz w:val="14"/>
          <w:szCs w:val="14"/>
        </w:rPr>
        <w:t xml:space="preserve"> or re-performance of services</w:t>
      </w:r>
      <w:r w:rsidR="00F67021" w:rsidRPr="00B67BBA">
        <w:rPr>
          <w:rFonts w:ascii="Arial Narrow" w:eastAsia="Times New Roman" w:hAnsi="Arial Narrow" w:cs="Arial"/>
          <w:bCs/>
          <w:kern w:val="32"/>
          <w:sz w:val="14"/>
          <w:szCs w:val="14"/>
        </w:rPr>
        <w:t xml:space="preserve"> or (ii) </w:t>
      </w:r>
      <w:r w:rsidR="00AE27D6" w:rsidRPr="00B67BBA">
        <w:rPr>
          <w:rFonts w:ascii="Arial Narrow" w:eastAsia="Times New Roman" w:hAnsi="Arial Narrow" w:cs="Arial"/>
          <w:bCs/>
          <w:kern w:val="32"/>
          <w:sz w:val="14"/>
          <w:szCs w:val="14"/>
        </w:rPr>
        <w:t>repair such material</w:t>
      </w:r>
      <w:r w:rsidR="00E076FB" w:rsidRPr="00B67BBA">
        <w:rPr>
          <w:rFonts w:ascii="Arial Narrow" w:eastAsia="Times New Roman" w:hAnsi="Arial Narrow" w:cs="Arial"/>
          <w:bCs/>
          <w:kern w:val="32"/>
          <w:sz w:val="14"/>
          <w:szCs w:val="14"/>
        </w:rPr>
        <w:t>, perform such services</w:t>
      </w:r>
      <w:r w:rsidR="00AE27D6" w:rsidRPr="00B67BBA">
        <w:rPr>
          <w:rFonts w:ascii="Arial Narrow" w:eastAsia="Times New Roman" w:hAnsi="Arial Narrow" w:cs="Arial"/>
          <w:bCs/>
          <w:kern w:val="32"/>
          <w:sz w:val="14"/>
          <w:szCs w:val="14"/>
        </w:rPr>
        <w:t xml:space="preserve"> or </w:t>
      </w:r>
      <w:r w:rsidR="00F67021" w:rsidRPr="00B67BBA">
        <w:rPr>
          <w:rFonts w:ascii="Arial Narrow" w:eastAsia="Times New Roman" w:hAnsi="Arial Narrow" w:cs="Arial"/>
          <w:bCs/>
          <w:kern w:val="32"/>
          <w:sz w:val="14"/>
          <w:szCs w:val="14"/>
        </w:rPr>
        <w:t xml:space="preserve">purchase </w:t>
      </w:r>
      <w:r w:rsidR="00E076FB" w:rsidRPr="00B67BBA">
        <w:rPr>
          <w:rFonts w:ascii="Arial Narrow" w:eastAsia="Times New Roman" w:hAnsi="Arial Narrow" w:cs="Arial"/>
          <w:bCs/>
          <w:kern w:val="32"/>
          <w:sz w:val="14"/>
          <w:szCs w:val="14"/>
        </w:rPr>
        <w:t>the Defective Material</w:t>
      </w:r>
      <w:r w:rsidR="00F67021" w:rsidRPr="00B67BBA">
        <w:rPr>
          <w:rFonts w:ascii="Arial Narrow" w:eastAsia="Times New Roman" w:hAnsi="Arial Narrow" w:cs="Arial"/>
          <w:bCs/>
          <w:kern w:val="32"/>
          <w:sz w:val="14"/>
          <w:szCs w:val="14"/>
        </w:rPr>
        <w:t xml:space="preserve"> elsewhere.  </w:t>
      </w:r>
      <w:r w:rsidR="00BB1C7B">
        <w:rPr>
          <w:rFonts w:ascii="Arial Narrow" w:eastAsia="Times New Roman" w:hAnsi="Arial Narrow" w:cs="Arial"/>
          <w:bCs/>
          <w:kern w:val="32"/>
          <w:sz w:val="14"/>
          <w:szCs w:val="14"/>
        </w:rPr>
        <w:t>Abt Associates</w:t>
      </w:r>
      <w:r w:rsidR="00F67021" w:rsidRPr="00B67BBA">
        <w:rPr>
          <w:rFonts w:ascii="Arial Narrow" w:eastAsia="Times New Roman" w:hAnsi="Arial Narrow" w:cs="Arial"/>
          <w:bCs/>
          <w:kern w:val="32"/>
          <w:sz w:val="14"/>
          <w:szCs w:val="14"/>
        </w:rPr>
        <w:t xml:space="preserve"> may hold </w:t>
      </w:r>
      <w:r w:rsidR="00D9177E" w:rsidRPr="00B67BBA">
        <w:rPr>
          <w:rFonts w:ascii="Arial Narrow" w:eastAsia="Times New Roman" w:hAnsi="Arial Narrow" w:cs="Arial"/>
          <w:bCs/>
          <w:kern w:val="32"/>
          <w:sz w:val="14"/>
          <w:szCs w:val="14"/>
        </w:rPr>
        <w:t>Supplier</w:t>
      </w:r>
      <w:r w:rsidR="00F67021" w:rsidRPr="00B67BBA">
        <w:rPr>
          <w:rFonts w:ascii="Arial Narrow" w:eastAsia="Times New Roman" w:hAnsi="Arial Narrow" w:cs="Arial"/>
          <w:bCs/>
          <w:kern w:val="32"/>
          <w:sz w:val="14"/>
          <w:szCs w:val="14"/>
        </w:rPr>
        <w:t xml:space="preserve"> accountable for any additional cost or damages incurred by </w:t>
      </w:r>
      <w:r w:rsidR="00BB1C7B">
        <w:rPr>
          <w:rFonts w:ascii="Arial Narrow" w:eastAsia="Times New Roman" w:hAnsi="Arial Narrow" w:cs="Arial"/>
          <w:bCs/>
          <w:kern w:val="32"/>
          <w:sz w:val="14"/>
          <w:szCs w:val="14"/>
        </w:rPr>
        <w:t>Abt Associates</w:t>
      </w:r>
      <w:r w:rsidR="00F67021" w:rsidRPr="00B67BBA">
        <w:rPr>
          <w:rFonts w:ascii="Arial Narrow" w:eastAsia="Times New Roman" w:hAnsi="Arial Narrow" w:cs="Arial"/>
          <w:bCs/>
          <w:kern w:val="32"/>
          <w:sz w:val="14"/>
          <w:szCs w:val="14"/>
        </w:rPr>
        <w:t xml:space="preserve">. All </w:t>
      </w:r>
      <w:r w:rsidR="00E076FB" w:rsidRPr="00B67BBA">
        <w:rPr>
          <w:rFonts w:ascii="Arial Narrow" w:eastAsia="Times New Roman" w:hAnsi="Arial Narrow" w:cs="Arial"/>
          <w:bCs/>
          <w:kern w:val="32"/>
          <w:sz w:val="14"/>
          <w:szCs w:val="14"/>
        </w:rPr>
        <w:t>Defective Material</w:t>
      </w:r>
      <w:r w:rsidR="00F67021" w:rsidRPr="00B67BBA">
        <w:rPr>
          <w:rFonts w:ascii="Arial Narrow" w:eastAsia="Times New Roman" w:hAnsi="Arial Narrow" w:cs="Arial"/>
          <w:bCs/>
          <w:kern w:val="32"/>
          <w:sz w:val="14"/>
          <w:szCs w:val="14"/>
        </w:rPr>
        <w:t xml:space="preserve">s replaced </w:t>
      </w:r>
      <w:r w:rsidR="00E076FB" w:rsidRPr="00B67BBA">
        <w:rPr>
          <w:rFonts w:ascii="Arial Narrow" w:eastAsia="Times New Roman" w:hAnsi="Arial Narrow" w:cs="Arial"/>
          <w:bCs/>
          <w:kern w:val="32"/>
          <w:sz w:val="14"/>
          <w:szCs w:val="14"/>
        </w:rPr>
        <w:t xml:space="preserve">or re-performed </w:t>
      </w:r>
      <w:r w:rsidR="00F67021" w:rsidRPr="00B67BBA">
        <w:rPr>
          <w:rFonts w:ascii="Arial Narrow" w:eastAsia="Times New Roman" w:hAnsi="Arial Narrow" w:cs="Arial"/>
          <w:bCs/>
          <w:kern w:val="32"/>
          <w:sz w:val="14"/>
          <w:szCs w:val="14"/>
        </w:rPr>
        <w:t xml:space="preserve">by </w:t>
      </w:r>
      <w:r w:rsidR="00D9177E" w:rsidRPr="00B67BBA">
        <w:rPr>
          <w:rFonts w:ascii="Arial Narrow" w:eastAsia="Times New Roman" w:hAnsi="Arial Narrow" w:cs="Arial"/>
          <w:bCs/>
          <w:kern w:val="32"/>
          <w:sz w:val="14"/>
          <w:szCs w:val="14"/>
        </w:rPr>
        <w:t>Supplier</w:t>
      </w:r>
      <w:r w:rsidR="00F67021" w:rsidRPr="00B67BBA">
        <w:rPr>
          <w:rFonts w:ascii="Arial Narrow" w:eastAsia="Times New Roman" w:hAnsi="Arial Narrow" w:cs="Arial"/>
          <w:bCs/>
          <w:kern w:val="32"/>
          <w:sz w:val="14"/>
          <w:szCs w:val="14"/>
        </w:rPr>
        <w:t xml:space="preserve"> are subject to these Terms to same extent as items initially furnished or originally ordered. </w:t>
      </w:r>
      <w:r w:rsidR="001E11A3" w:rsidRPr="00B67BBA">
        <w:rPr>
          <w:rFonts w:ascii="Arial Narrow" w:eastAsia="Times New Roman" w:hAnsi="Arial Narrow" w:cs="Arial"/>
          <w:bCs/>
          <w:kern w:val="32"/>
          <w:sz w:val="14"/>
          <w:szCs w:val="14"/>
        </w:rPr>
        <w:t xml:space="preserve">This warranty provision shall survive any inspection, delivery, acceptance, payment, expiration or earlier termination of this Order and such warranties shall </w:t>
      </w:r>
      <w:r w:rsidR="00A569C7" w:rsidRPr="00B67BBA">
        <w:rPr>
          <w:rFonts w:ascii="Arial Narrow" w:eastAsia="Times New Roman" w:hAnsi="Arial Narrow" w:cs="Arial"/>
          <w:bCs/>
          <w:kern w:val="32"/>
          <w:sz w:val="14"/>
          <w:szCs w:val="14"/>
        </w:rPr>
        <w:t>extend</w:t>
      </w:r>
      <w:r w:rsidR="001E11A3" w:rsidRPr="00B67BBA">
        <w:rPr>
          <w:rFonts w:ascii="Arial Narrow" w:eastAsia="Times New Roman" w:hAnsi="Arial Narrow" w:cs="Arial"/>
          <w:bCs/>
          <w:kern w:val="32"/>
          <w:sz w:val="14"/>
          <w:szCs w:val="14"/>
        </w:rPr>
        <w:t xml:space="preserve"> to </w:t>
      </w:r>
      <w:r w:rsidR="00BB1C7B">
        <w:rPr>
          <w:rFonts w:ascii="Arial Narrow" w:eastAsia="Times New Roman" w:hAnsi="Arial Narrow" w:cs="Arial"/>
          <w:bCs/>
          <w:kern w:val="32"/>
          <w:sz w:val="14"/>
          <w:szCs w:val="14"/>
        </w:rPr>
        <w:t>Abt Associates</w:t>
      </w:r>
      <w:r w:rsidR="001E11A3" w:rsidRPr="00B67BBA">
        <w:rPr>
          <w:rFonts w:ascii="Arial Narrow" w:eastAsia="Times New Roman" w:hAnsi="Arial Narrow" w:cs="Arial"/>
          <w:bCs/>
          <w:kern w:val="32"/>
          <w:sz w:val="14"/>
          <w:szCs w:val="14"/>
        </w:rPr>
        <w:t xml:space="preserve">, its successors, assigns, employees, and users of the </w:t>
      </w:r>
      <w:r w:rsidR="00EE32F6" w:rsidRPr="00B67BBA">
        <w:rPr>
          <w:rFonts w:ascii="Arial Narrow" w:eastAsia="Times New Roman" w:hAnsi="Arial Narrow" w:cs="Arial"/>
          <w:bCs/>
          <w:kern w:val="32"/>
          <w:sz w:val="14"/>
          <w:szCs w:val="14"/>
        </w:rPr>
        <w:t>goods or services</w:t>
      </w:r>
      <w:r w:rsidR="001E11A3" w:rsidRPr="00B67BBA">
        <w:rPr>
          <w:rFonts w:ascii="Arial Narrow" w:eastAsia="Times New Roman" w:hAnsi="Arial Narrow" w:cs="Arial"/>
          <w:bCs/>
          <w:kern w:val="32"/>
          <w:sz w:val="14"/>
          <w:szCs w:val="14"/>
        </w:rPr>
        <w:t xml:space="preserve">.  </w:t>
      </w:r>
      <w:r w:rsidRPr="00B67BBA">
        <w:rPr>
          <w:rFonts w:ascii="Arial Narrow" w:eastAsia="Times New Roman" w:hAnsi="Arial Narrow" w:cs="Arial"/>
          <w:bCs/>
          <w:kern w:val="32"/>
          <w:sz w:val="14"/>
          <w:szCs w:val="14"/>
        </w:rPr>
        <w:t xml:space="preserve">Rights and remedies of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hereunder are cumulative and in addition to those which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has under law and equity. Any waiver by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of any pa</w:t>
      </w:r>
      <w:r w:rsidR="004B76A6" w:rsidRPr="00B67BBA">
        <w:rPr>
          <w:rFonts w:ascii="Arial Narrow" w:eastAsia="Times New Roman" w:hAnsi="Arial Narrow" w:cs="Arial"/>
          <w:bCs/>
          <w:kern w:val="32"/>
          <w:sz w:val="14"/>
          <w:szCs w:val="14"/>
        </w:rPr>
        <w:t>rti</w:t>
      </w:r>
      <w:r w:rsidRPr="00B67BBA">
        <w:rPr>
          <w:rFonts w:ascii="Arial Narrow" w:eastAsia="Times New Roman" w:hAnsi="Arial Narrow" w:cs="Arial"/>
          <w:bCs/>
          <w:kern w:val="32"/>
          <w:sz w:val="14"/>
          <w:szCs w:val="14"/>
        </w:rPr>
        <w:t xml:space="preserve">cular breach or default hereunder by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not constitute a continuing waiver or a waiver of any other breach or default. Approval by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of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’s proposed design, test plans, and/or procedures and manufacturing process, methods, tooling, or facilities shall not relieve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from meeting all requirements of this Order. </w:t>
      </w:r>
    </w:p>
    <w:p w14:paraId="2FDD8F42" w14:textId="77777777" w:rsidR="00CE1E23" w:rsidRPr="00B67BBA" w:rsidRDefault="00F22949" w:rsidP="00F45E25">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Changes</w:t>
      </w:r>
      <w:r w:rsidRPr="00B67BBA">
        <w:rPr>
          <w:rFonts w:ascii="Arial Narrow" w:eastAsia="Times New Roman" w:hAnsi="Arial Narrow" w:cs="Arial"/>
          <w:bCs/>
          <w:kern w:val="32"/>
          <w:sz w:val="14"/>
          <w:szCs w:val="14"/>
        </w:rPr>
        <w:t xml:space="preserve"> </w:t>
      </w:r>
      <w:r w:rsidR="00D2180A" w:rsidRPr="00B67BBA">
        <w:rPr>
          <w:rFonts w:ascii="Arial Narrow" w:eastAsia="Times New Roman" w:hAnsi="Arial Narrow" w:cs="Arial"/>
          <w:bCs/>
          <w:kern w:val="32"/>
          <w:sz w:val="14"/>
          <w:szCs w:val="14"/>
        </w:rPr>
        <w:t xml:space="preserve">- </w:t>
      </w:r>
      <w:r w:rsidR="001D320D" w:rsidRPr="00B67BBA">
        <w:rPr>
          <w:rFonts w:ascii="Arial Narrow" w:eastAsia="Times New Roman" w:hAnsi="Arial Narrow" w:cs="Arial"/>
          <w:bCs/>
          <w:kern w:val="32"/>
          <w:sz w:val="14"/>
          <w:szCs w:val="14"/>
        </w:rPr>
        <w:t xml:space="preserve">At any time by written notice to </w:t>
      </w:r>
      <w:r w:rsidR="00D9177E" w:rsidRPr="00B67BBA">
        <w:rPr>
          <w:rFonts w:ascii="Arial Narrow" w:eastAsia="Times New Roman" w:hAnsi="Arial Narrow" w:cs="Arial"/>
          <w:bCs/>
          <w:kern w:val="32"/>
          <w:sz w:val="14"/>
          <w:szCs w:val="14"/>
        </w:rPr>
        <w:t>Supplier</w:t>
      </w:r>
      <w:r w:rsidR="001D320D" w:rsidRPr="00B67BBA">
        <w:rPr>
          <w:rFonts w:ascii="Arial Narrow" w:eastAsia="Times New Roman" w:hAnsi="Arial Narrow" w:cs="Arial"/>
          <w:bCs/>
          <w:kern w:val="32"/>
          <w:sz w:val="14"/>
          <w:szCs w:val="14"/>
        </w:rPr>
        <w:t xml:space="preserve">,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may change the </w:t>
      </w:r>
      <w:r w:rsidR="001D320D" w:rsidRPr="00B67BBA">
        <w:rPr>
          <w:rFonts w:ascii="Arial Narrow" w:eastAsia="Times New Roman" w:hAnsi="Arial Narrow" w:cs="Arial"/>
          <w:bCs/>
          <w:kern w:val="32"/>
          <w:sz w:val="14"/>
          <w:szCs w:val="14"/>
        </w:rPr>
        <w:t xml:space="preserve">Order, including the specifications, design, delivery, testing methods, packing, destination or </w:t>
      </w:r>
      <w:r w:rsidRPr="00B67BBA">
        <w:rPr>
          <w:rFonts w:ascii="Arial Narrow" w:eastAsia="Times New Roman" w:hAnsi="Arial Narrow" w:cs="Arial"/>
          <w:bCs/>
          <w:kern w:val="32"/>
          <w:sz w:val="14"/>
          <w:szCs w:val="14"/>
        </w:rPr>
        <w:t xml:space="preserve">any instructions. </w:t>
      </w:r>
      <w:r w:rsidR="0080463D" w:rsidRPr="00B67BBA">
        <w:rPr>
          <w:rFonts w:ascii="Arial Narrow" w:eastAsia="Times New Roman" w:hAnsi="Arial Narrow" w:cs="Arial"/>
          <w:bCs/>
          <w:kern w:val="32"/>
          <w:sz w:val="14"/>
          <w:szCs w:val="14"/>
        </w:rPr>
        <w:t>If any such required changes cause an increase or decrease in the cost of or the time required for performance, an equitable adjustment shall be made in the contract price or delivery schedule, or both.</w:t>
      </w:r>
      <w:r w:rsidRPr="00B67BBA">
        <w:rPr>
          <w:rFonts w:ascii="Arial Narrow" w:eastAsia="Times New Roman" w:hAnsi="Arial Narrow" w:cs="Arial"/>
          <w:bCs/>
          <w:kern w:val="32"/>
          <w:sz w:val="14"/>
          <w:szCs w:val="14"/>
        </w:rPr>
        <w:t xml:space="preserve">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w:t>
      </w:r>
      <w:r w:rsidR="006579F1" w:rsidRPr="00B67BBA">
        <w:rPr>
          <w:rFonts w:ascii="Arial Narrow" w:eastAsia="Times New Roman" w:hAnsi="Arial Narrow" w:cs="Arial"/>
          <w:bCs/>
          <w:kern w:val="32"/>
          <w:sz w:val="14"/>
          <w:szCs w:val="14"/>
        </w:rPr>
        <w:t>shall</w:t>
      </w:r>
      <w:r w:rsidR="00C37357" w:rsidRPr="00B67BBA">
        <w:rPr>
          <w:rFonts w:ascii="Arial Narrow" w:eastAsia="Times New Roman" w:hAnsi="Arial Narrow" w:cs="Arial"/>
          <w:bCs/>
          <w:kern w:val="32"/>
          <w:sz w:val="14"/>
          <w:szCs w:val="14"/>
        </w:rPr>
        <w:t xml:space="preserve"> </w:t>
      </w:r>
      <w:r w:rsidRPr="00B67BBA">
        <w:rPr>
          <w:rFonts w:ascii="Arial Narrow" w:eastAsia="Times New Roman" w:hAnsi="Arial Narrow" w:cs="Arial"/>
          <w:bCs/>
          <w:kern w:val="32"/>
          <w:sz w:val="14"/>
          <w:szCs w:val="14"/>
        </w:rPr>
        <w:t xml:space="preserve">give written notice to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of any proposed equitable adjustment within ten (10) days of recei</w:t>
      </w:r>
      <w:r w:rsidR="006579F1" w:rsidRPr="00B67BBA">
        <w:rPr>
          <w:rFonts w:ascii="Arial Narrow" w:eastAsia="Times New Roman" w:hAnsi="Arial Narrow" w:cs="Arial"/>
          <w:bCs/>
          <w:kern w:val="32"/>
          <w:sz w:val="14"/>
          <w:szCs w:val="14"/>
        </w:rPr>
        <w:t xml:space="preserve">pt of </w:t>
      </w:r>
      <w:r w:rsidRPr="00B67BBA">
        <w:rPr>
          <w:rFonts w:ascii="Arial Narrow" w:eastAsia="Times New Roman" w:hAnsi="Arial Narrow" w:cs="Arial"/>
          <w:bCs/>
          <w:kern w:val="32"/>
          <w:sz w:val="14"/>
          <w:szCs w:val="14"/>
        </w:rPr>
        <w:t xml:space="preserve">notice from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of such changes.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and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will negotiate in good faith any proposed adjustments and upon agreement,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will issu</w:t>
      </w:r>
      <w:r w:rsidR="000E69AB" w:rsidRPr="00B67BBA">
        <w:rPr>
          <w:rFonts w:ascii="Arial Narrow" w:eastAsia="Times New Roman" w:hAnsi="Arial Narrow" w:cs="Arial"/>
          <w:bCs/>
          <w:kern w:val="32"/>
          <w:sz w:val="14"/>
          <w:szCs w:val="14"/>
        </w:rPr>
        <w:t>e</w:t>
      </w:r>
      <w:r w:rsidRPr="00B67BBA">
        <w:rPr>
          <w:rFonts w:ascii="Arial Narrow" w:eastAsia="Times New Roman" w:hAnsi="Arial Narrow" w:cs="Arial"/>
          <w:bCs/>
          <w:kern w:val="32"/>
          <w:sz w:val="14"/>
          <w:szCs w:val="14"/>
        </w:rPr>
        <w:t xml:space="preserve"> </w:t>
      </w:r>
      <w:r w:rsidR="002D6A67" w:rsidRPr="00B67BBA">
        <w:rPr>
          <w:rFonts w:ascii="Arial Narrow" w:eastAsia="Times New Roman" w:hAnsi="Arial Narrow" w:cs="Arial"/>
          <w:bCs/>
          <w:kern w:val="32"/>
          <w:sz w:val="14"/>
          <w:szCs w:val="14"/>
        </w:rPr>
        <w:t xml:space="preserve">a </w:t>
      </w:r>
      <w:r w:rsidR="00C37357" w:rsidRPr="00B67BBA">
        <w:rPr>
          <w:rFonts w:ascii="Arial Narrow" w:eastAsia="Times New Roman" w:hAnsi="Arial Narrow" w:cs="Arial"/>
          <w:bCs/>
          <w:kern w:val="32"/>
          <w:sz w:val="14"/>
          <w:szCs w:val="14"/>
        </w:rPr>
        <w:t>modification to the</w:t>
      </w:r>
      <w:r w:rsidRPr="00B67BBA">
        <w:rPr>
          <w:rFonts w:ascii="Arial Narrow" w:eastAsia="Times New Roman" w:hAnsi="Arial Narrow" w:cs="Arial"/>
          <w:bCs/>
          <w:kern w:val="32"/>
          <w:sz w:val="14"/>
          <w:szCs w:val="14"/>
        </w:rPr>
        <w:t xml:space="preserve"> </w:t>
      </w:r>
      <w:r w:rsidR="0060141B" w:rsidRPr="00B67BBA">
        <w:rPr>
          <w:rFonts w:ascii="Arial Narrow" w:eastAsia="Times New Roman" w:hAnsi="Arial Narrow" w:cs="Arial"/>
          <w:bCs/>
          <w:kern w:val="32"/>
          <w:sz w:val="14"/>
          <w:szCs w:val="14"/>
        </w:rPr>
        <w:t>Order</w:t>
      </w:r>
      <w:r w:rsidR="000E69AB" w:rsidRPr="00B67BBA">
        <w:rPr>
          <w:rFonts w:ascii="Arial Narrow" w:eastAsia="Times New Roman" w:hAnsi="Arial Narrow" w:cs="Arial"/>
          <w:bCs/>
          <w:kern w:val="32"/>
          <w:sz w:val="14"/>
          <w:szCs w:val="14"/>
        </w:rPr>
        <w:t xml:space="preserve"> incorporating the changes</w:t>
      </w:r>
      <w:r w:rsidRPr="00B67BBA">
        <w:rPr>
          <w:rFonts w:ascii="Arial Narrow" w:eastAsia="Times New Roman" w:hAnsi="Arial Narrow" w:cs="Arial"/>
          <w:bCs/>
          <w:kern w:val="32"/>
          <w:sz w:val="14"/>
          <w:szCs w:val="14"/>
        </w:rPr>
        <w:t xml:space="preserve">. Any change to </w:t>
      </w:r>
      <w:r w:rsidR="00C37357" w:rsidRPr="00B67BBA">
        <w:rPr>
          <w:rFonts w:ascii="Arial Narrow" w:eastAsia="Times New Roman" w:hAnsi="Arial Narrow" w:cs="Arial"/>
          <w:bCs/>
          <w:kern w:val="32"/>
          <w:sz w:val="14"/>
          <w:szCs w:val="14"/>
        </w:rPr>
        <w:t xml:space="preserve">the Order will only be </w:t>
      </w:r>
      <w:r w:rsidRPr="00B67BBA">
        <w:rPr>
          <w:rFonts w:ascii="Arial Narrow" w:eastAsia="Times New Roman" w:hAnsi="Arial Narrow" w:cs="Arial"/>
          <w:bCs/>
          <w:kern w:val="32"/>
          <w:sz w:val="14"/>
          <w:szCs w:val="14"/>
        </w:rPr>
        <w:t xml:space="preserve">valid and binding upon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w:t>
      </w:r>
      <w:r w:rsidR="00C37357" w:rsidRPr="00B67BBA">
        <w:rPr>
          <w:rFonts w:ascii="Arial Narrow" w:eastAsia="Times New Roman" w:hAnsi="Arial Narrow" w:cs="Arial"/>
          <w:bCs/>
          <w:kern w:val="32"/>
          <w:sz w:val="14"/>
          <w:szCs w:val="14"/>
        </w:rPr>
        <w:t>when it is issued</w:t>
      </w:r>
      <w:r w:rsidRPr="00B67BBA">
        <w:rPr>
          <w:rFonts w:ascii="Arial Narrow" w:eastAsia="Times New Roman" w:hAnsi="Arial Narrow" w:cs="Arial"/>
          <w:bCs/>
          <w:kern w:val="32"/>
          <w:sz w:val="14"/>
          <w:szCs w:val="14"/>
        </w:rPr>
        <w:t xml:space="preserve"> in writing and signed by an authorized representative of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P</w:t>
      </w:r>
      <w:r w:rsidR="0084087E" w:rsidRPr="00B67BBA">
        <w:rPr>
          <w:rFonts w:ascii="Arial Narrow" w:eastAsia="Times New Roman" w:hAnsi="Arial Narrow" w:cs="Arial"/>
          <w:bCs/>
          <w:kern w:val="32"/>
          <w:sz w:val="14"/>
          <w:szCs w:val="14"/>
        </w:rPr>
        <w:t xml:space="preserve">rocurement </w:t>
      </w:r>
      <w:r w:rsidRPr="00B67BBA">
        <w:rPr>
          <w:rFonts w:ascii="Arial Narrow" w:eastAsia="Times New Roman" w:hAnsi="Arial Narrow" w:cs="Arial"/>
          <w:bCs/>
          <w:kern w:val="32"/>
          <w:sz w:val="14"/>
          <w:szCs w:val="14"/>
        </w:rPr>
        <w:t xml:space="preserve">Department. </w:t>
      </w:r>
    </w:p>
    <w:p w14:paraId="61CDB22A" w14:textId="77777777" w:rsidR="00CE1E23" w:rsidRPr="00B67BBA" w:rsidRDefault="00F22949" w:rsidP="000F3923">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 xml:space="preserve">Termination </w:t>
      </w:r>
      <w:r w:rsidR="00D2180A" w:rsidRPr="00B67BBA">
        <w:rPr>
          <w:rFonts w:ascii="Arial Narrow" w:eastAsia="Times New Roman" w:hAnsi="Arial Narrow" w:cs="Arial"/>
          <w:b/>
          <w:bCs/>
          <w:kern w:val="32"/>
          <w:sz w:val="14"/>
          <w:szCs w:val="14"/>
        </w:rPr>
        <w:t xml:space="preserve">-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shall have the right to terminate this </w:t>
      </w:r>
      <w:r w:rsidR="0060141B" w:rsidRPr="00B67BBA">
        <w:rPr>
          <w:rFonts w:ascii="Arial Narrow" w:eastAsia="Times New Roman" w:hAnsi="Arial Narrow" w:cs="Arial"/>
          <w:bCs/>
          <w:kern w:val="32"/>
          <w:sz w:val="14"/>
          <w:szCs w:val="14"/>
        </w:rPr>
        <w:t>Order</w:t>
      </w:r>
      <w:r w:rsidR="009B05F4" w:rsidRPr="00B67BBA">
        <w:rPr>
          <w:rFonts w:ascii="Arial Narrow" w:eastAsia="Times New Roman" w:hAnsi="Arial Narrow" w:cs="Arial"/>
          <w:bCs/>
          <w:kern w:val="32"/>
          <w:sz w:val="14"/>
          <w:szCs w:val="14"/>
        </w:rPr>
        <w:t xml:space="preserve"> </w:t>
      </w:r>
      <w:r w:rsidR="00A54173" w:rsidRPr="00B67BBA">
        <w:rPr>
          <w:rFonts w:ascii="Arial Narrow" w:eastAsia="Times New Roman" w:hAnsi="Arial Narrow" w:cs="Arial"/>
          <w:bCs/>
          <w:kern w:val="32"/>
          <w:sz w:val="14"/>
          <w:szCs w:val="14"/>
        </w:rPr>
        <w:t xml:space="preserve">in whole or in part </w:t>
      </w:r>
      <w:r w:rsidR="000F3923" w:rsidRPr="00B67BBA">
        <w:rPr>
          <w:rFonts w:ascii="Arial Narrow" w:eastAsia="Times New Roman" w:hAnsi="Arial Narrow" w:cs="Arial"/>
          <w:bCs/>
          <w:kern w:val="32"/>
          <w:sz w:val="14"/>
          <w:szCs w:val="14"/>
        </w:rPr>
        <w:t xml:space="preserve">upon </w:t>
      </w:r>
      <w:r w:rsidR="009B05F4" w:rsidRPr="00B67BBA">
        <w:rPr>
          <w:rFonts w:ascii="Arial Narrow" w:eastAsia="Times New Roman" w:hAnsi="Arial Narrow" w:cs="Arial"/>
          <w:bCs/>
          <w:kern w:val="32"/>
          <w:sz w:val="14"/>
          <w:szCs w:val="14"/>
        </w:rPr>
        <w:t xml:space="preserve">written notice to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w:t>
      </w:r>
      <w:r w:rsidR="009B05F4" w:rsidRPr="00B67BBA">
        <w:rPr>
          <w:rFonts w:ascii="Arial Narrow" w:eastAsia="Times New Roman" w:hAnsi="Arial Narrow" w:cs="Arial"/>
          <w:bCs/>
          <w:kern w:val="32"/>
          <w:sz w:val="14"/>
          <w:szCs w:val="14"/>
        </w:rPr>
        <w:t xml:space="preserve"> </w:t>
      </w:r>
      <w:r w:rsidRPr="00B67BBA">
        <w:rPr>
          <w:rFonts w:ascii="Arial Narrow" w:eastAsia="Times New Roman" w:hAnsi="Arial Narrow" w:cs="Arial"/>
          <w:bCs/>
          <w:kern w:val="32"/>
          <w:sz w:val="14"/>
          <w:szCs w:val="14"/>
        </w:rPr>
        <w:t xml:space="preserve"> </w:t>
      </w:r>
      <w:r w:rsidR="00BB1C7B">
        <w:rPr>
          <w:rFonts w:ascii="Arial Narrow" w:eastAsia="Times New Roman" w:hAnsi="Arial Narrow" w:cs="Arial"/>
          <w:bCs/>
          <w:kern w:val="32"/>
          <w:sz w:val="14"/>
          <w:szCs w:val="14"/>
        </w:rPr>
        <w:t>Abt Associates</w:t>
      </w:r>
      <w:r w:rsidR="000F3923" w:rsidRPr="00B67BBA">
        <w:rPr>
          <w:rFonts w:ascii="Arial Narrow" w:eastAsia="Times New Roman" w:hAnsi="Arial Narrow" w:cs="Arial"/>
          <w:bCs/>
          <w:kern w:val="32"/>
          <w:sz w:val="14"/>
          <w:szCs w:val="14"/>
        </w:rPr>
        <w:t xml:space="preserve"> shall make payment to Supplier, after receipt of Supplier’s final invoice, only for expenses reasonabl</w:t>
      </w:r>
      <w:r w:rsidR="00F4571C" w:rsidRPr="00B67BBA">
        <w:rPr>
          <w:rFonts w:ascii="Arial Narrow" w:eastAsia="Times New Roman" w:hAnsi="Arial Narrow" w:cs="Arial"/>
          <w:bCs/>
          <w:kern w:val="32"/>
          <w:sz w:val="14"/>
          <w:szCs w:val="14"/>
        </w:rPr>
        <w:t>y</w:t>
      </w:r>
      <w:r w:rsidR="000F3923" w:rsidRPr="00B67BBA">
        <w:rPr>
          <w:rFonts w:ascii="Arial Narrow" w:eastAsia="Times New Roman" w:hAnsi="Arial Narrow" w:cs="Arial"/>
          <w:bCs/>
          <w:kern w:val="32"/>
          <w:sz w:val="14"/>
          <w:szCs w:val="14"/>
        </w:rPr>
        <w:t xml:space="preserve"> incurred and for services performed satisfactorily in the judgment of </w:t>
      </w:r>
      <w:r w:rsidR="00BB1C7B">
        <w:rPr>
          <w:rFonts w:ascii="Arial Narrow" w:eastAsia="Times New Roman" w:hAnsi="Arial Narrow" w:cs="Arial"/>
          <w:bCs/>
          <w:kern w:val="32"/>
          <w:sz w:val="14"/>
          <w:szCs w:val="14"/>
        </w:rPr>
        <w:t>Abt Associates</w:t>
      </w:r>
      <w:r w:rsidR="000F3923" w:rsidRPr="00B67BBA">
        <w:rPr>
          <w:rFonts w:ascii="Arial Narrow" w:eastAsia="Times New Roman" w:hAnsi="Arial Narrow" w:cs="Arial"/>
          <w:bCs/>
          <w:kern w:val="32"/>
          <w:sz w:val="14"/>
          <w:szCs w:val="14"/>
        </w:rPr>
        <w:t xml:space="preserve"> up to and including the effective date of the cancellation.</w:t>
      </w:r>
      <w:r w:rsidR="009B05F4" w:rsidRPr="00B67BBA">
        <w:rPr>
          <w:rFonts w:ascii="Arial Narrow" w:eastAsia="Times New Roman" w:hAnsi="Arial Narrow" w:cs="Arial"/>
          <w:bCs/>
          <w:kern w:val="32"/>
          <w:sz w:val="14"/>
          <w:szCs w:val="14"/>
        </w:rPr>
        <w:t xml:space="preserve">  </w:t>
      </w:r>
      <w:r w:rsidR="00BB1C7B">
        <w:rPr>
          <w:rFonts w:ascii="Arial Narrow" w:eastAsia="Times New Roman" w:hAnsi="Arial Narrow" w:cs="Arial"/>
          <w:bCs/>
          <w:kern w:val="32"/>
          <w:sz w:val="14"/>
          <w:szCs w:val="14"/>
        </w:rPr>
        <w:t>Abt Associates</w:t>
      </w:r>
      <w:r w:rsidR="009B05F4" w:rsidRPr="00B67BBA">
        <w:rPr>
          <w:rFonts w:ascii="Arial Narrow" w:eastAsia="Times New Roman" w:hAnsi="Arial Narrow" w:cs="Arial"/>
          <w:bCs/>
          <w:kern w:val="32"/>
          <w:sz w:val="14"/>
          <w:szCs w:val="14"/>
        </w:rPr>
        <w:t xml:space="preserve"> may elect to take possession of work in process</w:t>
      </w:r>
      <w:r w:rsidR="00A54173" w:rsidRPr="00B67BBA">
        <w:rPr>
          <w:rFonts w:ascii="Arial Narrow" w:eastAsia="Times New Roman" w:hAnsi="Arial Narrow" w:cs="Arial"/>
          <w:bCs/>
          <w:kern w:val="32"/>
          <w:sz w:val="14"/>
          <w:szCs w:val="14"/>
        </w:rPr>
        <w:t xml:space="preserve"> and finished conforming material</w:t>
      </w:r>
      <w:r w:rsidR="009B05F4" w:rsidRPr="00B67BBA">
        <w:rPr>
          <w:rFonts w:ascii="Arial Narrow" w:eastAsia="Times New Roman" w:hAnsi="Arial Narrow" w:cs="Arial"/>
          <w:bCs/>
          <w:kern w:val="32"/>
          <w:sz w:val="14"/>
          <w:szCs w:val="14"/>
        </w:rPr>
        <w:t>.</w:t>
      </w:r>
    </w:p>
    <w:p w14:paraId="2B38D145" w14:textId="77777777" w:rsidR="00CE1E23" w:rsidRPr="00B67BBA" w:rsidRDefault="00F22949" w:rsidP="00F45E25">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Bankruptcy</w:t>
      </w:r>
      <w:r w:rsidRPr="00B67BBA">
        <w:rPr>
          <w:rFonts w:ascii="Arial Narrow" w:eastAsia="Times New Roman" w:hAnsi="Arial Narrow" w:cs="Arial"/>
          <w:bCs/>
          <w:kern w:val="32"/>
          <w:sz w:val="14"/>
          <w:szCs w:val="14"/>
        </w:rPr>
        <w:t xml:space="preserve"> </w:t>
      </w:r>
      <w:r w:rsidR="00D2180A" w:rsidRPr="00B67BBA">
        <w:rPr>
          <w:rFonts w:ascii="Arial Narrow" w:eastAsia="Times New Roman" w:hAnsi="Arial Narrow" w:cs="Arial"/>
          <w:bCs/>
          <w:kern w:val="32"/>
          <w:sz w:val="14"/>
          <w:szCs w:val="14"/>
        </w:rPr>
        <w:t xml:space="preserve">- </w:t>
      </w:r>
      <w:r w:rsidR="0066415B" w:rsidRPr="00B67BBA">
        <w:rPr>
          <w:rFonts w:ascii="Arial Narrow" w:eastAsia="Times New Roman" w:hAnsi="Arial Narrow" w:cs="Arial"/>
          <w:bCs/>
          <w:kern w:val="32"/>
          <w:sz w:val="14"/>
          <w:szCs w:val="14"/>
        </w:rPr>
        <w:t>If</w:t>
      </w:r>
      <w:r w:rsidRPr="00B67BBA">
        <w:rPr>
          <w:rFonts w:ascii="Arial Narrow" w:eastAsia="Times New Roman" w:hAnsi="Arial Narrow" w:cs="Arial"/>
          <w:bCs/>
          <w:kern w:val="32"/>
          <w:sz w:val="14"/>
          <w:szCs w:val="14"/>
        </w:rPr>
        <w:t xml:space="preserve"> any bankruptcy, reorganization or insolvency proceedings, voluntary or involuntary, </w:t>
      </w:r>
      <w:r w:rsidR="0066415B" w:rsidRPr="00B67BBA">
        <w:rPr>
          <w:rFonts w:ascii="Arial Narrow" w:eastAsia="Times New Roman" w:hAnsi="Arial Narrow" w:cs="Arial"/>
          <w:bCs/>
          <w:kern w:val="32"/>
          <w:sz w:val="14"/>
          <w:szCs w:val="14"/>
        </w:rPr>
        <w:t xml:space="preserve">are instituted </w:t>
      </w:r>
      <w:r w:rsidRPr="00B67BBA">
        <w:rPr>
          <w:rFonts w:ascii="Arial Narrow" w:eastAsia="Times New Roman" w:hAnsi="Arial Narrow" w:cs="Arial"/>
          <w:bCs/>
          <w:kern w:val="32"/>
          <w:sz w:val="14"/>
          <w:szCs w:val="14"/>
        </w:rPr>
        <w:t xml:space="preserve">by or against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or in the event of the appointment</w:t>
      </w:r>
      <w:r w:rsidR="0066415B" w:rsidRPr="00B67BBA">
        <w:rPr>
          <w:rFonts w:ascii="Arial Narrow" w:eastAsia="Times New Roman" w:hAnsi="Arial Narrow" w:cs="Arial"/>
          <w:bCs/>
          <w:kern w:val="32"/>
          <w:sz w:val="14"/>
          <w:szCs w:val="14"/>
        </w:rPr>
        <w:t xml:space="preserve"> </w:t>
      </w:r>
      <w:r w:rsidRPr="00B67BBA">
        <w:rPr>
          <w:rFonts w:ascii="Arial Narrow" w:eastAsia="Times New Roman" w:hAnsi="Arial Narrow" w:cs="Arial"/>
          <w:bCs/>
          <w:kern w:val="32"/>
          <w:sz w:val="14"/>
          <w:szCs w:val="14"/>
        </w:rPr>
        <w:t xml:space="preserve">of an assignee for the benefit of creditors or of a receiver,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w:t>
      </w:r>
      <w:r w:rsidR="00F3574B">
        <w:rPr>
          <w:rFonts w:ascii="Arial Narrow" w:eastAsia="Times New Roman" w:hAnsi="Arial Narrow" w:cs="Arial"/>
          <w:bCs/>
          <w:kern w:val="32"/>
          <w:sz w:val="14"/>
          <w:szCs w:val="14"/>
        </w:rPr>
        <w:t xml:space="preserve">reserves the right to </w:t>
      </w:r>
      <w:r w:rsidRPr="00B67BBA">
        <w:rPr>
          <w:rFonts w:ascii="Arial Narrow" w:eastAsia="Times New Roman" w:hAnsi="Arial Narrow" w:cs="Arial"/>
          <w:bCs/>
          <w:kern w:val="32"/>
          <w:sz w:val="14"/>
          <w:szCs w:val="14"/>
        </w:rPr>
        <w:t xml:space="preserve">cancel this </w:t>
      </w:r>
      <w:r w:rsidR="0060141B" w:rsidRPr="00B67BBA">
        <w:rPr>
          <w:rFonts w:ascii="Arial Narrow" w:eastAsia="Times New Roman" w:hAnsi="Arial Narrow" w:cs="Arial"/>
          <w:bCs/>
          <w:kern w:val="32"/>
          <w:sz w:val="14"/>
          <w:szCs w:val="14"/>
        </w:rPr>
        <w:t>Order</w:t>
      </w:r>
      <w:r w:rsidRPr="00B67BBA">
        <w:rPr>
          <w:rFonts w:ascii="Arial Narrow" w:eastAsia="Times New Roman" w:hAnsi="Arial Narrow" w:cs="Arial"/>
          <w:bCs/>
          <w:kern w:val="32"/>
          <w:sz w:val="14"/>
          <w:szCs w:val="14"/>
        </w:rPr>
        <w:t xml:space="preserve"> and hold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accountable for any costs or damages </w:t>
      </w:r>
      <w:r w:rsidR="00F3574B">
        <w:rPr>
          <w:rFonts w:ascii="Arial Narrow" w:eastAsia="Times New Roman" w:hAnsi="Arial Narrow" w:cs="Arial"/>
          <w:bCs/>
          <w:kern w:val="32"/>
          <w:sz w:val="14"/>
          <w:szCs w:val="14"/>
        </w:rPr>
        <w:t xml:space="preserve">suffered by, accrued against, or charged to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w:t>
      </w:r>
    </w:p>
    <w:p w14:paraId="3DC12001" w14:textId="77777777" w:rsidR="00CE1E23" w:rsidRPr="00B67BBA" w:rsidRDefault="00F22949" w:rsidP="00F45E25">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Assignment</w:t>
      </w:r>
      <w:r w:rsidRPr="00B67BBA">
        <w:rPr>
          <w:rFonts w:ascii="Arial Narrow" w:eastAsia="Times New Roman" w:hAnsi="Arial Narrow" w:cs="Arial"/>
          <w:bCs/>
          <w:kern w:val="32"/>
          <w:sz w:val="14"/>
          <w:szCs w:val="14"/>
        </w:rPr>
        <w:t xml:space="preserve"> </w:t>
      </w:r>
      <w:r w:rsidR="00D2180A" w:rsidRPr="00B67BBA">
        <w:rPr>
          <w:rFonts w:ascii="Arial Narrow" w:eastAsia="Times New Roman" w:hAnsi="Arial Narrow" w:cs="Arial"/>
          <w:bCs/>
          <w:kern w:val="32"/>
          <w:sz w:val="14"/>
          <w:szCs w:val="14"/>
        </w:rPr>
        <w:t xml:space="preserve">-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and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each binds itself</w:t>
      </w:r>
      <w:r w:rsidR="000E69AB" w:rsidRPr="00B67BBA">
        <w:rPr>
          <w:rFonts w:ascii="Arial Narrow" w:eastAsia="Times New Roman" w:hAnsi="Arial Narrow" w:cs="Arial"/>
          <w:bCs/>
          <w:kern w:val="32"/>
          <w:sz w:val="14"/>
          <w:szCs w:val="14"/>
        </w:rPr>
        <w:t xml:space="preserve"> and its</w:t>
      </w:r>
      <w:r w:rsidRPr="00B67BBA">
        <w:rPr>
          <w:rFonts w:ascii="Arial Narrow" w:eastAsia="Times New Roman" w:hAnsi="Arial Narrow" w:cs="Arial"/>
          <w:bCs/>
          <w:kern w:val="32"/>
          <w:sz w:val="14"/>
          <w:szCs w:val="14"/>
        </w:rPr>
        <w:t xml:space="preserve"> successors</w:t>
      </w:r>
      <w:r w:rsidR="000E69AB" w:rsidRPr="00B67BBA">
        <w:rPr>
          <w:rFonts w:ascii="Arial Narrow" w:eastAsia="Times New Roman" w:hAnsi="Arial Narrow" w:cs="Arial"/>
          <w:bCs/>
          <w:kern w:val="32"/>
          <w:sz w:val="14"/>
          <w:szCs w:val="14"/>
        </w:rPr>
        <w:t xml:space="preserve"> and</w:t>
      </w:r>
      <w:r w:rsidRPr="00B67BBA">
        <w:rPr>
          <w:rFonts w:ascii="Arial Narrow" w:eastAsia="Times New Roman" w:hAnsi="Arial Narrow" w:cs="Arial"/>
          <w:bCs/>
          <w:kern w:val="32"/>
          <w:sz w:val="14"/>
          <w:szCs w:val="14"/>
        </w:rPr>
        <w:t xml:space="preserve"> assigns</w:t>
      </w:r>
      <w:r w:rsidR="000E69AB" w:rsidRPr="00B67BBA">
        <w:rPr>
          <w:rFonts w:ascii="Arial Narrow" w:eastAsia="Times New Roman" w:hAnsi="Arial Narrow" w:cs="Arial"/>
          <w:bCs/>
          <w:kern w:val="32"/>
          <w:sz w:val="14"/>
          <w:szCs w:val="14"/>
        </w:rPr>
        <w:t xml:space="preserve"> to</w:t>
      </w:r>
      <w:r w:rsidRPr="00B67BBA">
        <w:rPr>
          <w:rFonts w:ascii="Arial Narrow" w:eastAsia="Times New Roman" w:hAnsi="Arial Narrow" w:cs="Arial"/>
          <w:bCs/>
          <w:kern w:val="32"/>
          <w:sz w:val="14"/>
          <w:szCs w:val="14"/>
        </w:rPr>
        <w:t xml:space="preserve"> all </w:t>
      </w:r>
      <w:r w:rsidR="000E69AB" w:rsidRPr="00B67BBA">
        <w:rPr>
          <w:rFonts w:ascii="Arial Narrow" w:eastAsia="Times New Roman" w:hAnsi="Arial Narrow" w:cs="Arial"/>
          <w:bCs/>
          <w:kern w:val="32"/>
          <w:sz w:val="14"/>
          <w:szCs w:val="14"/>
        </w:rPr>
        <w:t xml:space="preserve">warranties, </w:t>
      </w:r>
      <w:r w:rsidRPr="00B67BBA">
        <w:rPr>
          <w:rFonts w:ascii="Arial Narrow" w:eastAsia="Times New Roman" w:hAnsi="Arial Narrow" w:cs="Arial"/>
          <w:bCs/>
          <w:kern w:val="32"/>
          <w:sz w:val="14"/>
          <w:szCs w:val="14"/>
        </w:rPr>
        <w:t xml:space="preserve">covenants, agreements, and obligations contained in this </w:t>
      </w:r>
      <w:r w:rsidR="0060141B" w:rsidRPr="00B67BBA">
        <w:rPr>
          <w:rFonts w:ascii="Arial Narrow" w:eastAsia="Times New Roman" w:hAnsi="Arial Narrow" w:cs="Arial"/>
          <w:bCs/>
          <w:kern w:val="32"/>
          <w:sz w:val="14"/>
          <w:szCs w:val="14"/>
        </w:rPr>
        <w:t>Order</w:t>
      </w:r>
      <w:r w:rsidRPr="00B67BBA">
        <w:rPr>
          <w:rFonts w:ascii="Arial Narrow" w:eastAsia="Times New Roman" w:hAnsi="Arial Narrow" w:cs="Arial"/>
          <w:bCs/>
          <w:kern w:val="32"/>
          <w:sz w:val="14"/>
          <w:szCs w:val="14"/>
        </w:rPr>
        <w:t xml:space="preserve">.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w:t>
      </w:r>
      <w:r w:rsidR="000F3923" w:rsidRPr="00B67BBA">
        <w:rPr>
          <w:rFonts w:ascii="Arial Narrow" w:eastAsia="Times New Roman" w:hAnsi="Arial Narrow" w:cs="Arial"/>
          <w:bCs/>
          <w:kern w:val="32"/>
          <w:sz w:val="14"/>
          <w:szCs w:val="14"/>
        </w:rPr>
        <w:t xml:space="preserve">shall </w:t>
      </w:r>
      <w:r w:rsidRPr="00B67BBA">
        <w:rPr>
          <w:rFonts w:ascii="Arial Narrow" w:eastAsia="Times New Roman" w:hAnsi="Arial Narrow" w:cs="Arial"/>
          <w:bCs/>
          <w:kern w:val="32"/>
          <w:sz w:val="14"/>
          <w:szCs w:val="14"/>
        </w:rPr>
        <w:t xml:space="preserve">not assign or </w:t>
      </w:r>
      <w:r w:rsidR="00D377AD" w:rsidRPr="00B67BBA">
        <w:rPr>
          <w:rFonts w:ascii="Arial Narrow" w:eastAsia="Times New Roman" w:hAnsi="Arial Narrow" w:cs="Arial"/>
          <w:bCs/>
          <w:kern w:val="32"/>
          <w:sz w:val="14"/>
          <w:szCs w:val="14"/>
        </w:rPr>
        <w:t>delegate</w:t>
      </w:r>
      <w:r w:rsidRPr="00B67BBA">
        <w:rPr>
          <w:rFonts w:ascii="Arial Narrow" w:eastAsia="Times New Roman" w:hAnsi="Arial Narrow" w:cs="Arial"/>
          <w:bCs/>
          <w:kern w:val="32"/>
          <w:sz w:val="14"/>
          <w:szCs w:val="14"/>
        </w:rPr>
        <w:t xml:space="preserve"> </w:t>
      </w:r>
      <w:r w:rsidR="00D377AD" w:rsidRPr="00B67BBA">
        <w:rPr>
          <w:rFonts w:ascii="Arial Narrow" w:eastAsia="Times New Roman" w:hAnsi="Arial Narrow" w:cs="Arial"/>
          <w:bCs/>
          <w:kern w:val="32"/>
          <w:sz w:val="14"/>
          <w:szCs w:val="14"/>
        </w:rPr>
        <w:t>all</w:t>
      </w:r>
      <w:r w:rsidRPr="00B67BBA">
        <w:rPr>
          <w:rFonts w:ascii="Arial Narrow" w:eastAsia="Times New Roman" w:hAnsi="Arial Narrow" w:cs="Arial"/>
          <w:bCs/>
          <w:kern w:val="32"/>
          <w:sz w:val="14"/>
          <w:szCs w:val="14"/>
        </w:rPr>
        <w:t xml:space="preserve"> or </w:t>
      </w:r>
      <w:r w:rsidR="00D377AD" w:rsidRPr="00B67BBA">
        <w:rPr>
          <w:rFonts w:ascii="Arial Narrow" w:eastAsia="Times New Roman" w:hAnsi="Arial Narrow" w:cs="Arial"/>
          <w:bCs/>
          <w:kern w:val="32"/>
          <w:sz w:val="14"/>
          <w:szCs w:val="14"/>
        </w:rPr>
        <w:t>any</w:t>
      </w:r>
      <w:r w:rsidRPr="00B67BBA">
        <w:rPr>
          <w:rFonts w:ascii="Arial Narrow" w:eastAsia="Times New Roman" w:hAnsi="Arial Narrow" w:cs="Arial"/>
          <w:bCs/>
          <w:kern w:val="32"/>
          <w:sz w:val="14"/>
          <w:szCs w:val="14"/>
        </w:rPr>
        <w:t xml:space="preserve"> part any of </w:t>
      </w:r>
      <w:r w:rsidR="00D377AD" w:rsidRPr="00B67BBA">
        <w:rPr>
          <w:rFonts w:ascii="Arial Narrow" w:eastAsia="Times New Roman" w:hAnsi="Arial Narrow" w:cs="Arial"/>
          <w:bCs/>
          <w:kern w:val="32"/>
          <w:sz w:val="14"/>
          <w:szCs w:val="14"/>
        </w:rPr>
        <w:t>its</w:t>
      </w:r>
      <w:r w:rsidRPr="00B67BBA">
        <w:rPr>
          <w:rFonts w:ascii="Arial Narrow" w:eastAsia="Times New Roman" w:hAnsi="Arial Narrow" w:cs="Arial"/>
          <w:bCs/>
          <w:kern w:val="32"/>
          <w:sz w:val="14"/>
          <w:szCs w:val="14"/>
        </w:rPr>
        <w:t xml:space="preserve"> </w:t>
      </w:r>
      <w:r w:rsidR="00742416" w:rsidRPr="00B67BBA">
        <w:rPr>
          <w:rFonts w:ascii="Arial Narrow" w:eastAsia="Times New Roman" w:hAnsi="Arial Narrow" w:cs="Arial"/>
          <w:bCs/>
          <w:kern w:val="32"/>
          <w:sz w:val="14"/>
          <w:szCs w:val="14"/>
        </w:rPr>
        <w:t xml:space="preserve">rights (except to a lending institution in the normal course of business) or </w:t>
      </w:r>
      <w:r w:rsidRPr="00B67BBA">
        <w:rPr>
          <w:rFonts w:ascii="Arial Narrow" w:eastAsia="Times New Roman" w:hAnsi="Arial Narrow" w:cs="Arial"/>
          <w:bCs/>
          <w:kern w:val="32"/>
          <w:sz w:val="14"/>
          <w:szCs w:val="14"/>
        </w:rPr>
        <w:t xml:space="preserve">obligations </w:t>
      </w:r>
      <w:r w:rsidR="00D377AD" w:rsidRPr="00B67BBA">
        <w:rPr>
          <w:rFonts w:ascii="Arial Narrow" w:eastAsia="Times New Roman" w:hAnsi="Arial Narrow" w:cs="Arial"/>
          <w:bCs/>
          <w:kern w:val="32"/>
          <w:sz w:val="14"/>
          <w:szCs w:val="14"/>
        </w:rPr>
        <w:t xml:space="preserve">hereunder </w:t>
      </w:r>
      <w:r w:rsidRPr="00B67BBA">
        <w:rPr>
          <w:rFonts w:ascii="Arial Narrow" w:eastAsia="Times New Roman" w:hAnsi="Arial Narrow" w:cs="Arial"/>
          <w:bCs/>
          <w:kern w:val="32"/>
          <w:sz w:val="14"/>
          <w:szCs w:val="14"/>
        </w:rPr>
        <w:t xml:space="preserve">without the </w:t>
      </w:r>
      <w:r w:rsidR="00D377AD" w:rsidRPr="00B67BBA">
        <w:rPr>
          <w:rFonts w:ascii="Arial Narrow" w:eastAsia="Times New Roman" w:hAnsi="Arial Narrow" w:cs="Arial"/>
          <w:bCs/>
          <w:kern w:val="32"/>
          <w:sz w:val="14"/>
          <w:szCs w:val="14"/>
        </w:rPr>
        <w:t xml:space="preserve">prior </w:t>
      </w:r>
      <w:r w:rsidRPr="00B67BBA">
        <w:rPr>
          <w:rFonts w:ascii="Arial Narrow" w:eastAsia="Times New Roman" w:hAnsi="Arial Narrow" w:cs="Arial"/>
          <w:bCs/>
          <w:kern w:val="32"/>
          <w:sz w:val="14"/>
          <w:szCs w:val="14"/>
        </w:rPr>
        <w:t xml:space="preserve">written consent of </w:t>
      </w:r>
      <w:r w:rsidR="00BB1C7B">
        <w:rPr>
          <w:rFonts w:ascii="Arial Narrow" w:eastAsia="Times New Roman" w:hAnsi="Arial Narrow" w:cs="Arial"/>
          <w:bCs/>
          <w:kern w:val="32"/>
          <w:sz w:val="14"/>
          <w:szCs w:val="14"/>
        </w:rPr>
        <w:t>Abt Associates</w:t>
      </w:r>
      <w:r w:rsidR="000F3923" w:rsidRPr="00B67BBA">
        <w:rPr>
          <w:rFonts w:ascii="Arial Narrow" w:eastAsia="Times New Roman" w:hAnsi="Arial Narrow" w:cs="Arial"/>
          <w:bCs/>
          <w:kern w:val="32"/>
          <w:sz w:val="14"/>
          <w:szCs w:val="14"/>
        </w:rPr>
        <w:t>.</w:t>
      </w:r>
      <w:r w:rsidRPr="00B67BBA">
        <w:rPr>
          <w:rFonts w:ascii="Arial Narrow" w:eastAsia="Times New Roman" w:hAnsi="Arial Narrow" w:cs="Arial"/>
          <w:bCs/>
          <w:kern w:val="32"/>
          <w:sz w:val="14"/>
          <w:szCs w:val="14"/>
        </w:rPr>
        <w:t xml:space="preserve"> </w:t>
      </w:r>
    </w:p>
    <w:p w14:paraId="34F59B55" w14:textId="77777777" w:rsidR="00CE1E23" w:rsidRPr="00B67BBA" w:rsidRDefault="00F22949" w:rsidP="00286356">
      <w:pPr>
        <w:numPr>
          <w:ilvl w:val="0"/>
          <w:numId w:val="42"/>
        </w:numPr>
        <w:spacing w:after="60"/>
        <w:jc w:val="both"/>
        <w:outlineLvl w:val="0"/>
        <w:rPr>
          <w:rFonts w:ascii="Arial Narrow" w:eastAsia="Times New Roman" w:hAnsi="Arial Narrow" w:cs="Arial"/>
          <w:bCs/>
          <w:kern w:val="32"/>
          <w:sz w:val="14"/>
          <w:szCs w:val="14"/>
        </w:rPr>
      </w:pPr>
      <w:r>
        <w:rPr>
          <w:rFonts w:ascii="Arial Narrow" w:eastAsia="Times New Roman" w:hAnsi="Arial Narrow" w:cs="Arial"/>
          <w:b/>
          <w:bCs/>
          <w:kern w:val="32"/>
          <w:sz w:val="14"/>
          <w:szCs w:val="14"/>
        </w:rPr>
        <w:t>Abt Associates</w:t>
      </w:r>
      <w:r w:rsidRPr="00B67BBA">
        <w:rPr>
          <w:rFonts w:ascii="Arial Narrow" w:eastAsia="Times New Roman" w:hAnsi="Arial Narrow" w:cs="Arial"/>
          <w:b/>
          <w:bCs/>
          <w:kern w:val="32"/>
          <w:sz w:val="14"/>
          <w:szCs w:val="14"/>
        </w:rPr>
        <w:t xml:space="preserve"> </w:t>
      </w:r>
      <w:r w:rsidR="002433CD" w:rsidRPr="00B67BBA">
        <w:rPr>
          <w:rFonts w:ascii="Arial Narrow" w:eastAsia="Times New Roman" w:hAnsi="Arial Narrow" w:cs="Arial"/>
          <w:b/>
          <w:bCs/>
          <w:kern w:val="32"/>
          <w:sz w:val="14"/>
          <w:szCs w:val="14"/>
        </w:rPr>
        <w:t>Property</w:t>
      </w:r>
      <w:r w:rsidR="002433CD" w:rsidRPr="00B67BBA">
        <w:rPr>
          <w:rFonts w:ascii="Arial Narrow" w:eastAsia="Times New Roman" w:hAnsi="Arial Narrow" w:cs="Arial"/>
          <w:bCs/>
          <w:kern w:val="32"/>
          <w:sz w:val="14"/>
          <w:szCs w:val="14"/>
        </w:rPr>
        <w:t xml:space="preserve"> </w:t>
      </w:r>
      <w:r w:rsidR="00D2180A" w:rsidRPr="00B67BBA">
        <w:rPr>
          <w:rFonts w:ascii="Arial Narrow" w:eastAsia="Times New Roman" w:hAnsi="Arial Narrow" w:cs="Arial"/>
          <w:bCs/>
          <w:kern w:val="32"/>
          <w:sz w:val="14"/>
          <w:szCs w:val="14"/>
        </w:rPr>
        <w:t xml:space="preserve">- </w:t>
      </w:r>
      <w:r w:rsidRPr="00B67BBA">
        <w:rPr>
          <w:rFonts w:ascii="Arial Narrow" w:eastAsia="Times New Roman" w:hAnsi="Arial Narrow" w:cs="Arial"/>
          <w:bCs/>
          <w:kern w:val="32"/>
          <w:sz w:val="14"/>
          <w:szCs w:val="14"/>
        </w:rPr>
        <w:t xml:space="preserve">All materials, tools, drawings, specifications and </w:t>
      </w:r>
      <w:r w:rsidR="002433CD" w:rsidRPr="00B67BBA">
        <w:rPr>
          <w:rFonts w:ascii="Arial Narrow" w:eastAsia="Times New Roman" w:hAnsi="Arial Narrow" w:cs="Arial"/>
          <w:bCs/>
          <w:kern w:val="32"/>
          <w:sz w:val="14"/>
          <w:szCs w:val="14"/>
        </w:rPr>
        <w:t xml:space="preserve">other </w:t>
      </w:r>
      <w:r w:rsidRPr="00B67BBA">
        <w:rPr>
          <w:rFonts w:ascii="Arial Narrow" w:eastAsia="Times New Roman" w:hAnsi="Arial Narrow" w:cs="Arial"/>
          <w:bCs/>
          <w:kern w:val="32"/>
          <w:sz w:val="14"/>
          <w:szCs w:val="14"/>
        </w:rPr>
        <w:t xml:space="preserve">items furnished or paid for by </w:t>
      </w:r>
      <w:r>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shall be identified as </w:t>
      </w:r>
      <w:r>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property, removable by </w:t>
      </w:r>
      <w:r>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at any time at no cost, used only in filling </w:t>
      </w:r>
      <w:r>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w:t>
      </w:r>
      <w:r w:rsidR="0060141B" w:rsidRPr="00B67BBA">
        <w:rPr>
          <w:rFonts w:ascii="Arial Narrow" w:eastAsia="Times New Roman" w:hAnsi="Arial Narrow" w:cs="Arial"/>
          <w:bCs/>
          <w:kern w:val="32"/>
          <w:sz w:val="14"/>
          <w:szCs w:val="14"/>
        </w:rPr>
        <w:t>Order</w:t>
      </w:r>
      <w:r w:rsidRPr="00B67BBA">
        <w:rPr>
          <w:rFonts w:ascii="Arial Narrow" w:eastAsia="Times New Roman" w:hAnsi="Arial Narrow" w:cs="Arial"/>
          <w:bCs/>
          <w:kern w:val="32"/>
          <w:sz w:val="14"/>
          <w:szCs w:val="14"/>
        </w:rPr>
        <w:t xml:space="preserve">s, inventoried by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kept separate from other such materials, treated </w:t>
      </w:r>
      <w:r w:rsidR="002433CD" w:rsidRPr="00B67BBA">
        <w:rPr>
          <w:rFonts w:ascii="Arial Narrow" w:eastAsia="Times New Roman" w:hAnsi="Arial Narrow" w:cs="Arial"/>
          <w:bCs/>
          <w:kern w:val="32"/>
          <w:sz w:val="14"/>
          <w:szCs w:val="14"/>
        </w:rPr>
        <w:t xml:space="preserve">as </w:t>
      </w:r>
      <w:r>
        <w:rPr>
          <w:rFonts w:ascii="Arial Narrow" w:eastAsia="Times New Roman" w:hAnsi="Arial Narrow" w:cs="Arial"/>
          <w:bCs/>
          <w:kern w:val="32"/>
          <w:sz w:val="14"/>
          <w:szCs w:val="14"/>
        </w:rPr>
        <w:t>Abt Associates</w:t>
      </w:r>
      <w:r w:rsidR="002433CD" w:rsidRPr="00B67BBA">
        <w:rPr>
          <w:rFonts w:ascii="Arial Narrow" w:eastAsia="Times New Roman" w:hAnsi="Arial Narrow" w:cs="Arial"/>
          <w:bCs/>
          <w:kern w:val="32"/>
          <w:sz w:val="14"/>
          <w:szCs w:val="14"/>
        </w:rPr>
        <w:t xml:space="preserve"> confidential information</w:t>
      </w:r>
      <w:r w:rsidRPr="00B67BBA">
        <w:rPr>
          <w:rFonts w:ascii="Arial Narrow" w:eastAsia="Times New Roman" w:hAnsi="Arial Narrow" w:cs="Arial"/>
          <w:bCs/>
          <w:kern w:val="32"/>
          <w:sz w:val="14"/>
          <w:szCs w:val="14"/>
        </w:rPr>
        <w:t xml:space="preserve">, and disposed of by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when and as </w:t>
      </w:r>
      <w:r>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shall direct. </w:t>
      </w:r>
      <w:r w:rsidR="00A16CAB" w:rsidRPr="00B67BBA">
        <w:rPr>
          <w:rFonts w:ascii="Arial Narrow" w:eastAsia="Times New Roman" w:hAnsi="Arial Narrow" w:cs="Arial"/>
          <w:bCs/>
          <w:kern w:val="32"/>
          <w:sz w:val="14"/>
          <w:szCs w:val="14"/>
        </w:rPr>
        <w:t xml:space="preserve">Excepting for normal wear and tear,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be responsible for loss or damage to any such </w:t>
      </w:r>
      <w:r>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property</w:t>
      </w:r>
      <w:r w:rsidR="00A16CAB" w:rsidRPr="00B67BBA">
        <w:rPr>
          <w:rFonts w:ascii="Arial Narrow" w:eastAsia="Times New Roman" w:hAnsi="Arial Narrow" w:cs="Arial"/>
          <w:bCs/>
          <w:kern w:val="32"/>
          <w:sz w:val="14"/>
          <w:szCs w:val="14"/>
        </w:rPr>
        <w:t>.</w:t>
      </w:r>
      <w:r w:rsidRPr="00B67BBA">
        <w:rPr>
          <w:rFonts w:ascii="Arial Narrow" w:eastAsia="Times New Roman" w:hAnsi="Arial Narrow" w:cs="Arial"/>
          <w:bCs/>
          <w:kern w:val="32"/>
          <w:sz w:val="14"/>
          <w:szCs w:val="14"/>
        </w:rPr>
        <w:t xml:space="preserve"> </w:t>
      </w:r>
      <w:r w:rsidR="00D9177E" w:rsidRPr="00B67BBA">
        <w:rPr>
          <w:rFonts w:ascii="Arial Narrow" w:eastAsia="Times New Roman" w:hAnsi="Arial Narrow" w:cs="Arial"/>
          <w:bCs/>
          <w:kern w:val="32"/>
          <w:sz w:val="14"/>
          <w:szCs w:val="14"/>
        </w:rPr>
        <w:t>Supplier</w:t>
      </w:r>
      <w:r w:rsidR="008367B4" w:rsidRPr="00B67BBA">
        <w:rPr>
          <w:rFonts w:ascii="Arial Narrow" w:eastAsia="Times New Roman" w:hAnsi="Arial Narrow" w:cs="Arial"/>
          <w:bCs/>
          <w:kern w:val="32"/>
          <w:sz w:val="14"/>
          <w:szCs w:val="14"/>
        </w:rPr>
        <w:t xml:space="preserve"> shall be responsible and accountable for all </w:t>
      </w:r>
      <w:r>
        <w:rPr>
          <w:rFonts w:ascii="Arial Narrow" w:eastAsia="Times New Roman" w:hAnsi="Arial Narrow" w:cs="Arial"/>
          <w:bCs/>
          <w:kern w:val="32"/>
          <w:sz w:val="14"/>
          <w:szCs w:val="14"/>
        </w:rPr>
        <w:t>Abt Associates</w:t>
      </w:r>
      <w:r w:rsidR="008367B4" w:rsidRPr="00B67BBA">
        <w:rPr>
          <w:rFonts w:ascii="Arial Narrow" w:eastAsia="Times New Roman" w:hAnsi="Arial Narrow" w:cs="Arial"/>
          <w:bCs/>
          <w:kern w:val="32"/>
          <w:sz w:val="14"/>
          <w:szCs w:val="14"/>
        </w:rPr>
        <w:t xml:space="preserve"> or Client provided property and, where applicable, </w:t>
      </w:r>
      <w:r w:rsidR="00D9177E" w:rsidRPr="00B67BBA">
        <w:rPr>
          <w:rFonts w:ascii="Arial Narrow" w:eastAsia="Times New Roman" w:hAnsi="Arial Narrow" w:cs="Arial"/>
          <w:bCs/>
          <w:kern w:val="32"/>
          <w:sz w:val="14"/>
          <w:szCs w:val="14"/>
        </w:rPr>
        <w:t>Supplier</w:t>
      </w:r>
      <w:r w:rsidR="008367B4" w:rsidRPr="00B67BBA">
        <w:rPr>
          <w:rFonts w:ascii="Arial Narrow" w:eastAsia="Times New Roman" w:hAnsi="Arial Narrow" w:cs="Arial"/>
          <w:bCs/>
          <w:kern w:val="32"/>
          <w:sz w:val="14"/>
          <w:szCs w:val="14"/>
        </w:rPr>
        <w:t xml:space="preserve"> shall comply with the requirements of 48 C.F.R. 45.5 with respect to such property. </w:t>
      </w:r>
      <w:r w:rsidR="00D9177E" w:rsidRPr="00B67BBA">
        <w:rPr>
          <w:rFonts w:ascii="Arial Narrow" w:eastAsia="Times New Roman" w:hAnsi="Arial Narrow" w:cs="Arial"/>
          <w:bCs/>
          <w:kern w:val="32"/>
          <w:sz w:val="14"/>
          <w:szCs w:val="14"/>
        </w:rPr>
        <w:t>Supplier</w:t>
      </w:r>
      <w:r w:rsidR="008367B4" w:rsidRPr="00B67BBA">
        <w:rPr>
          <w:rFonts w:ascii="Arial Narrow" w:eastAsia="Times New Roman" w:hAnsi="Arial Narrow" w:cs="Arial"/>
          <w:bCs/>
          <w:kern w:val="32"/>
          <w:sz w:val="14"/>
          <w:szCs w:val="14"/>
        </w:rPr>
        <w:t xml:space="preserve"> assumes the risk of, and shall be responsible for, any loss or destruction of, or damage to, </w:t>
      </w:r>
      <w:r>
        <w:rPr>
          <w:rFonts w:ascii="Arial Narrow" w:eastAsia="Times New Roman" w:hAnsi="Arial Narrow" w:cs="Arial"/>
          <w:bCs/>
          <w:kern w:val="32"/>
          <w:sz w:val="14"/>
          <w:szCs w:val="14"/>
        </w:rPr>
        <w:t>Abt Associates</w:t>
      </w:r>
      <w:r w:rsidR="008367B4" w:rsidRPr="00B67BBA">
        <w:rPr>
          <w:rFonts w:ascii="Arial Narrow" w:eastAsia="Times New Roman" w:hAnsi="Arial Narrow" w:cs="Arial"/>
          <w:bCs/>
          <w:kern w:val="32"/>
          <w:sz w:val="14"/>
          <w:szCs w:val="14"/>
        </w:rPr>
        <w:t xml:space="preserve"> or Client property upon its delivery to </w:t>
      </w:r>
      <w:r w:rsidR="00D9177E" w:rsidRPr="00B67BBA">
        <w:rPr>
          <w:rFonts w:ascii="Arial Narrow" w:eastAsia="Times New Roman" w:hAnsi="Arial Narrow" w:cs="Arial"/>
          <w:bCs/>
          <w:kern w:val="32"/>
          <w:sz w:val="14"/>
          <w:szCs w:val="14"/>
        </w:rPr>
        <w:t>Supplier</w:t>
      </w:r>
      <w:r w:rsidR="00A16CAB" w:rsidRPr="00B67BBA">
        <w:rPr>
          <w:rFonts w:ascii="Arial Narrow" w:eastAsia="Times New Roman" w:hAnsi="Arial Narrow" w:cs="Arial"/>
          <w:bCs/>
          <w:kern w:val="32"/>
          <w:sz w:val="14"/>
          <w:szCs w:val="14"/>
        </w:rPr>
        <w:t>.</w:t>
      </w:r>
      <w:r w:rsidR="008367B4" w:rsidRPr="00B67BBA">
        <w:rPr>
          <w:rFonts w:ascii="Arial Narrow" w:eastAsia="Times New Roman" w:hAnsi="Arial Narrow" w:cs="Arial"/>
          <w:bCs/>
          <w:kern w:val="32"/>
          <w:sz w:val="14"/>
          <w:szCs w:val="14"/>
        </w:rPr>
        <w:t xml:space="preserve"> In the event of loss, damage or destruction of </w:t>
      </w:r>
      <w:r>
        <w:rPr>
          <w:rFonts w:ascii="Arial Narrow" w:eastAsia="Times New Roman" w:hAnsi="Arial Narrow" w:cs="Arial"/>
          <w:bCs/>
          <w:kern w:val="32"/>
          <w:sz w:val="14"/>
          <w:szCs w:val="14"/>
        </w:rPr>
        <w:t>Abt Associates</w:t>
      </w:r>
      <w:r w:rsidR="008367B4" w:rsidRPr="00B67BBA">
        <w:rPr>
          <w:rFonts w:ascii="Arial Narrow" w:eastAsia="Times New Roman" w:hAnsi="Arial Narrow" w:cs="Arial"/>
          <w:bCs/>
          <w:kern w:val="32"/>
          <w:sz w:val="14"/>
          <w:szCs w:val="14"/>
        </w:rPr>
        <w:t xml:space="preserve"> or Client property by </w:t>
      </w:r>
      <w:r w:rsidR="00D9177E" w:rsidRPr="00B67BBA">
        <w:rPr>
          <w:rFonts w:ascii="Arial Narrow" w:eastAsia="Times New Roman" w:hAnsi="Arial Narrow" w:cs="Arial"/>
          <w:bCs/>
          <w:kern w:val="32"/>
          <w:sz w:val="14"/>
          <w:szCs w:val="14"/>
        </w:rPr>
        <w:t>Supplier</w:t>
      </w:r>
      <w:r w:rsidR="008367B4" w:rsidRPr="00B67BBA">
        <w:rPr>
          <w:rFonts w:ascii="Arial Narrow" w:eastAsia="Times New Roman" w:hAnsi="Arial Narrow" w:cs="Arial"/>
          <w:bCs/>
          <w:kern w:val="32"/>
          <w:sz w:val="14"/>
          <w:szCs w:val="14"/>
        </w:rPr>
        <w:t xml:space="preserve">, </w:t>
      </w:r>
      <w:r>
        <w:rPr>
          <w:rFonts w:ascii="Arial Narrow" w:eastAsia="Times New Roman" w:hAnsi="Arial Narrow" w:cs="Arial"/>
          <w:bCs/>
          <w:kern w:val="32"/>
          <w:sz w:val="14"/>
          <w:szCs w:val="14"/>
        </w:rPr>
        <w:t>Abt Associates</w:t>
      </w:r>
      <w:r w:rsidR="008367B4" w:rsidRPr="00B67BBA">
        <w:rPr>
          <w:rFonts w:ascii="Arial Narrow" w:eastAsia="Times New Roman" w:hAnsi="Arial Narrow" w:cs="Arial"/>
          <w:bCs/>
          <w:kern w:val="32"/>
          <w:sz w:val="14"/>
          <w:szCs w:val="14"/>
        </w:rPr>
        <w:t xml:space="preserve"> may initiate an equitable adjustment to the </w:t>
      </w:r>
      <w:r w:rsidR="00390BA5" w:rsidRPr="00B67BBA">
        <w:rPr>
          <w:rFonts w:ascii="Arial Narrow" w:eastAsia="Times New Roman" w:hAnsi="Arial Narrow" w:cs="Arial"/>
          <w:bCs/>
          <w:kern w:val="32"/>
          <w:sz w:val="14"/>
          <w:szCs w:val="14"/>
        </w:rPr>
        <w:t>p</w:t>
      </w:r>
      <w:r w:rsidR="008367B4" w:rsidRPr="00B67BBA">
        <w:rPr>
          <w:rFonts w:ascii="Arial Narrow" w:eastAsia="Times New Roman" w:hAnsi="Arial Narrow" w:cs="Arial"/>
          <w:bCs/>
          <w:kern w:val="32"/>
          <w:sz w:val="14"/>
          <w:szCs w:val="14"/>
        </w:rPr>
        <w:t xml:space="preserve">rice in favor of </w:t>
      </w:r>
      <w:r>
        <w:rPr>
          <w:rFonts w:ascii="Arial Narrow" w:eastAsia="Times New Roman" w:hAnsi="Arial Narrow" w:cs="Arial"/>
          <w:bCs/>
          <w:kern w:val="32"/>
          <w:sz w:val="14"/>
          <w:szCs w:val="14"/>
        </w:rPr>
        <w:t>Abt Associates</w:t>
      </w:r>
      <w:r w:rsidR="008367B4" w:rsidRPr="00B67BBA">
        <w:rPr>
          <w:rFonts w:ascii="Arial Narrow" w:eastAsia="Times New Roman" w:hAnsi="Arial Narrow" w:cs="Arial"/>
          <w:bCs/>
          <w:kern w:val="32"/>
          <w:sz w:val="14"/>
          <w:szCs w:val="14"/>
        </w:rPr>
        <w:t xml:space="preserve">. </w:t>
      </w:r>
    </w:p>
    <w:p w14:paraId="4D54E4F8" w14:textId="77777777" w:rsidR="00CE1E23" w:rsidRPr="00B67BBA" w:rsidRDefault="00F22949" w:rsidP="00F45E25">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Information Disclosed</w:t>
      </w:r>
      <w:r w:rsidRPr="00B67BBA">
        <w:rPr>
          <w:rFonts w:ascii="Arial Narrow" w:eastAsia="Times New Roman" w:hAnsi="Arial Narrow" w:cs="Arial"/>
          <w:bCs/>
          <w:kern w:val="32"/>
          <w:sz w:val="14"/>
          <w:szCs w:val="14"/>
        </w:rPr>
        <w:t xml:space="preserve"> –</w:t>
      </w:r>
      <w:r w:rsidR="00D2180A" w:rsidRPr="00B67BBA">
        <w:rPr>
          <w:rFonts w:ascii="Arial Narrow" w:eastAsia="Times New Roman" w:hAnsi="Arial Narrow" w:cs="Arial"/>
          <w:bCs/>
          <w:kern w:val="32"/>
          <w:sz w:val="14"/>
          <w:szCs w:val="14"/>
        </w:rPr>
        <w:t xml:space="preserve"> </w:t>
      </w:r>
      <w:r w:rsidRPr="00B67BBA">
        <w:rPr>
          <w:rFonts w:ascii="Arial Narrow" w:eastAsia="Times New Roman" w:hAnsi="Arial Narrow" w:cs="Arial"/>
          <w:bCs/>
          <w:kern w:val="32"/>
          <w:sz w:val="14"/>
          <w:szCs w:val="14"/>
        </w:rPr>
        <w:t xml:space="preserve">Information disclosed to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by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contains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confidential information, which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not disclose to any third party (except as required by law) without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prior written consent.  Unless expressly agreed to in writing by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no information or knowledge disclosed to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in the performance of or in connection with this </w:t>
      </w:r>
      <w:r w:rsidR="0060141B" w:rsidRPr="00B67BBA">
        <w:rPr>
          <w:rFonts w:ascii="Arial Narrow" w:eastAsia="Times New Roman" w:hAnsi="Arial Narrow" w:cs="Arial"/>
          <w:bCs/>
          <w:kern w:val="32"/>
          <w:sz w:val="14"/>
          <w:szCs w:val="14"/>
        </w:rPr>
        <w:t>Order</w:t>
      </w:r>
      <w:r w:rsidRPr="00B67BBA">
        <w:rPr>
          <w:rFonts w:ascii="Arial Narrow" w:eastAsia="Times New Roman" w:hAnsi="Arial Narrow" w:cs="Arial"/>
          <w:bCs/>
          <w:kern w:val="32"/>
          <w:sz w:val="14"/>
          <w:szCs w:val="14"/>
        </w:rPr>
        <w:t xml:space="preserve"> shall be deemed to be confidential or proprietary and any such information or knowledge shall be free from restrictions as part of the consideration for this </w:t>
      </w:r>
      <w:r w:rsidR="0060141B" w:rsidRPr="00B67BBA">
        <w:rPr>
          <w:rFonts w:ascii="Arial Narrow" w:eastAsia="Times New Roman" w:hAnsi="Arial Narrow" w:cs="Arial"/>
          <w:bCs/>
          <w:kern w:val="32"/>
          <w:sz w:val="14"/>
          <w:szCs w:val="14"/>
        </w:rPr>
        <w:t>Order</w:t>
      </w:r>
      <w:r w:rsidRPr="00B67BBA">
        <w:rPr>
          <w:rFonts w:ascii="Arial Narrow" w:eastAsia="Times New Roman" w:hAnsi="Arial Narrow" w:cs="Arial"/>
          <w:bCs/>
          <w:kern w:val="32"/>
          <w:sz w:val="14"/>
          <w:szCs w:val="14"/>
        </w:rPr>
        <w:t>.</w:t>
      </w:r>
      <w:r w:rsidR="00F4571C" w:rsidRPr="00B67BBA">
        <w:rPr>
          <w:rFonts w:ascii="Arial Narrow" w:eastAsia="Times New Roman" w:hAnsi="Arial Narrow" w:cs="Arial"/>
          <w:bCs/>
          <w:kern w:val="32"/>
          <w:sz w:val="14"/>
          <w:szCs w:val="14"/>
        </w:rPr>
        <w:t xml:space="preserve">  Neither the confidentiality provision contained in the this Agreement, nor confidentiality provisions contained in any </w:t>
      </w:r>
      <w:r w:rsidR="00F4571C" w:rsidRPr="00B67BBA">
        <w:rPr>
          <w:rFonts w:ascii="Arial Narrow" w:eastAsia="Times New Roman" w:hAnsi="Arial Narrow" w:cs="Arial"/>
          <w:bCs/>
          <w:kern w:val="32"/>
          <w:sz w:val="14"/>
          <w:szCs w:val="14"/>
        </w:rPr>
        <w:lastRenderedPageBreak/>
        <w:t xml:space="preserve">existing agreement with Abt Associates Inc. shall be construed to prohibit or otherwise restrict lawful reporting of waste, fraud, or abuse to a designated investigative or law enforcement representative of a federal department or agency authorized to receive such information. </w:t>
      </w:r>
      <w:r w:rsidRPr="00B67BBA">
        <w:rPr>
          <w:rFonts w:ascii="Arial Narrow" w:eastAsia="Times New Roman" w:hAnsi="Arial Narrow" w:cs="Arial"/>
          <w:bCs/>
          <w:kern w:val="32"/>
          <w:sz w:val="14"/>
          <w:szCs w:val="14"/>
        </w:rPr>
        <w:t xml:space="preserve"> </w:t>
      </w:r>
    </w:p>
    <w:p w14:paraId="4CE0D6CF" w14:textId="77777777" w:rsidR="00CE1E23" w:rsidRPr="00B67BBA" w:rsidRDefault="00F22949" w:rsidP="00F45E25">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 xml:space="preserve">Publicity </w:t>
      </w:r>
      <w:r w:rsidR="00D2180A" w:rsidRPr="00B67BBA">
        <w:rPr>
          <w:rFonts w:ascii="Arial Narrow" w:eastAsia="Times New Roman" w:hAnsi="Arial Narrow" w:cs="Arial"/>
          <w:bCs/>
          <w:kern w:val="32"/>
          <w:sz w:val="14"/>
          <w:szCs w:val="14"/>
        </w:rPr>
        <w:t>-</w:t>
      </w:r>
      <w:r w:rsidR="00D2180A" w:rsidRPr="00B67BBA">
        <w:rPr>
          <w:rFonts w:ascii="Arial Narrow" w:eastAsia="Times New Roman" w:hAnsi="Arial Narrow" w:cs="Arial"/>
          <w:b/>
          <w:bCs/>
          <w:kern w:val="32"/>
          <w:sz w:val="14"/>
          <w:szCs w:val="14"/>
        </w:rPr>
        <w:t xml:space="preserve">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not issue any </w:t>
      </w:r>
      <w:r w:rsidR="00FD51F5" w:rsidRPr="00B67BBA">
        <w:rPr>
          <w:rFonts w:ascii="Arial Narrow" w:eastAsia="Times New Roman" w:hAnsi="Arial Narrow" w:cs="Arial"/>
          <w:bCs/>
          <w:kern w:val="32"/>
          <w:sz w:val="14"/>
          <w:szCs w:val="14"/>
        </w:rPr>
        <w:t xml:space="preserve">public </w:t>
      </w:r>
      <w:r w:rsidR="005F308A" w:rsidRPr="00B67BBA">
        <w:rPr>
          <w:rFonts w:ascii="Arial Narrow" w:eastAsia="Times New Roman" w:hAnsi="Arial Narrow" w:cs="Arial"/>
          <w:bCs/>
          <w:kern w:val="32"/>
          <w:sz w:val="14"/>
          <w:szCs w:val="14"/>
        </w:rPr>
        <w:t xml:space="preserve">announcement </w:t>
      </w:r>
      <w:r w:rsidRPr="00B67BBA">
        <w:rPr>
          <w:rFonts w:ascii="Arial Narrow" w:eastAsia="Times New Roman" w:hAnsi="Arial Narrow" w:cs="Arial"/>
          <w:bCs/>
          <w:kern w:val="32"/>
          <w:sz w:val="14"/>
          <w:szCs w:val="14"/>
        </w:rPr>
        <w:t xml:space="preserve">regarding this </w:t>
      </w:r>
      <w:r w:rsidR="0060141B" w:rsidRPr="00B67BBA">
        <w:rPr>
          <w:rFonts w:ascii="Arial Narrow" w:eastAsia="Times New Roman" w:hAnsi="Arial Narrow" w:cs="Arial"/>
          <w:bCs/>
          <w:kern w:val="32"/>
          <w:sz w:val="14"/>
          <w:szCs w:val="14"/>
        </w:rPr>
        <w:t>Order</w:t>
      </w:r>
      <w:r w:rsidRPr="00B67BBA">
        <w:rPr>
          <w:rFonts w:ascii="Arial Narrow" w:eastAsia="Times New Roman" w:hAnsi="Arial Narrow" w:cs="Arial"/>
          <w:bCs/>
          <w:kern w:val="32"/>
          <w:sz w:val="14"/>
          <w:szCs w:val="14"/>
        </w:rPr>
        <w:t xml:space="preserve"> or use the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w:t>
      </w:r>
      <w:r w:rsidR="002433CD" w:rsidRPr="00B67BBA">
        <w:rPr>
          <w:rFonts w:ascii="Arial Narrow" w:eastAsia="Times New Roman" w:hAnsi="Arial Narrow" w:cs="Arial"/>
          <w:bCs/>
          <w:kern w:val="32"/>
          <w:sz w:val="14"/>
          <w:szCs w:val="14"/>
        </w:rPr>
        <w:t>name</w:t>
      </w:r>
      <w:r w:rsidRPr="00B67BBA">
        <w:rPr>
          <w:rFonts w:ascii="Arial Narrow" w:eastAsia="Times New Roman" w:hAnsi="Arial Narrow" w:cs="Arial"/>
          <w:bCs/>
          <w:kern w:val="32"/>
          <w:sz w:val="14"/>
          <w:szCs w:val="14"/>
        </w:rPr>
        <w:t xml:space="preserve"> or trademarks without prior written consent of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w:t>
      </w:r>
    </w:p>
    <w:p w14:paraId="689D9F6F" w14:textId="77777777" w:rsidR="00E65554" w:rsidRPr="00B67BBA" w:rsidRDefault="00F22949" w:rsidP="003D4C30">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Indemnification</w:t>
      </w:r>
      <w:r w:rsidRPr="00B67BBA">
        <w:rPr>
          <w:rFonts w:ascii="Arial Narrow" w:eastAsia="Times New Roman" w:hAnsi="Arial Narrow" w:cs="Arial"/>
          <w:bCs/>
          <w:kern w:val="32"/>
          <w:sz w:val="14"/>
          <w:szCs w:val="14"/>
        </w:rPr>
        <w:t xml:space="preserve"> </w:t>
      </w:r>
      <w:r w:rsidR="00185653" w:rsidRPr="00B67BBA">
        <w:rPr>
          <w:rFonts w:ascii="Arial Narrow" w:eastAsia="Times New Roman" w:hAnsi="Arial Narrow" w:cs="Arial"/>
          <w:bCs/>
          <w:kern w:val="32"/>
          <w:sz w:val="14"/>
          <w:szCs w:val="14"/>
        </w:rPr>
        <w:t>–</w:t>
      </w:r>
      <w:r w:rsidR="00D2180A" w:rsidRPr="00B67BBA">
        <w:rPr>
          <w:rFonts w:ascii="Arial Narrow" w:eastAsia="Times New Roman" w:hAnsi="Arial Narrow" w:cs="Arial"/>
          <w:bCs/>
          <w:kern w:val="32"/>
          <w:sz w:val="14"/>
          <w:szCs w:val="14"/>
        </w:rPr>
        <w:t xml:space="preserve"> </w:t>
      </w:r>
      <w:r w:rsidR="00D9177E" w:rsidRPr="00B67BBA">
        <w:rPr>
          <w:rFonts w:ascii="Arial Narrow" w:eastAsia="Times New Roman" w:hAnsi="Arial Narrow" w:cs="Arial"/>
          <w:bCs/>
          <w:kern w:val="32"/>
          <w:sz w:val="14"/>
          <w:szCs w:val="14"/>
        </w:rPr>
        <w:t>Supplier</w:t>
      </w:r>
      <w:r w:rsidR="00185653" w:rsidRPr="00B67BBA">
        <w:rPr>
          <w:rFonts w:ascii="Arial Narrow" w:eastAsia="Times New Roman" w:hAnsi="Arial Narrow" w:cs="Arial"/>
          <w:bCs/>
          <w:kern w:val="32"/>
          <w:sz w:val="14"/>
          <w:szCs w:val="14"/>
        </w:rPr>
        <w:t>, at its sole expense,</w:t>
      </w:r>
      <w:r w:rsidR="00CE1E23" w:rsidRPr="00B67BBA">
        <w:rPr>
          <w:rFonts w:ascii="Arial Narrow" w:eastAsia="Times New Roman" w:hAnsi="Arial Narrow" w:cs="Arial"/>
          <w:bCs/>
          <w:kern w:val="32"/>
          <w:sz w:val="14"/>
          <w:szCs w:val="14"/>
        </w:rPr>
        <w:t xml:space="preserve"> agrees to </w:t>
      </w:r>
      <w:r w:rsidR="00185653" w:rsidRPr="00B67BBA">
        <w:rPr>
          <w:rFonts w:ascii="Arial Narrow" w:eastAsia="Times New Roman" w:hAnsi="Arial Narrow" w:cs="Arial"/>
          <w:bCs/>
          <w:kern w:val="32"/>
          <w:sz w:val="14"/>
          <w:szCs w:val="14"/>
        </w:rPr>
        <w:t xml:space="preserve">defend, </w:t>
      </w:r>
      <w:r w:rsidR="00CE1E23" w:rsidRPr="00B67BBA">
        <w:rPr>
          <w:rFonts w:ascii="Arial Narrow" w:eastAsia="Times New Roman" w:hAnsi="Arial Narrow" w:cs="Arial"/>
          <w:bCs/>
          <w:kern w:val="32"/>
          <w:sz w:val="14"/>
          <w:szCs w:val="14"/>
        </w:rPr>
        <w:t xml:space="preserve">indemnify and hold harmless </w:t>
      </w:r>
      <w:r w:rsidR="00BB1C7B">
        <w:rPr>
          <w:rFonts w:ascii="Arial Narrow" w:eastAsia="Times New Roman" w:hAnsi="Arial Narrow" w:cs="Arial"/>
          <w:bCs/>
          <w:kern w:val="32"/>
          <w:sz w:val="14"/>
          <w:szCs w:val="14"/>
        </w:rPr>
        <w:t>Abt Associates</w:t>
      </w:r>
      <w:r w:rsidR="00CE1E23" w:rsidRPr="00B67BBA">
        <w:rPr>
          <w:rFonts w:ascii="Arial Narrow" w:eastAsia="Times New Roman" w:hAnsi="Arial Narrow" w:cs="Arial"/>
          <w:bCs/>
          <w:kern w:val="32"/>
          <w:sz w:val="14"/>
          <w:szCs w:val="14"/>
        </w:rPr>
        <w:t xml:space="preserve"> </w:t>
      </w:r>
      <w:r w:rsidR="003D4C30" w:rsidRPr="00B67BBA">
        <w:rPr>
          <w:rFonts w:ascii="Arial Narrow" w:eastAsia="Times New Roman" w:hAnsi="Arial Narrow" w:cs="Arial"/>
          <w:bCs/>
          <w:kern w:val="32"/>
          <w:sz w:val="14"/>
          <w:szCs w:val="14"/>
        </w:rPr>
        <w:t xml:space="preserve">its employees, </w:t>
      </w:r>
      <w:r w:rsidR="00E971B8">
        <w:rPr>
          <w:rFonts w:ascii="Arial Narrow" w:eastAsia="Times New Roman" w:hAnsi="Arial Narrow" w:cs="Arial"/>
          <w:bCs/>
          <w:kern w:val="32"/>
          <w:sz w:val="14"/>
          <w:szCs w:val="14"/>
        </w:rPr>
        <w:t xml:space="preserve">its Clients, </w:t>
      </w:r>
      <w:r w:rsidR="003D4C30" w:rsidRPr="00B67BBA">
        <w:rPr>
          <w:rFonts w:ascii="Arial Narrow" w:eastAsia="Times New Roman" w:hAnsi="Arial Narrow" w:cs="Arial"/>
          <w:bCs/>
          <w:kern w:val="32"/>
          <w:sz w:val="14"/>
          <w:szCs w:val="14"/>
        </w:rPr>
        <w:t xml:space="preserve">customers and users </w:t>
      </w:r>
      <w:r w:rsidR="00CE1E23" w:rsidRPr="00B67BBA">
        <w:rPr>
          <w:rFonts w:ascii="Arial Narrow" w:eastAsia="Times New Roman" w:hAnsi="Arial Narrow" w:cs="Arial"/>
          <w:bCs/>
          <w:kern w:val="32"/>
          <w:sz w:val="14"/>
          <w:szCs w:val="14"/>
        </w:rPr>
        <w:t>from and/or against any and all claims, damages, costs, liability, and expenses, including reasonable attorneys’ fees</w:t>
      </w:r>
      <w:r w:rsidR="0068117A" w:rsidRPr="00B67BBA">
        <w:rPr>
          <w:rFonts w:ascii="Arial Narrow" w:eastAsia="Times New Roman" w:hAnsi="Arial Narrow" w:cs="Arial"/>
          <w:bCs/>
          <w:kern w:val="32"/>
          <w:sz w:val="14"/>
          <w:szCs w:val="14"/>
        </w:rPr>
        <w:t>,</w:t>
      </w:r>
      <w:r w:rsidR="00CE1E23" w:rsidRPr="00B67BBA">
        <w:rPr>
          <w:rFonts w:ascii="Arial Narrow" w:eastAsia="Times New Roman" w:hAnsi="Arial Narrow" w:cs="Arial"/>
          <w:bCs/>
          <w:kern w:val="32"/>
          <w:sz w:val="14"/>
          <w:szCs w:val="14"/>
        </w:rPr>
        <w:t xml:space="preserve"> that (</w:t>
      </w:r>
      <w:proofErr w:type="spellStart"/>
      <w:r w:rsidR="00CE1E23" w:rsidRPr="00B67BBA">
        <w:rPr>
          <w:rFonts w:ascii="Arial Narrow" w:eastAsia="Times New Roman" w:hAnsi="Arial Narrow" w:cs="Arial"/>
          <w:bCs/>
          <w:kern w:val="32"/>
          <w:sz w:val="14"/>
          <w:szCs w:val="14"/>
        </w:rPr>
        <w:t>i</w:t>
      </w:r>
      <w:proofErr w:type="spellEnd"/>
      <w:r w:rsidR="00CE1E23" w:rsidRPr="00B67BBA">
        <w:rPr>
          <w:rFonts w:ascii="Arial Narrow" w:eastAsia="Times New Roman" w:hAnsi="Arial Narrow" w:cs="Arial"/>
          <w:bCs/>
          <w:kern w:val="32"/>
          <w:sz w:val="14"/>
          <w:szCs w:val="14"/>
        </w:rPr>
        <w:t>) arise out of any breach of represen</w:t>
      </w:r>
      <w:r w:rsidR="00923E6B" w:rsidRPr="00B67BBA">
        <w:rPr>
          <w:rFonts w:ascii="Arial Narrow" w:eastAsia="Times New Roman" w:hAnsi="Arial Narrow" w:cs="Arial"/>
          <w:bCs/>
          <w:kern w:val="32"/>
          <w:sz w:val="14"/>
          <w:szCs w:val="14"/>
        </w:rPr>
        <w:t>tation, agreement, or warranty</w:t>
      </w:r>
      <w:r w:rsidR="00CE1E23" w:rsidRPr="00B67BBA">
        <w:rPr>
          <w:rFonts w:ascii="Arial Narrow" w:eastAsia="Times New Roman" w:hAnsi="Arial Narrow" w:cs="Arial"/>
          <w:bCs/>
          <w:kern w:val="32"/>
          <w:sz w:val="14"/>
          <w:szCs w:val="14"/>
        </w:rPr>
        <w:t xml:space="preserve"> made by </w:t>
      </w:r>
      <w:r w:rsidR="00D9177E" w:rsidRPr="00B67BBA">
        <w:rPr>
          <w:rFonts w:ascii="Arial Narrow" w:eastAsia="Times New Roman" w:hAnsi="Arial Narrow" w:cs="Arial"/>
          <w:bCs/>
          <w:kern w:val="32"/>
          <w:sz w:val="14"/>
          <w:szCs w:val="14"/>
        </w:rPr>
        <w:t>Supplier</w:t>
      </w:r>
      <w:r w:rsidR="00FB0927" w:rsidRPr="00B67BBA">
        <w:rPr>
          <w:rFonts w:ascii="Arial Narrow" w:eastAsia="Times New Roman" w:hAnsi="Arial Narrow" w:cs="Arial"/>
          <w:bCs/>
          <w:kern w:val="32"/>
          <w:sz w:val="14"/>
          <w:szCs w:val="14"/>
        </w:rPr>
        <w:t xml:space="preserve">; (ii) the performance of any service or </w:t>
      </w:r>
      <w:r w:rsidR="00CE1E23" w:rsidRPr="00B67BBA">
        <w:rPr>
          <w:rFonts w:ascii="Arial Narrow" w:eastAsia="Times New Roman" w:hAnsi="Arial Narrow" w:cs="Arial"/>
          <w:bCs/>
          <w:kern w:val="32"/>
          <w:sz w:val="14"/>
          <w:szCs w:val="14"/>
        </w:rPr>
        <w:t xml:space="preserve">the delivery, installation, </w:t>
      </w:r>
      <w:r w:rsidR="00FB0927" w:rsidRPr="00B67BBA">
        <w:rPr>
          <w:rFonts w:ascii="Arial Narrow" w:eastAsia="Times New Roman" w:hAnsi="Arial Narrow" w:cs="Arial"/>
          <w:bCs/>
          <w:kern w:val="32"/>
          <w:sz w:val="14"/>
          <w:szCs w:val="14"/>
        </w:rPr>
        <w:t xml:space="preserve">use </w:t>
      </w:r>
      <w:r w:rsidR="00CE1E23" w:rsidRPr="00B67BBA">
        <w:rPr>
          <w:rFonts w:ascii="Arial Narrow" w:eastAsia="Times New Roman" w:hAnsi="Arial Narrow" w:cs="Arial"/>
          <w:bCs/>
          <w:kern w:val="32"/>
          <w:sz w:val="14"/>
          <w:szCs w:val="14"/>
        </w:rPr>
        <w:t xml:space="preserve">or service of any item listed on this </w:t>
      </w:r>
      <w:r w:rsidR="0060141B" w:rsidRPr="00B67BBA">
        <w:rPr>
          <w:rFonts w:ascii="Arial Narrow" w:eastAsia="Times New Roman" w:hAnsi="Arial Narrow" w:cs="Arial"/>
          <w:bCs/>
          <w:kern w:val="32"/>
          <w:sz w:val="14"/>
          <w:szCs w:val="14"/>
        </w:rPr>
        <w:t>Order</w:t>
      </w:r>
      <w:r w:rsidR="00CE1E23" w:rsidRPr="00B67BBA">
        <w:rPr>
          <w:rFonts w:ascii="Arial Narrow" w:eastAsia="Times New Roman" w:hAnsi="Arial Narrow" w:cs="Arial"/>
          <w:bCs/>
          <w:kern w:val="32"/>
          <w:sz w:val="14"/>
          <w:szCs w:val="14"/>
        </w:rPr>
        <w:t>; (ii</w:t>
      </w:r>
      <w:r w:rsidR="0068117A" w:rsidRPr="00B67BBA">
        <w:rPr>
          <w:rFonts w:ascii="Arial Narrow" w:eastAsia="Times New Roman" w:hAnsi="Arial Narrow" w:cs="Arial"/>
          <w:bCs/>
          <w:kern w:val="32"/>
          <w:sz w:val="14"/>
          <w:szCs w:val="14"/>
        </w:rPr>
        <w:t>i</w:t>
      </w:r>
      <w:r w:rsidR="00CE1E23" w:rsidRPr="00B67BBA">
        <w:rPr>
          <w:rFonts w:ascii="Arial Narrow" w:eastAsia="Times New Roman" w:hAnsi="Arial Narrow" w:cs="Arial"/>
          <w:bCs/>
          <w:kern w:val="32"/>
          <w:sz w:val="14"/>
          <w:szCs w:val="14"/>
        </w:rPr>
        <w:t xml:space="preserve">) are caused in whole or in part by any act or omission of </w:t>
      </w:r>
      <w:r w:rsidR="00D9177E" w:rsidRPr="00B67BBA">
        <w:rPr>
          <w:rFonts w:ascii="Arial Narrow" w:eastAsia="Times New Roman" w:hAnsi="Arial Narrow" w:cs="Arial"/>
          <w:bCs/>
          <w:kern w:val="32"/>
          <w:sz w:val="14"/>
          <w:szCs w:val="14"/>
        </w:rPr>
        <w:t>Supplier</w:t>
      </w:r>
      <w:r w:rsidR="00CE1E23" w:rsidRPr="00B67BBA">
        <w:rPr>
          <w:rFonts w:ascii="Arial Narrow" w:eastAsia="Times New Roman" w:hAnsi="Arial Narrow" w:cs="Arial"/>
          <w:bCs/>
          <w:kern w:val="32"/>
          <w:sz w:val="14"/>
          <w:szCs w:val="14"/>
        </w:rPr>
        <w:t xml:space="preserve">, </w:t>
      </w:r>
      <w:r w:rsidR="00D9177E" w:rsidRPr="00B67BBA">
        <w:rPr>
          <w:rFonts w:ascii="Arial Narrow" w:eastAsia="Times New Roman" w:hAnsi="Arial Narrow" w:cs="Arial"/>
          <w:bCs/>
          <w:kern w:val="32"/>
          <w:sz w:val="14"/>
          <w:szCs w:val="14"/>
        </w:rPr>
        <w:t>Supplier</w:t>
      </w:r>
      <w:r w:rsidR="00CE1E23" w:rsidRPr="00B67BBA">
        <w:rPr>
          <w:rFonts w:ascii="Arial Narrow" w:eastAsia="Times New Roman" w:hAnsi="Arial Narrow" w:cs="Arial"/>
          <w:bCs/>
          <w:kern w:val="32"/>
          <w:sz w:val="14"/>
          <w:szCs w:val="14"/>
        </w:rPr>
        <w:t>’s subcontractor, or anyone for whose ac</w:t>
      </w:r>
      <w:r w:rsidR="0068117A" w:rsidRPr="00B67BBA">
        <w:rPr>
          <w:rFonts w:ascii="Arial Narrow" w:eastAsia="Times New Roman" w:hAnsi="Arial Narrow" w:cs="Arial"/>
          <w:bCs/>
          <w:kern w:val="32"/>
          <w:sz w:val="14"/>
          <w:szCs w:val="14"/>
        </w:rPr>
        <w:t xml:space="preserve">ts </w:t>
      </w:r>
      <w:r w:rsidR="00D9177E" w:rsidRPr="00B67BBA">
        <w:rPr>
          <w:rFonts w:ascii="Arial Narrow" w:eastAsia="Times New Roman" w:hAnsi="Arial Narrow" w:cs="Arial"/>
          <w:bCs/>
          <w:kern w:val="32"/>
          <w:sz w:val="14"/>
          <w:szCs w:val="14"/>
        </w:rPr>
        <w:t>Supplier</w:t>
      </w:r>
      <w:r w:rsidR="0068117A" w:rsidRPr="00B67BBA">
        <w:rPr>
          <w:rFonts w:ascii="Arial Narrow" w:eastAsia="Times New Roman" w:hAnsi="Arial Narrow" w:cs="Arial"/>
          <w:bCs/>
          <w:kern w:val="32"/>
          <w:sz w:val="14"/>
          <w:szCs w:val="14"/>
        </w:rPr>
        <w:t xml:space="preserve"> may be liable; or (iv</w:t>
      </w:r>
      <w:r w:rsidR="00CE1E23" w:rsidRPr="00B67BBA">
        <w:rPr>
          <w:rFonts w:ascii="Arial Narrow" w:eastAsia="Times New Roman" w:hAnsi="Arial Narrow" w:cs="Arial"/>
          <w:bCs/>
          <w:kern w:val="32"/>
          <w:sz w:val="14"/>
          <w:szCs w:val="14"/>
        </w:rPr>
        <w:t xml:space="preserve">) are attributable to bodily injury, sickness, or death; injury to or destruction of property including the loss of use resulting therefrom; interference with the business or operations of any third party; or violation of any governmental law or regulation. </w:t>
      </w:r>
      <w:r w:rsidRPr="00B67BBA">
        <w:rPr>
          <w:rFonts w:ascii="Arial Narrow" w:eastAsia="Times New Roman" w:hAnsi="Arial Narrow" w:cs="Arial"/>
          <w:bCs/>
          <w:kern w:val="32"/>
          <w:sz w:val="14"/>
          <w:szCs w:val="14"/>
        </w:rPr>
        <w:t xml:space="preserve">This paragraph shall survive the termination of this Order and shall continue in effect until any hearing, litigation, or claims have been finally concluded and settled. </w:t>
      </w:r>
    </w:p>
    <w:p w14:paraId="01FA562C" w14:textId="77777777" w:rsidR="00E65554" w:rsidRPr="00B67BBA" w:rsidRDefault="00F22949" w:rsidP="00E65554">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Insurance</w:t>
      </w:r>
      <w:r w:rsidRPr="00B67BBA">
        <w:rPr>
          <w:rFonts w:ascii="Arial Narrow" w:eastAsia="Times New Roman" w:hAnsi="Arial Narrow" w:cs="Arial"/>
          <w:bCs/>
          <w:kern w:val="32"/>
          <w:sz w:val="14"/>
          <w:szCs w:val="14"/>
        </w:rPr>
        <w:t xml:space="preserve"> - As a minimum,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at its sole cost and expense, provide and maintain the following insurance coverage and insurance coverage limits: (1) Worker’s Compensation: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provide and maintain worker’s compensation insurance as required by the laws of the applicable jurisdiction, as well as employer’s liability coverage with minimum limits of $1,000,000 (or an equivalent value in the local currency), covering all of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’s employees who are engaged in any work under the Agreement; and if any work is subcontracted,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require the subcontractor to provide the same coverage for any of its employees engaged in any work under the Agreement, (2) Commercial General Liability: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maintain general liability coverage on a comprehensive broad form on an occurrence basis in the minimum amount of $1,000,000 (or an equivalent value in the local currency) combined single limit (where the defense is in excess of the limit of liability); (3) Automobile: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maintain automobile liability insurance to include liability coverage, covering all owned, hired and non-owned vehicles used in connection with the Agreement, and the minimum combined single limit shall be $1,000,000 (or an equivalent value in the local currency) bodily injury and property damage, including: (a) $500,000 (or an equivalent value in the local currency) uninsured/underinsured motorist; and (b) $5,000 (or an equivalent value in the local currency) medical payment. Providing and maintaining adequate insurance coverage is a material obligation of the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under the Agreement. Such insurance coverage shall be obtained from companies that are authorized to provide such coverage in accordance with the governing jurisdiction(s).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at all times comply with the terms of such insurance policies, and all requirements of the insurer under any such insurance policies, except as they may conflict with applicable laws or the Agreement. The limits of coverage under each insurance policy maintained by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not be interpreted as limiting the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’s liability and obligations under the Agreement.</w:t>
      </w:r>
    </w:p>
    <w:p w14:paraId="7BC87839" w14:textId="77777777" w:rsidR="00CE1E23" w:rsidRPr="00B67BBA" w:rsidRDefault="00F22949" w:rsidP="00286356">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Intellectual Property</w:t>
      </w:r>
      <w:r w:rsidRPr="00B67BBA">
        <w:rPr>
          <w:rFonts w:ascii="Arial Narrow" w:eastAsia="Times New Roman" w:hAnsi="Arial Narrow" w:cs="Arial"/>
          <w:bCs/>
          <w:kern w:val="32"/>
          <w:sz w:val="14"/>
          <w:szCs w:val="14"/>
        </w:rPr>
        <w:t xml:space="preserve"> </w:t>
      </w:r>
      <w:r w:rsidR="00476F68" w:rsidRPr="00B67BBA">
        <w:rPr>
          <w:rFonts w:ascii="Arial Narrow" w:eastAsia="Times New Roman" w:hAnsi="Arial Narrow" w:cs="Arial"/>
          <w:bCs/>
          <w:kern w:val="32"/>
          <w:sz w:val="14"/>
          <w:szCs w:val="14"/>
        </w:rPr>
        <w:t xml:space="preserve">- </w:t>
      </w:r>
      <w:r w:rsidR="00D9177E" w:rsidRPr="00B67BBA">
        <w:rPr>
          <w:rFonts w:ascii="Arial Narrow" w:eastAsia="Times New Roman" w:hAnsi="Arial Narrow" w:cs="Arial"/>
          <w:bCs/>
          <w:kern w:val="32"/>
          <w:sz w:val="14"/>
          <w:szCs w:val="14"/>
        </w:rPr>
        <w:t>Supplier</w:t>
      </w:r>
      <w:r w:rsidR="00286356" w:rsidRPr="00B67BBA">
        <w:rPr>
          <w:rFonts w:ascii="Arial Narrow" w:eastAsia="Times New Roman" w:hAnsi="Arial Narrow" w:cs="Arial"/>
          <w:bCs/>
          <w:kern w:val="32"/>
          <w:sz w:val="14"/>
          <w:szCs w:val="14"/>
        </w:rPr>
        <w:t xml:space="preserve"> grants </w:t>
      </w:r>
      <w:r w:rsidR="00BB1C7B">
        <w:rPr>
          <w:rFonts w:ascii="Arial Narrow" w:eastAsia="Times New Roman" w:hAnsi="Arial Narrow" w:cs="Arial"/>
          <w:bCs/>
          <w:kern w:val="32"/>
          <w:sz w:val="14"/>
          <w:szCs w:val="14"/>
        </w:rPr>
        <w:t>Abt Associates</w:t>
      </w:r>
      <w:r w:rsidR="00286356" w:rsidRPr="00B67BBA">
        <w:rPr>
          <w:rFonts w:ascii="Arial Narrow" w:eastAsia="Times New Roman" w:hAnsi="Arial Narrow" w:cs="Arial"/>
          <w:bCs/>
          <w:kern w:val="32"/>
          <w:sz w:val="14"/>
          <w:szCs w:val="14"/>
        </w:rPr>
        <w:t xml:space="preserve"> all rights and licenses necessary for </w:t>
      </w:r>
      <w:r w:rsidR="00BB1C7B">
        <w:rPr>
          <w:rFonts w:ascii="Arial Narrow" w:eastAsia="Times New Roman" w:hAnsi="Arial Narrow" w:cs="Arial"/>
          <w:bCs/>
          <w:kern w:val="32"/>
          <w:sz w:val="14"/>
          <w:szCs w:val="14"/>
        </w:rPr>
        <w:t>Abt Associates</w:t>
      </w:r>
      <w:r w:rsidR="00286356" w:rsidRPr="00B67BBA">
        <w:rPr>
          <w:rFonts w:ascii="Arial Narrow" w:eastAsia="Times New Roman" w:hAnsi="Arial Narrow" w:cs="Arial"/>
          <w:bCs/>
          <w:kern w:val="32"/>
          <w:sz w:val="14"/>
          <w:szCs w:val="14"/>
        </w:rPr>
        <w:t xml:space="preserve"> to use the Goods or Services. The parties acknowledge and agree that all Services shall be deemed to be “works for hire”, with all intellectual property rights therein vesting in </w:t>
      </w:r>
      <w:r w:rsidR="00BB1C7B">
        <w:rPr>
          <w:rFonts w:ascii="Arial Narrow" w:eastAsia="Times New Roman" w:hAnsi="Arial Narrow" w:cs="Arial"/>
          <w:bCs/>
          <w:kern w:val="32"/>
          <w:sz w:val="14"/>
          <w:szCs w:val="14"/>
        </w:rPr>
        <w:t>Abt Associates</w:t>
      </w:r>
      <w:r w:rsidR="00286356" w:rsidRPr="00B67BBA">
        <w:rPr>
          <w:rFonts w:ascii="Arial Narrow" w:eastAsia="Times New Roman" w:hAnsi="Arial Narrow" w:cs="Arial"/>
          <w:bCs/>
          <w:kern w:val="32"/>
          <w:sz w:val="14"/>
          <w:szCs w:val="14"/>
        </w:rPr>
        <w:t xml:space="preserve">, unless otherwise mutually agreed. </w:t>
      </w:r>
      <w:r w:rsidR="00D9177E" w:rsidRPr="00B67BBA">
        <w:rPr>
          <w:rFonts w:ascii="Arial Narrow" w:eastAsia="Times New Roman" w:hAnsi="Arial Narrow" w:cs="Arial"/>
          <w:bCs/>
          <w:kern w:val="32"/>
          <w:sz w:val="14"/>
          <w:szCs w:val="14"/>
        </w:rPr>
        <w:t>Supplier</w:t>
      </w:r>
      <w:r w:rsidR="00286356" w:rsidRPr="00B67BBA">
        <w:rPr>
          <w:rFonts w:ascii="Arial Narrow" w:eastAsia="Times New Roman" w:hAnsi="Arial Narrow" w:cs="Arial"/>
          <w:bCs/>
          <w:kern w:val="32"/>
          <w:sz w:val="14"/>
          <w:szCs w:val="14"/>
        </w:rPr>
        <w:t xml:space="preserve"> agrees to irrevocably transfer and assign all such rights to </w:t>
      </w:r>
      <w:r w:rsidR="00BB1C7B">
        <w:rPr>
          <w:rFonts w:ascii="Arial Narrow" w:eastAsia="Times New Roman" w:hAnsi="Arial Narrow" w:cs="Arial"/>
          <w:bCs/>
          <w:kern w:val="32"/>
          <w:sz w:val="14"/>
          <w:szCs w:val="14"/>
        </w:rPr>
        <w:t>Abt Associates</w:t>
      </w:r>
      <w:r w:rsidR="00286356" w:rsidRPr="00B67BBA">
        <w:rPr>
          <w:rFonts w:ascii="Arial Narrow" w:eastAsia="Times New Roman" w:hAnsi="Arial Narrow" w:cs="Arial"/>
          <w:bCs/>
          <w:kern w:val="32"/>
          <w:sz w:val="14"/>
          <w:szCs w:val="14"/>
        </w:rPr>
        <w:t xml:space="preserve">, and comply with all reasonable requests by </w:t>
      </w:r>
      <w:r w:rsidR="00BB1C7B">
        <w:rPr>
          <w:rFonts w:ascii="Arial Narrow" w:eastAsia="Times New Roman" w:hAnsi="Arial Narrow" w:cs="Arial"/>
          <w:bCs/>
          <w:kern w:val="32"/>
          <w:sz w:val="14"/>
          <w:szCs w:val="14"/>
        </w:rPr>
        <w:t>Abt Associates</w:t>
      </w:r>
      <w:r w:rsidR="00286356" w:rsidRPr="00B67BBA">
        <w:rPr>
          <w:rFonts w:ascii="Arial Narrow" w:eastAsia="Times New Roman" w:hAnsi="Arial Narrow" w:cs="Arial"/>
          <w:bCs/>
          <w:kern w:val="32"/>
          <w:sz w:val="14"/>
          <w:szCs w:val="14"/>
        </w:rPr>
        <w:t xml:space="preserve"> to affect such transfer and assignments.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represents and warrants that the materials delivered hereunder and their use by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will not infringe upon or misappropriate with any patent, copyright, trademark, trade secret or other property right of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or any third party or require any payment by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in respect of such rights to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or any third party.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agrees to indemnify and hold harmless </w:t>
      </w:r>
      <w:r w:rsidR="00BB1C7B">
        <w:rPr>
          <w:rFonts w:ascii="Arial Narrow" w:eastAsia="Times New Roman" w:hAnsi="Arial Narrow" w:cs="Arial"/>
          <w:bCs/>
          <w:kern w:val="32"/>
          <w:sz w:val="14"/>
          <w:szCs w:val="14"/>
        </w:rPr>
        <w:t>Abt Associates</w:t>
      </w:r>
      <w:r w:rsidR="003D4C30" w:rsidRPr="00B67BBA">
        <w:rPr>
          <w:rFonts w:ascii="Arial Narrow" w:eastAsia="Times New Roman" w:hAnsi="Arial Narrow" w:cs="Arial"/>
          <w:bCs/>
          <w:kern w:val="32"/>
          <w:sz w:val="14"/>
          <w:szCs w:val="14"/>
        </w:rPr>
        <w:t>,</w:t>
      </w:r>
      <w:r w:rsidRPr="00B67BBA">
        <w:rPr>
          <w:rFonts w:ascii="Arial Narrow" w:eastAsia="Times New Roman" w:hAnsi="Arial Narrow" w:cs="Arial"/>
          <w:bCs/>
          <w:kern w:val="32"/>
          <w:sz w:val="14"/>
          <w:szCs w:val="14"/>
        </w:rPr>
        <w:t xml:space="preserve"> </w:t>
      </w:r>
      <w:r w:rsidR="003D4C30" w:rsidRPr="00B67BBA">
        <w:rPr>
          <w:rFonts w:ascii="Arial Narrow" w:eastAsia="Times New Roman" w:hAnsi="Arial Narrow" w:cs="Arial"/>
          <w:bCs/>
          <w:kern w:val="32"/>
          <w:sz w:val="14"/>
          <w:szCs w:val="14"/>
        </w:rPr>
        <w:t xml:space="preserve">its employees, its customers and users </w:t>
      </w:r>
      <w:r w:rsidRPr="00B67BBA">
        <w:rPr>
          <w:rFonts w:ascii="Arial Narrow" w:eastAsia="Times New Roman" w:hAnsi="Arial Narrow" w:cs="Arial"/>
          <w:bCs/>
          <w:kern w:val="32"/>
          <w:sz w:val="14"/>
          <w:szCs w:val="14"/>
        </w:rPr>
        <w:t xml:space="preserve">for any breach of the foregoing representation and warranty in accordance with the paragraph entitled “Indemnification.” </w:t>
      </w:r>
    </w:p>
    <w:p w14:paraId="54B92349" w14:textId="77777777" w:rsidR="003071CA" w:rsidRPr="003071CA" w:rsidRDefault="00F22949" w:rsidP="003071CA">
      <w:pPr>
        <w:numPr>
          <w:ilvl w:val="0"/>
          <w:numId w:val="42"/>
        </w:numPr>
        <w:tabs>
          <w:tab w:val="left" w:pos="236"/>
        </w:tabs>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Compliance</w:t>
      </w:r>
      <w:r w:rsidRPr="00B67BBA">
        <w:rPr>
          <w:rFonts w:ascii="Arial Narrow" w:eastAsia="Times New Roman" w:hAnsi="Arial Narrow" w:cs="Arial"/>
          <w:bCs/>
          <w:kern w:val="32"/>
          <w:sz w:val="14"/>
          <w:szCs w:val="14"/>
        </w:rPr>
        <w:t xml:space="preserve"> -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comply with all laws and regulations of Federal, State, </w:t>
      </w:r>
      <w:r w:rsidR="003D4C30" w:rsidRPr="00B67BBA">
        <w:rPr>
          <w:rFonts w:ascii="Arial Narrow" w:eastAsia="Times New Roman" w:hAnsi="Arial Narrow" w:cs="Arial"/>
          <w:bCs/>
          <w:kern w:val="32"/>
          <w:sz w:val="14"/>
          <w:szCs w:val="14"/>
        </w:rPr>
        <w:t>and/</w:t>
      </w:r>
      <w:r w:rsidRPr="00B67BBA">
        <w:rPr>
          <w:rFonts w:ascii="Arial Narrow" w:eastAsia="Times New Roman" w:hAnsi="Arial Narrow" w:cs="Arial"/>
          <w:bCs/>
          <w:kern w:val="32"/>
          <w:sz w:val="14"/>
          <w:szCs w:val="14"/>
        </w:rPr>
        <w:t>or local governments, as well as all U.S. statutes, regulations, and administrative requirements regarding relationships with non-U.S. governmental and quasi-governmental entities including</w:t>
      </w:r>
      <w:r w:rsidR="003D4C30" w:rsidRPr="00B67BBA">
        <w:rPr>
          <w:rFonts w:ascii="Arial Narrow" w:eastAsia="Times New Roman" w:hAnsi="Arial Narrow" w:cs="Arial"/>
          <w:bCs/>
          <w:kern w:val="32"/>
          <w:sz w:val="14"/>
          <w:szCs w:val="14"/>
        </w:rPr>
        <w:t>,</w:t>
      </w:r>
      <w:r w:rsidRPr="00B67BBA">
        <w:rPr>
          <w:rFonts w:ascii="Arial Narrow" w:eastAsia="Times New Roman" w:hAnsi="Arial Narrow" w:cs="Arial"/>
          <w:bCs/>
          <w:kern w:val="32"/>
          <w:sz w:val="14"/>
          <w:szCs w:val="14"/>
        </w:rPr>
        <w:t xml:space="preserve"> but not limited to</w:t>
      </w:r>
      <w:r w:rsidR="003D4C30" w:rsidRPr="00B67BBA">
        <w:rPr>
          <w:rFonts w:ascii="Arial Narrow" w:eastAsia="Times New Roman" w:hAnsi="Arial Narrow" w:cs="Arial"/>
          <w:bCs/>
          <w:kern w:val="32"/>
          <w:sz w:val="14"/>
          <w:szCs w:val="14"/>
        </w:rPr>
        <w:t>,</w:t>
      </w:r>
      <w:r w:rsidRPr="00B67BBA">
        <w:rPr>
          <w:rFonts w:ascii="Arial Narrow" w:eastAsia="Times New Roman" w:hAnsi="Arial Narrow" w:cs="Arial"/>
          <w:bCs/>
          <w:kern w:val="32"/>
          <w:sz w:val="14"/>
          <w:szCs w:val="14"/>
        </w:rPr>
        <w:t xml:space="preserve"> the export control regulations of the Department of State and the International Traffic in Arms Regulations (“ITAR”), the Department of Commerce and the Export Administration Act (“EAA”), the anti-boycott and embargo regulations and guidelines issued under the EAA, and the regulations of the U.S. Department of the Treasury, Office of Foreign Assets Control.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give all notices and obtain all permits and licenses required under such laws. The anti-bribery provisions of the Foreign Corrupt Practices Act of 1977 (“FCPA”), 15 U.S.C. 78dd-2”, et seq., make it unlawful for U.S. concerns, as well as their officers, directors, employees, and agents, to corruptly offer or make a corrupt payment of money or anything of value to a foreign official for the purpose of obtaining or retaining business.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acknowledges and understands that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must comply fully with the anti-bribery provisions of the FCPA. Specifically,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understands and agrees that it shall be unlawful for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to pay, promise to pay (or authorize to pay or offer) money or anything of value to a foreign official in order to assist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in obtaining or retaining business for or with, or directing business to,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A “foreign official” means any officer or employee of a foreign government, a public international organization, or any department or agency thereof, or any person acting in an official capacity.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understands all applicable laws relating to kickbacks.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agrees to periodically verify its compliance with such laws and to inform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immediately of any violations thereof. </w:t>
      </w:r>
      <w:r w:rsidR="00D9177E" w:rsidRPr="00B67BBA">
        <w:rPr>
          <w:rFonts w:ascii="Arial Narrow" w:eastAsia="Times New Roman" w:hAnsi="Arial Narrow" w:cs="Arial"/>
          <w:bCs/>
          <w:kern w:val="32"/>
          <w:sz w:val="14"/>
          <w:szCs w:val="14"/>
        </w:rPr>
        <w:t>Supplier</w:t>
      </w:r>
      <w:r w:rsidR="008B398F" w:rsidRPr="00B67BBA">
        <w:rPr>
          <w:rFonts w:ascii="Arial Narrow" w:eastAsia="Times New Roman" w:hAnsi="Arial Narrow" w:cs="Arial"/>
          <w:bCs/>
          <w:kern w:val="32"/>
          <w:sz w:val="14"/>
          <w:szCs w:val="14"/>
        </w:rPr>
        <w:t xml:space="preserve"> shall maintain a </w:t>
      </w:r>
      <w:r w:rsidR="00115289" w:rsidRPr="00B67BBA">
        <w:rPr>
          <w:rFonts w:ascii="Arial Narrow" w:eastAsia="Times New Roman" w:hAnsi="Arial Narrow" w:cs="Arial"/>
          <w:bCs/>
          <w:kern w:val="32"/>
          <w:sz w:val="14"/>
          <w:szCs w:val="14"/>
        </w:rPr>
        <w:t>C</w:t>
      </w:r>
      <w:r w:rsidR="008B398F" w:rsidRPr="00B67BBA">
        <w:rPr>
          <w:rFonts w:ascii="Arial Narrow" w:eastAsia="Times New Roman" w:hAnsi="Arial Narrow" w:cs="Arial"/>
          <w:bCs/>
          <w:kern w:val="32"/>
          <w:sz w:val="14"/>
          <w:szCs w:val="14"/>
        </w:rPr>
        <w:t xml:space="preserve">ode of </w:t>
      </w:r>
      <w:r w:rsidR="00115289" w:rsidRPr="00B67BBA">
        <w:rPr>
          <w:rFonts w:ascii="Arial Narrow" w:eastAsia="Times New Roman" w:hAnsi="Arial Narrow" w:cs="Arial"/>
          <w:bCs/>
          <w:kern w:val="32"/>
          <w:sz w:val="14"/>
          <w:szCs w:val="14"/>
        </w:rPr>
        <w:t>B</w:t>
      </w:r>
      <w:r w:rsidR="008B398F" w:rsidRPr="00B67BBA">
        <w:rPr>
          <w:rFonts w:ascii="Arial Narrow" w:eastAsia="Times New Roman" w:hAnsi="Arial Narrow" w:cs="Arial"/>
          <w:bCs/>
          <w:kern w:val="32"/>
          <w:sz w:val="14"/>
          <w:szCs w:val="14"/>
        </w:rPr>
        <w:t xml:space="preserve">usiness </w:t>
      </w:r>
      <w:r w:rsidR="00115289" w:rsidRPr="00B67BBA">
        <w:rPr>
          <w:rFonts w:ascii="Arial Narrow" w:eastAsia="Times New Roman" w:hAnsi="Arial Narrow" w:cs="Arial"/>
          <w:bCs/>
          <w:kern w:val="32"/>
          <w:sz w:val="14"/>
          <w:szCs w:val="14"/>
        </w:rPr>
        <w:t>E</w:t>
      </w:r>
      <w:r w:rsidR="008B398F" w:rsidRPr="00B67BBA">
        <w:rPr>
          <w:rFonts w:ascii="Arial Narrow" w:eastAsia="Times New Roman" w:hAnsi="Arial Narrow" w:cs="Arial"/>
          <w:bCs/>
          <w:kern w:val="32"/>
          <w:sz w:val="14"/>
          <w:szCs w:val="14"/>
        </w:rPr>
        <w:t xml:space="preserve">thics and </w:t>
      </w:r>
      <w:r w:rsidR="00115289" w:rsidRPr="00B67BBA">
        <w:rPr>
          <w:rFonts w:ascii="Arial Narrow" w:eastAsia="Times New Roman" w:hAnsi="Arial Narrow" w:cs="Arial"/>
          <w:bCs/>
          <w:kern w:val="32"/>
          <w:sz w:val="14"/>
          <w:szCs w:val="14"/>
        </w:rPr>
        <w:t>Conduct in accordance with the provisions of FAR 52.203.13.</w:t>
      </w:r>
      <w:r w:rsidR="008B398F" w:rsidRPr="00B67BBA">
        <w:rPr>
          <w:rFonts w:ascii="Arial Narrow" w:eastAsia="Times New Roman" w:hAnsi="Arial Narrow" w:cs="Arial"/>
          <w:bCs/>
          <w:kern w:val="32"/>
          <w:sz w:val="14"/>
          <w:szCs w:val="14"/>
        </w:rPr>
        <w:t xml:space="preserve"> </w:t>
      </w:r>
      <w:r w:rsidR="00BD01B7" w:rsidRPr="00B67BBA">
        <w:rPr>
          <w:rFonts w:ascii="Arial Narrow" w:eastAsia="Times New Roman" w:hAnsi="Arial Narrow" w:cs="Arial"/>
          <w:bCs/>
          <w:kern w:val="32"/>
          <w:sz w:val="14"/>
          <w:szCs w:val="14"/>
        </w:rPr>
        <w:t xml:space="preserve">The provisions of 22 C.F.R. Part 140, Prohibition of Assistance to Drug Traffickers apply to </w:t>
      </w:r>
      <w:r w:rsidR="00D9177E" w:rsidRPr="00B67BBA">
        <w:rPr>
          <w:rFonts w:ascii="Arial Narrow" w:eastAsia="Times New Roman" w:hAnsi="Arial Narrow" w:cs="Arial"/>
          <w:bCs/>
          <w:kern w:val="32"/>
          <w:sz w:val="14"/>
          <w:szCs w:val="14"/>
        </w:rPr>
        <w:t>Supplier</w:t>
      </w:r>
      <w:r w:rsidR="00BD01B7" w:rsidRPr="00B67BBA">
        <w:rPr>
          <w:rFonts w:ascii="Arial Narrow" w:eastAsia="Times New Roman" w:hAnsi="Arial Narrow" w:cs="Arial"/>
          <w:bCs/>
          <w:kern w:val="32"/>
          <w:sz w:val="14"/>
          <w:szCs w:val="14"/>
        </w:rPr>
        <w:t xml:space="preserve"> and shall </w:t>
      </w:r>
      <w:r w:rsidR="00301FAE" w:rsidRPr="00B67BBA">
        <w:rPr>
          <w:rFonts w:ascii="Arial Narrow" w:eastAsia="Times New Roman" w:hAnsi="Arial Narrow" w:cs="Arial"/>
          <w:bCs/>
          <w:kern w:val="32"/>
          <w:sz w:val="14"/>
          <w:szCs w:val="14"/>
        </w:rPr>
        <w:t xml:space="preserve">have </w:t>
      </w:r>
      <w:r w:rsidR="00BD01B7" w:rsidRPr="00B67BBA">
        <w:rPr>
          <w:rFonts w:ascii="Arial Narrow" w:eastAsia="Times New Roman" w:hAnsi="Arial Narrow" w:cs="Arial"/>
          <w:bCs/>
          <w:kern w:val="32"/>
          <w:sz w:val="14"/>
          <w:szCs w:val="14"/>
        </w:rPr>
        <w:t xml:space="preserve">the same effect as if they were stated in their full text.  </w:t>
      </w:r>
      <w:r w:rsidR="00D9177E" w:rsidRPr="00B67BBA">
        <w:rPr>
          <w:rFonts w:ascii="Arial Narrow" w:eastAsia="Times New Roman" w:hAnsi="Arial Narrow" w:cs="Arial"/>
          <w:b/>
          <w:bCs/>
          <w:kern w:val="32"/>
          <w:sz w:val="14"/>
          <w:szCs w:val="14"/>
        </w:rPr>
        <w:t>Supplier</w:t>
      </w:r>
      <w:r w:rsidRPr="00B67BBA">
        <w:rPr>
          <w:rFonts w:ascii="Arial Narrow" w:eastAsia="Times New Roman" w:hAnsi="Arial Narrow" w:cs="Arial"/>
          <w:b/>
          <w:bCs/>
          <w:kern w:val="32"/>
          <w:sz w:val="14"/>
          <w:szCs w:val="14"/>
        </w:rPr>
        <w:t xml:space="preserve"> shall take affirmative action in compliance with all Federal and State requirements concerning fair employment, employment of the handicapped, employment of veterans, and concerning the treatment of all employees without regard to discrimination by reason of race, color, religion, sex, national origin, or physical handicap as described in 48 C.F.R. 52.222-26, Equal Opportunity, 48 C.F.R. 52.222-35, Affirmative Action for Special Disabled Veterans, Veterans of the Vietnam Era, and Other Eligible Veterans, and 48 C.F.R. 52.222-36, Affirmative Action for Workers with Disabilities.</w:t>
      </w:r>
      <w:r w:rsidR="00D84180" w:rsidRPr="00B67BBA">
        <w:rPr>
          <w:rFonts w:ascii="Arial Narrow" w:eastAsia="Times New Roman" w:hAnsi="Arial Narrow" w:cs="Arial"/>
          <w:b/>
          <w:bCs/>
          <w:kern w:val="32"/>
          <w:sz w:val="14"/>
          <w:szCs w:val="14"/>
        </w:rPr>
        <w:t xml:space="preserve"> </w:t>
      </w:r>
      <w:r w:rsidR="00BD4C09" w:rsidRPr="00B67BBA">
        <w:rPr>
          <w:rFonts w:ascii="Arial Narrow" w:eastAsia="Times New Roman" w:hAnsi="Arial Narrow" w:cs="Arial"/>
          <w:b/>
          <w:bCs/>
          <w:kern w:val="32"/>
          <w:sz w:val="14"/>
          <w:szCs w:val="14"/>
        </w:rPr>
        <w:t>Supplier</w:t>
      </w:r>
      <w:r w:rsidR="00D84180" w:rsidRPr="00B67BBA">
        <w:rPr>
          <w:rFonts w:ascii="Arial Narrow" w:eastAsia="Times New Roman" w:hAnsi="Arial Narrow" w:cs="Arial"/>
          <w:b/>
          <w:bCs/>
          <w:kern w:val="32"/>
          <w:sz w:val="14"/>
          <w:szCs w:val="14"/>
        </w:rPr>
        <w:t xml:space="preserve"> shall abide by the requirements of 41 CFR 60-1.4(a), 60-300.5(a) and 60-741.5(a).prohibit</w:t>
      </w:r>
      <w:r w:rsidR="00BD4C09" w:rsidRPr="00B67BBA">
        <w:rPr>
          <w:rFonts w:ascii="Arial Narrow" w:eastAsia="Times New Roman" w:hAnsi="Arial Narrow" w:cs="Arial"/>
          <w:b/>
          <w:bCs/>
          <w:kern w:val="32"/>
          <w:sz w:val="14"/>
          <w:szCs w:val="14"/>
        </w:rPr>
        <w:t>ing</w:t>
      </w:r>
      <w:r w:rsidR="00D84180" w:rsidRPr="00B67BBA">
        <w:rPr>
          <w:rFonts w:ascii="Arial Narrow" w:eastAsia="Times New Roman" w:hAnsi="Arial Narrow" w:cs="Arial"/>
          <w:b/>
          <w:bCs/>
          <w:kern w:val="32"/>
          <w:sz w:val="14"/>
          <w:szCs w:val="14"/>
        </w:rPr>
        <w:t xml:space="preserve"> discrimination against qualified individuals based on their status as protected veterans or individuals with disabilities, and prohibit discrimination against all individuals based on their race, color, religion, sex, or national origin. </w:t>
      </w:r>
      <w:r w:rsidRPr="00B67BBA">
        <w:rPr>
          <w:rFonts w:ascii="Arial Narrow" w:eastAsia="Times New Roman" w:hAnsi="Arial Narrow" w:cs="Arial"/>
          <w:bCs/>
          <w:kern w:val="32"/>
          <w:sz w:val="14"/>
          <w:szCs w:val="14"/>
        </w:rPr>
        <w:t xml:space="preserve">The provisions of </w:t>
      </w:r>
      <w:r w:rsidRPr="00B67BBA">
        <w:rPr>
          <w:rFonts w:ascii="Arial Narrow" w:eastAsia="Times New Roman" w:hAnsi="Arial Narrow" w:cs="Arial"/>
          <w:bCs/>
          <w:kern w:val="32"/>
          <w:sz w:val="14"/>
          <w:szCs w:val="14"/>
        </w:rPr>
        <w:t xml:space="preserve">48 C.F.R. 52.222-50, Combating Trafficking in Persons, apply to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and have the same effect as if they were stated in their full text.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is reminded that U.S. Executive Orders and U.S. law prohibit transactions with, and the provisions of resources and support to, individuals and organizations associated with terrorism. It is the legal responsibility of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to ensure compliance with these Executive Orders and laws.  The provisions of resources and support to, individuals and organizations associated with terrorism. It is the legal responsibility of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to ensure compliance with these Executive Orders and laws. </w:t>
      </w:r>
      <w:r w:rsidRPr="003071CA">
        <w:rPr>
          <w:rFonts w:ascii="Arial Narrow" w:eastAsia="Times New Roman" w:hAnsi="Arial Narrow" w:cs="Arial"/>
          <w:bCs/>
          <w:kern w:val="32"/>
          <w:sz w:val="14"/>
          <w:szCs w:val="14"/>
        </w:rPr>
        <w:t>DFARS 252.244-7001(c</w:t>
      </w:r>
      <w:r w:rsidR="008C7533" w:rsidRPr="003071CA">
        <w:rPr>
          <w:rFonts w:ascii="Arial Narrow" w:eastAsia="Times New Roman" w:hAnsi="Arial Narrow" w:cs="Arial"/>
          <w:bCs/>
          <w:kern w:val="32"/>
          <w:sz w:val="14"/>
          <w:szCs w:val="14"/>
        </w:rPr>
        <w:t>) (</w:t>
      </w:r>
      <w:r w:rsidRPr="003071CA">
        <w:rPr>
          <w:rFonts w:ascii="Arial Narrow" w:eastAsia="Times New Roman" w:hAnsi="Arial Narrow" w:cs="Arial"/>
          <w:bCs/>
          <w:kern w:val="32"/>
          <w:sz w:val="14"/>
          <w:szCs w:val="14"/>
        </w:rPr>
        <w:t>19), 252.225-7008, and DFARS 252.225-7009 Restrictions on the Acquisition of Specialty Metals/Articles containing Specialty Metals are incorporated by reference.</w:t>
      </w:r>
    </w:p>
    <w:p w14:paraId="5D8B8CBF" w14:textId="77777777" w:rsidR="00D81D51" w:rsidRPr="00B67BBA" w:rsidRDefault="00F22949" w:rsidP="00D81D51">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Exports</w:t>
      </w:r>
      <w:r w:rsidRPr="00B67BBA">
        <w:rPr>
          <w:rFonts w:ascii="Arial Narrow" w:eastAsia="Times New Roman" w:hAnsi="Arial Narrow" w:cs="Arial"/>
          <w:bCs/>
          <w:kern w:val="32"/>
          <w:sz w:val="14"/>
          <w:szCs w:val="14"/>
        </w:rPr>
        <w:t xml:space="preserve"> -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agrees to comply with all U.S. export control laws and regulations, specifically including but not limited to, the requirements of the Arms Export Control Act, 22 U.S.C. 2751-2794, including the International Traffic in Arms Regulation (ITAR), 22 C.F.R. 120 et seq.; and the Export Administration Act, 50 U.S.C. app. 2401-2420, including the Export Administration Regulations, 15 C.F.R. 730-774; including the requirement for obtaining any export license or agreement, if applicable.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agrees to notify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if any deliverable under the Agreement is restricted by export control laws or regulations.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immediately notify </w:t>
      </w:r>
      <w:r w:rsidR="00BB1C7B">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if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is, or becomes listed in any Denied Parties List or if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’s export privileges are otherwise denied, suspended, or revoked in whole or in part by any U.S. Government entity or agency.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be responsible for all losses, costs, claims, causes of action, damages, liabilities and expense, including attorney’s fees, all expense of litigation and/or settlement, and court costs, arising from any act or omission of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its officers, employees, agents, or subcontractors at any tier, in the performance of any of its obligations under this section.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shall include the Terms of this section in all subcontracts issued when technical data is provided to such subcontractors.</w:t>
      </w:r>
    </w:p>
    <w:p w14:paraId="4DA36470" w14:textId="77777777" w:rsidR="00D81D51" w:rsidRPr="00B67BBA" w:rsidRDefault="00F22949" w:rsidP="00D81D51">
      <w:pPr>
        <w:numPr>
          <w:ilvl w:val="0"/>
          <w:numId w:val="42"/>
        </w:numPr>
        <w:spacing w:after="60"/>
        <w:jc w:val="both"/>
        <w:outlineLvl w:val="0"/>
        <w:rPr>
          <w:rFonts w:ascii="Arial Narrow" w:eastAsia="Times New Roman" w:hAnsi="Arial Narrow" w:cs="Arial"/>
          <w:bCs/>
          <w:kern w:val="32"/>
          <w:sz w:val="14"/>
          <w:szCs w:val="14"/>
        </w:rPr>
      </w:pPr>
      <w:r>
        <w:rPr>
          <w:rFonts w:ascii="Arial Narrow" w:eastAsia="Times New Roman" w:hAnsi="Arial Narrow" w:cs="Arial"/>
          <w:b/>
          <w:bCs/>
          <w:kern w:val="32"/>
          <w:sz w:val="14"/>
          <w:szCs w:val="14"/>
        </w:rPr>
        <w:t>Abt Associates</w:t>
      </w:r>
      <w:r w:rsidRPr="00B67BBA">
        <w:rPr>
          <w:rFonts w:ascii="Arial Narrow" w:eastAsia="Times New Roman" w:hAnsi="Arial Narrow" w:cs="Arial"/>
          <w:b/>
          <w:bCs/>
          <w:kern w:val="32"/>
          <w:sz w:val="14"/>
          <w:szCs w:val="14"/>
        </w:rPr>
        <w:t xml:space="preserve"> Requirements -</w:t>
      </w:r>
      <w:r w:rsidRPr="00B67BBA">
        <w:rPr>
          <w:rFonts w:ascii="Arial Narrow" w:eastAsia="Times New Roman" w:hAnsi="Arial Narrow" w:cs="Arial"/>
          <w:bCs/>
          <w:kern w:val="32"/>
          <w:sz w:val="14"/>
          <w:szCs w:val="14"/>
        </w:rPr>
        <w:t xml:space="preserve"> </w:t>
      </w:r>
      <w:r w:rsidR="00D9177E" w:rsidRPr="00B67BBA">
        <w:rPr>
          <w:rFonts w:ascii="Arial Narrow" w:eastAsia="Times New Roman" w:hAnsi="Arial Narrow" w:cs="Arial"/>
          <w:bCs/>
          <w:kern w:val="32"/>
          <w:sz w:val="14"/>
          <w:szCs w:val="14"/>
        </w:rPr>
        <w:t>Supplier</w:t>
      </w:r>
      <w:r w:rsidRPr="00B67BBA">
        <w:rPr>
          <w:rFonts w:ascii="Arial Narrow" w:eastAsia="Times New Roman" w:hAnsi="Arial Narrow" w:cs="Arial"/>
          <w:bCs/>
          <w:kern w:val="32"/>
          <w:sz w:val="14"/>
          <w:szCs w:val="14"/>
        </w:rPr>
        <w:t xml:space="preserve"> will ensure that its employees, agents, or designees, when in or upon </w:t>
      </w:r>
      <w:r>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premises, shall obey all ethics and business conduct, workplace health, safety and security rules and regulations established by </w:t>
      </w:r>
      <w:r>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regarding the conduct of its own employees and any additional rules and regulations established by </w:t>
      </w:r>
      <w:r>
        <w:rPr>
          <w:rFonts w:ascii="Arial Narrow" w:eastAsia="Times New Roman" w:hAnsi="Arial Narrow" w:cs="Arial"/>
          <w:bCs/>
          <w:kern w:val="32"/>
          <w:sz w:val="14"/>
          <w:szCs w:val="14"/>
        </w:rPr>
        <w:t>Abt Associates</w:t>
      </w:r>
      <w:r w:rsidRPr="00B67BBA">
        <w:rPr>
          <w:rFonts w:ascii="Arial Narrow" w:eastAsia="Times New Roman" w:hAnsi="Arial Narrow" w:cs="Arial"/>
          <w:bCs/>
          <w:kern w:val="32"/>
          <w:sz w:val="14"/>
          <w:szCs w:val="14"/>
        </w:rPr>
        <w:t xml:space="preserve"> for non-employees, including without limitation, security rules and regulations.</w:t>
      </w:r>
    </w:p>
    <w:p w14:paraId="1050E97E" w14:textId="77777777" w:rsidR="00EE61F6" w:rsidRPr="00B67BBA" w:rsidRDefault="00F22949" w:rsidP="00EE61F6">
      <w:pPr>
        <w:numPr>
          <w:ilvl w:val="0"/>
          <w:numId w:val="42"/>
        </w:numPr>
        <w:spacing w:after="60"/>
        <w:jc w:val="both"/>
        <w:outlineLvl w:val="0"/>
        <w:rPr>
          <w:rFonts w:ascii="Arial Narrow" w:eastAsia="Times New Roman" w:hAnsi="Arial Narrow" w:cs="Arial"/>
          <w:bCs/>
          <w:kern w:val="32"/>
          <w:sz w:val="14"/>
          <w:szCs w:val="14"/>
        </w:rPr>
      </w:pPr>
      <w:r w:rsidRPr="00B67BBA">
        <w:rPr>
          <w:rFonts w:ascii="Arial Narrow" w:eastAsia="Times New Roman" w:hAnsi="Arial Narrow" w:cs="Arial"/>
          <w:b/>
          <w:bCs/>
          <w:kern w:val="32"/>
          <w:sz w:val="14"/>
          <w:szCs w:val="14"/>
        </w:rPr>
        <w:t xml:space="preserve">Governing Law </w:t>
      </w:r>
      <w:r w:rsidRPr="00B67BBA">
        <w:rPr>
          <w:rFonts w:ascii="Arial Narrow" w:eastAsia="Times New Roman" w:hAnsi="Arial Narrow" w:cs="Arial"/>
          <w:bCs/>
          <w:kern w:val="32"/>
          <w:sz w:val="14"/>
          <w:szCs w:val="14"/>
        </w:rPr>
        <w:t>- This Order and the acceptance thereof shall constitute a valid, binding, and enforceable contract governed by the laws of the</w:t>
      </w:r>
      <w:r w:rsidR="00D75496" w:rsidRPr="00B67BBA">
        <w:rPr>
          <w:rFonts w:ascii="Arial Narrow" w:eastAsia="Times New Roman" w:hAnsi="Arial Narrow" w:cs="Arial"/>
          <w:bCs/>
          <w:kern w:val="32"/>
          <w:sz w:val="14"/>
          <w:szCs w:val="14"/>
        </w:rPr>
        <w:t xml:space="preserve"> </w:t>
      </w:r>
      <w:r w:rsidR="009A20BD" w:rsidRPr="00B67BBA">
        <w:rPr>
          <w:rFonts w:ascii="Arial Narrow" w:eastAsia="Times New Roman" w:hAnsi="Arial Narrow" w:cs="Arial"/>
          <w:bCs/>
          <w:kern w:val="32"/>
          <w:sz w:val="14"/>
          <w:szCs w:val="14"/>
        </w:rPr>
        <w:t>Commonwealth of Massachusetts</w:t>
      </w:r>
      <w:r w:rsidRPr="00B67BBA">
        <w:rPr>
          <w:rFonts w:ascii="Arial Narrow" w:eastAsia="Times New Roman" w:hAnsi="Arial Narrow" w:cs="Arial"/>
          <w:bCs/>
          <w:kern w:val="32"/>
          <w:sz w:val="14"/>
          <w:szCs w:val="14"/>
        </w:rPr>
        <w:t xml:space="preserve">, without regard to its principles of conflicts of law. </w:t>
      </w:r>
    </w:p>
    <w:p w14:paraId="0B1A4139" w14:textId="77777777" w:rsidR="00E971B8" w:rsidRDefault="00F22949" w:rsidP="00C41750">
      <w:pPr>
        <w:numPr>
          <w:ilvl w:val="0"/>
          <w:numId w:val="42"/>
        </w:numPr>
        <w:spacing w:after="60"/>
        <w:jc w:val="both"/>
        <w:outlineLvl w:val="0"/>
        <w:rPr>
          <w:rFonts w:ascii="Arial Narrow" w:eastAsia="Times New Roman" w:hAnsi="Arial Narrow" w:cs="Arial"/>
          <w:bCs/>
          <w:kern w:val="32"/>
          <w:sz w:val="14"/>
          <w:szCs w:val="14"/>
        </w:rPr>
      </w:pPr>
      <w:r w:rsidRPr="00E971B8">
        <w:rPr>
          <w:rFonts w:ascii="Arial Narrow" w:eastAsia="Times New Roman" w:hAnsi="Arial Narrow" w:cs="Arial"/>
          <w:b/>
          <w:bCs/>
          <w:kern w:val="32"/>
          <w:sz w:val="14"/>
          <w:szCs w:val="14"/>
        </w:rPr>
        <w:t>General</w:t>
      </w:r>
      <w:r w:rsidRPr="00E971B8">
        <w:rPr>
          <w:rFonts w:ascii="Arial Narrow" w:eastAsia="Times New Roman" w:hAnsi="Arial Narrow" w:cs="Arial"/>
          <w:bCs/>
          <w:kern w:val="32"/>
          <w:sz w:val="14"/>
          <w:szCs w:val="14"/>
        </w:rPr>
        <w:t xml:space="preserve"> </w:t>
      </w:r>
      <w:r w:rsidR="00476F68" w:rsidRPr="00E971B8">
        <w:rPr>
          <w:rFonts w:ascii="Arial Narrow" w:eastAsia="Times New Roman" w:hAnsi="Arial Narrow" w:cs="Arial"/>
          <w:bCs/>
          <w:kern w:val="32"/>
          <w:sz w:val="14"/>
          <w:szCs w:val="14"/>
        </w:rPr>
        <w:t xml:space="preserve">- </w:t>
      </w:r>
      <w:r w:rsidR="00CE1E23" w:rsidRPr="00E971B8">
        <w:rPr>
          <w:rFonts w:ascii="Arial Narrow" w:eastAsia="Times New Roman" w:hAnsi="Arial Narrow" w:cs="Arial"/>
          <w:bCs/>
          <w:kern w:val="32"/>
          <w:sz w:val="14"/>
          <w:szCs w:val="14"/>
        </w:rPr>
        <w:t xml:space="preserve">If any clause of this </w:t>
      </w:r>
      <w:r w:rsidR="0060141B" w:rsidRPr="00E971B8">
        <w:rPr>
          <w:rFonts w:ascii="Arial Narrow" w:eastAsia="Times New Roman" w:hAnsi="Arial Narrow" w:cs="Arial"/>
          <w:bCs/>
          <w:kern w:val="32"/>
          <w:sz w:val="14"/>
          <w:szCs w:val="14"/>
        </w:rPr>
        <w:t>Order</w:t>
      </w:r>
      <w:r w:rsidR="00CE1E23" w:rsidRPr="00E971B8">
        <w:rPr>
          <w:rFonts w:ascii="Arial Narrow" w:eastAsia="Times New Roman" w:hAnsi="Arial Narrow" w:cs="Arial"/>
          <w:bCs/>
          <w:kern w:val="32"/>
          <w:sz w:val="14"/>
          <w:szCs w:val="14"/>
        </w:rPr>
        <w:t xml:space="preserve"> is held as a matter of law to be unenforceable or unconscionable, the remainder of this </w:t>
      </w:r>
      <w:r w:rsidR="0060141B" w:rsidRPr="00E971B8">
        <w:rPr>
          <w:rFonts w:ascii="Arial Narrow" w:eastAsia="Times New Roman" w:hAnsi="Arial Narrow" w:cs="Arial"/>
          <w:bCs/>
          <w:kern w:val="32"/>
          <w:sz w:val="14"/>
          <w:szCs w:val="14"/>
        </w:rPr>
        <w:t>Order</w:t>
      </w:r>
      <w:r w:rsidR="00CE1E23" w:rsidRPr="00E971B8">
        <w:rPr>
          <w:rFonts w:ascii="Arial Narrow" w:eastAsia="Times New Roman" w:hAnsi="Arial Narrow" w:cs="Arial"/>
          <w:bCs/>
          <w:kern w:val="32"/>
          <w:sz w:val="14"/>
          <w:szCs w:val="14"/>
        </w:rPr>
        <w:t xml:space="preserve"> shall be enforceable without such clause. </w:t>
      </w:r>
      <w:r w:rsidRPr="00E971B8">
        <w:rPr>
          <w:rFonts w:ascii="Arial Narrow" w:eastAsia="Times New Roman" w:hAnsi="Arial Narrow" w:cs="Arial"/>
          <w:bCs/>
          <w:kern w:val="32"/>
          <w:sz w:val="14"/>
          <w:szCs w:val="14"/>
        </w:rPr>
        <w:t xml:space="preserve"> </w:t>
      </w:r>
      <w:r w:rsidR="00CE1E23" w:rsidRPr="00E971B8">
        <w:rPr>
          <w:rFonts w:ascii="Arial Narrow" w:eastAsia="Times New Roman" w:hAnsi="Arial Narrow" w:cs="Arial"/>
          <w:bCs/>
          <w:kern w:val="32"/>
          <w:sz w:val="14"/>
          <w:szCs w:val="14"/>
        </w:rPr>
        <w:t xml:space="preserve">This </w:t>
      </w:r>
      <w:r w:rsidR="0060141B" w:rsidRPr="00E971B8">
        <w:rPr>
          <w:rFonts w:ascii="Arial Narrow" w:eastAsia="Times New Roman" w:hAnsi="Arial Narrow" w:cs="Arial"/>
          <w:bCs/>
          <w:kern w:val="32"/>
          <w:sz w:val="14"/>
          <w:szCs w:val="14"/>
        </w:rPr>
        <w:t>Order</w:t>
      </w:r>
      <w:r w:rsidR="00CE1E23" w:rsidRPr="00E971B8">
        <w:rPr>
          <w:rFonts w:ascii="Arial Narrow" w:eastAsia="Times New Roman" w:hAnsi="Arial Narrow" w:cs="Arial"/>
          <w:bCs/>
          <w:kern w:val="32"/>
          <w:sz w:val="14"/>
          <w:szCs w:val="14"/>
        </w:rPr>
        <w:t xml:space="preserve"> supersede</w:t>
      </w:r>
      <w:r w:rsidR="0068117A" w:rsidRPr="00E971B8">
        <w:rPr>
          <w:rFonts w:ascii="Arial Narrow" w:eastAsia="Times New Roman" w:hAnsi="Arial Narrow" w:cs="Arial"/>
          <w:bCs/>
          <w:kern w:val="32"/>
          <w:sz w:val="14"/>
          <w:szCs w:val="14"/>
        </w:rPr>
        <w:t>s</w:t>
      </w:r>
      <w:r w:rsidR="00CE1E23" w:rsidRPr="00E971B8">
        <w:rPr>
          <w:rFonts w:ascii="Arial Narrow" w:eastAsia="Times New Roman" w:hAnsi="Arial Narrow" w:cs="Arial"/>
          <w:bCs/>
          <w:kern w:val="32"/>
          <w:sz w:val="14"/>
          <w:szCs w:val="14"/>
        </w:rPr>
        <w:t xml:space="preserve"> and replace</w:t>
      </w:r>
      <w:r w:rsidR="0068117A" w:rsidRPr="00E971B8">
        <w:rPr>
          <w:rFonts w:ascii="Arial Narrow" w:eastAsia="Times New Roman" w:hAnsi="Arial Narrow" w:cs="Arial"/>
          <w:bCs/>
          <w:kern w:val="32"/>
          <w:sz w:val="14"/>
          <w:szCs w:val="14"/>
        </w:rPr>
        <w:t>s</w:t>
      </w:r>
      <w:r w:rsidR="00CE1E23" w:rsidRPr="00E971B8">
        <w:rPr>
          <w:rFonts w:ascii="Arial Narrow" w:eastAsia="Times New Roman" w:hAnsi="Arial Narrow" w:cs="Arial"/>
          <w:bCs/>
          <w:kern w:val="32"/>
          <w:sz w:val="14"/>
          <w:szCs w:val="14"/>
        </w:rPr>
        <w:t xml:space="preserve"> any previous documents, correspondence, conversations, or other oral or written understandings between </w:t>
      </w:r>
      <w:r w:rsidR="00BB1C7B" w:rsidRPr="00E971B8">
        <w:rPr>
          <w:rFonts w:ascii="Arial Narrow" w:eastAsia="Times New Roman" w:hAnsi="Arial Narrow" w:cs="Arial"/>
          <w:bCs/>
          <w:kern w:val="32"/>
          <w:sz w:val="14"/>
          <w:szCs w:val="14"/>
        </w:rPr>
        <w:t>Abt Associates</w:t>
      </w:r>
      <w:r w:rsidR="00CE1E23" w:rsidRPr="00E971B8">
        <w:rPr>
          <w:rFonts w:ascii="Arial Narrow" w:eastAsia="Times New Roman" w:hAnsi="Arial Narrow" w:cs="Arial"/>
          <w:bCs/>
          <w:kern w:val="32"/>
          <w:sz w:val="14"/>
          <w:szCs w:val="14"/>
        </w:rPr>
        <w:t xml:space="preserve"> and </w:t>
      </w:r>
      <w:r w:rsidR="00D9177E" w:rsidRPr="00E971B8">
        <w:rPr>
          <w:rFonts w:ascii="Arial Narrow" w:eastAsia="Times New Roman" w:hAnsi="Arial Narrow" w:cs="Arial"/>
          <w:bCs/>
          <w:kern w:val="32"/>
          <w:sz w:val="14"/>
          <w:szCs w:val="14"/>
        </w:rPr>
        <w:t>Supplier</w:t>
      </w:r>
      <w:r w:rsidR="00CE1E23" w:rsidRPr="00E971B8">
        <w:rPr>
          <w:rFonts w:ascii="Arial Narrow" w:eastAsia="Times New Roman" w:hAnsi="Arial Narrow" w:cs="Arial"/>
          <w:bCs/>
          <w:kern w:val="32"/>
          <w:sz w:val="14"/>
          <w:szCs w:val="14"/>
        </w:rPr>
        <w:t xml:space="preserve"> related to the subject </w:t>
      </w:r>
      <w:r w:rsidR="00673B19" w:rsidRPr="00E971B8">
        <w:rPr>
          <w:rFonts w:ascii="Arial Narrow" w:eastAsia="Times New Roman" w:hAnsi="Arial Narrow" w:cs="Arial"/>
          <w:bCs/>
          <w:kern w:val="32"/>
          <w:sz w:val="14"/>
          <w:szCs w:val="14"/>
        </w:rPr>
        <w:t>here</w:t>
      </w:r>
      <w:r w:rsidR="00CE1E23" w:rsidRPr="00E971B8">
        <w:rPr>
          <w:rFonts w:ascii="Arial Narrow" w:eastAsia="Times New Roman" w:hAnsi="Arial Narrow" w:cs="Arial"/>
          <w:bCs/>
          <w:kern w:val="32"/>
          <w:sz w:val="14"/>
          <w:szCs w:val="14"/>
        </w:rPr>
        <w:t xml:space="preserve">of. </w:t>
      </w:r>
    </w:p>
    <w:p w14:paraId="0944CEE6" w14:textId="77777777" w:rsidR="00CE1E23" w:rsidRPr="00E971B8" w:rsidRDefault="00F22949" w:rsidP="00C41750">
      <w:pPr>
        <w:numPr>
          <w:ilvl w:val="0"/>
          <w:numId w:val="42"/>
        </w:numPr>
        <w:spacing w:after="60"/>
        <w:jc w:val="both"/>
        <w:outlineLvl w:val="0"/>
        <w:rPr>
          <w:rFonts w:ascii="Arial Narrow" w:eastAsia="Times New Roman" w:hAnsi="Arial Narrow" w:cs="Arial"/>
          <w:bCs/>
          <w:kern w:val="32"/>
          <w:sz w:val="14"/>
          <w:szCs w:val="14"/>
        </w:rPr>
        <w:sectPr w:rsidR="00CE1E23" w:rsidRPr="00E971B8" w:rsidSect="00BE402D">
          <w:headerReference w:type="default" r:id="rId20"/>
          <w:footerReference w:type="even" r:id="rId21"/>
          <w:footerReference w:type="default" r:id="rId22"/>
          <w:footerReference w:type="first" r:id="rId23"/>
          <w:type w:val="continuous"/>
          <w:pgSz w:w="12240" w:h="15840" w:code="1"/>
          <w:pgMar w:top="576" w:right="576" w:bottom="576" w:left="576" w:header="432" w:footer="432" w:gutter="0"/>
          <w:cols w:num="2" w:space="432"/>
          <w:titlePg/>
          <w:docGrid w:linePitch="360"/>
        </w:sectPr>
      </w:pPr>
      <w:r w:rsidRPr="00E971B8">
        <w:rPr>
          <w:rFonts w:ascii="Arial Narrow" w:eastAsia="Times New Roman" w:hAnsi="Arial Narrow" w:cs="Arial"/>
          <w:b/>
          <w:bCs/>
          <w:kern w:val="32"/>
          <w:sz w:val="14"/>
          <w:szCs w:val="14"/>
        </w:rPr>
        <w:t>Exclusion Of Damages</w:t>
      </w:r>
      <w:r w:rsidRPr="00E971B8">
        <w:rPr>
          <w:rFonts w:ascii="Arial Narrow" w:eastAsia="Times New Roman" w:hAnsi="Arial Narrow" w:cs="Arial"/>
          <w:bCs/>
          <w:kern w:val="32"/>
          <w:sz w:val="14"/>
          <w:szCs w:val="14"/>
        </w:rPr>
        <w:t xml:space="preserve"> </w:t>
      </w:r>
      <w:r w:rsidR="00476F68" w:rsidRPr="00E971B8">
        <w:rPr>
          <w:rFonts w:ascii="Arial Narrow" w:eastAsia="Times New Roman" w:hAnsi="Arial Narrow" w:cs="Arial"/>
          <w:bCs/>
          <w:kern w:val="32"/>
          <w:sz w:val="14"/>
          <w:szCs w:val="14"/>
        </w:rPr>
        <w:t xml:space="preserve">- </w:t>
      </w:r>
      <w:r w:rsidR="00BB1C7B" w:rsidRPr="00E971B8">
        <w:rPr>
          <w:rFonts w:ascii="Arial Narrow" w:eastAsia="Times New Roman" w:hAnsi="Arial Narrow" w:cs="Arial"/>
          <w:bCs/>
          <w:kern w:val="32"/>
          <w:sz w:val="14"/>
          <w:szCs w:val="14"/>
        </w:rPr>
        <w:t>Abt Associates</w:t>
      </w:r>
      <w:r w:rsidRPr="00E971B8">
        <w:rPr>
          <w:rFonts w:ascii="Arial Narrow" w:eastAsia="Times New Roman" w:hAnsi="Arial Narrow" w:cs="Arial"/>
          <w:bCs/>
          <w:kern w:val="32"/>
          <w:sz w:val="14"/>
          <w:szCs w:val="14"/>
        </w:rPr>
        <w:t xml:space="preserve"> </w:t>
      </w:r>
      <w:r w:rsidR="00C530A4" w:rsidRPr="00E971B8">
        <w:rPr>
          <w:rFonts w:ascii="Arial Narrow" w:eastAsia="Times New Roman" w:hAnsi="Arial Narrow" w:cs="Arial"/>
          <w:bCs/>
          <w:kern w:val="32"/>
          <w:sz w:val="14"/>
          <w:szCs w:val="14"/>
        </w:rPr>
        <w:t xml:space="preserve">shall not </w:t>
      </w:r>
      <w:r w:rsidRPr="00E971B8">
        <w:rPr>
          <w:rFonts w:ascii="Arial Narrow" w:eastAsia="Times New Roman" w:hAnsi="Arial Narrow" w:cs="Arial"/>
          <w:bCs/>
          <w:kern w:val="32"/>
          <w:sz w:val="14"/>
          <w:szCs w:val="14"/>
        </w:rPr>
        <w:t xml:space="preserve">be liable for any consequential, </w:t>
      </w:r>
      <w:r w:rsidR="00483DF5" w:rsidRPr="00E971B8">
        <w:rPr>
          <w:rFonts w:ascii="Arial Narrow" w:eastAsia="Times New Roman" w:hAnsi="Arial Narrow" w:cs="Arial"/>
          <w:bCs/>
          <w:kern w:val="32"/>
          <w:sz w:val="14"/>
          <w:szCs w:val="14"/>
        </w:rPr>
        <w:t>punitive</w:t>
      </w:r>
      <w:r w:rsidRPr="00E971B8">
        <w:rPr>
          <w:rFonts w:ascii="Arial Narrow" w:eastAsia="Times New Roman" w:hAnsi="Arial Narrow" w:cs="Arial"/>
          <w:bCs/>
          <w:kern w:val="32"/>
          <w:sz w:val="14"/>
          <w:szCs w:val="14"/>
        </w:rPr>
        <w:t>, exemplary</w:t>
      </w:r>
      <w:r w:rsidR="00483DF5" w:rsidRPr="00E971B8">
        <w:rPr>
          <w:rFonts w:ascii="Arial Narrow" w:eastAsia="Times New Roman" w:hAnsi="Arial Narrow" w:cs="Arial"/>
          <w:bCs/>
          <w:kern w:val="32"/>
          <w:sz w:val="14"/>
          <w:szCs w:val="14"/>
        </w:rPr>
        <w:t>,</w:t>
      </w:r>
      <w:r w:rsidRPr="00E971B8">
        <w:rPr>
          <w:rFonts w:ascii="Arial Narrow" w:eastAsia="Times New Roman" w:hAnsi="Arial Narrow" w:cs="Arial"/>
          <w:bCs/>
          <w:kern w:val="32"/>
          <w:sz w:val="14"/>
          <w:szCs w:val="14"/>
        </w:rPr>
        <w:t xml:space="preserve"> special </w:t>
      </w:r>
      <w:r w:rsidR="00483DF5" w:rsidRPr="00E971B8">
        <w:rPr>
          <w:rFonts w:ascii="Arial Narrow" w:eastAsia="Times New Roman" w:hAnsi="Arial Narrow" w:cs="Arial"/>
          <w:bCs/>
          <w:kern w:val="32"/>
          <w:sz w:val="14"/>
          <w:szCs w:val="14"/>
        </w:rPr>
        <w:t xml:space="preserve">or other indirect </w:t>
      </w:r>
      <w:r w:rsidRPr="00E971B8">
        <w:rPr>
          <w:rFonts w:ascii="Arial Narrow" w:eastAsia="Times New Roman" w:hAnsi="Arial Narrow" w:cs="Arial"/>
          <w:bCs/>
          <w:kern w:val="32"/>
          <w:sz w:val="14"/>
          <w:szCs w:val="14"/>
        </w:rPr>
        <w:t>damages, in contract</w:t>
      </w:r>
      <w:r w:rsidR="00483DF5" w:rsidRPr="00E971B8">
        <w:rPr>
          <w:rFonts w:ascii="Arial Narrow" w:eastAsia="Times New Roman" w:hAnsi="Arial Narrow" w:cs="Arial"/>
          <w:bCs/>
          <w:kern w:val="32"/>
          <w:sz w:val="14"/>
          <w:szCs w:val="14"/>
        </w:rPr>
        <w:t>,</w:t>
      </w:r>
      <w:r w:rsidRPr="00E971B8">
        <w:rPr>
          <w:rFonts w:ascii="Arial Narrow" w:eastAsia="Times New Roman" w:hAnsi="Arial Narrow" w:cs="Arial"/>
          <w:bCs/>
          <w:kern w:val="32"/>
          <w:sz w:val="14"/>
          <w:szCs w:val="14"/>
        </w:rPr>
        <w:t xml:space="preserve"> tort </w:t>
      </w:r>
      <w:r w:rsidR="00483DF5" w:rsidRPr="00E971B8">
        <w:rPr>
          <w:rFonts w:ascii="Arial Narrow" w:eastAsia="Times New Roman" w:hAnsi="Arial Narrow" w:cs="Arial"/>
          <w:bCs/>
          <w:kern w:val="32"/>
          <w:sz w:val="14"/>
          <w:szCs w:val="14"/>
        </w:rPr>
        <w:t xml:space="preserve">or otherwise </w:t>
      </w:r>
      <w:r w:rsidRPr="00E971B8">
        <w:rPr>
          <w:rFonts w:ascii="Arial Narrow" w:eastAsia="Times New Roman" w:hAnsi="Arial Narrow" w:cs="Arial"/>
          <w:bCs/>
          <w:kern w:val="32"/>
          <w:sz w:val="14"/>
          <w:szCs w:val="14"/>
        </w:rPr>
        <w:t xml:space="preserve">in any action arising out of this </w:t>
      </w:r>
      <w:r w:rsidR="0060141B" w:rsidRPr="00E971B8">
        <w:rPr>
          <w:rFonts w:ascii="Arial Narrow" w:eastAsia="Times New Roman" w:hAnsi="Arial Narrow" w:cs="Arial"/>
          <w:bCs/>
          <w:kern w:val="32"/>
          <w:sz w:val="14"/>
          <w:szCs w:val="14"/>
        </w:rPr>
        <w:t>Order</w:t>
      </w:r>
      <w:r w:rsidRPr="00E971B8">
        <w:rPr>
          <w:rFonts w:ascii="Arial Narrow" w:eastAsia="Times New Roman" w:hAnsi="Arial Narrow" w:cs="Arial"/>
          <w:bCs/>
          <w:kern w:val="32"/>
          <w:sz w:val="14"/>
          <w:szCs w:val="14"/>
        </w:rPr>
        <w:t xml:space="preserve">. </w:t>
      </w:r>
      <w:r w:rsidR="00EE61F6" w:rsidRPr="00E971B8">
        <w:rPr>
          <w:rFonts w:ascii="Arial Narrow" w:eastAsia="Times New Roman" w:hAnsi="Arial Narrow" w:cs="Arial"/>
          <w:bCs/>
          <w:kern w:val="32"/>
          <w:sz w:val="14"/>
          <w:szCs w:val="14"/>
        </w:rPr>
        <w:t xml:space="preserve"> </w:t>
      </w:r>
      <w:r w:rsidR="00BB1C7B" w:rsidRPr="00E971B8">
        <w:rPr>
          <w:rFonts w:ascii="Arial Narrow" w:eastAsia="Times New Roman" w:hAnsi="Arial Narrow" w:cs="Arial"/>
          <w:bCs/>
          <w:kern w:val="32"/>
          <w:sz w:val="14"/>
          <w:szCs w:val="14"/>
        </w:rPr>
        <w:t>Abt Associates</w:t>
      </w:r>
      <w:r w:rsidR="00EE61F6" w:rsidRPr="00E971B8">
        <w:rPr>
          <w:rFonts w:ascii="Arial Narrow" w:eastAsia="Times New Roman" w:hAnsi="Arial Narrow" w:cs="Arial"/>
          <w:bCs/>
          <w:kern w:val="32"/>
          <w:sz w:val="14"/>
          <w:szCs w:val="14"/>
        </w:rPr>
        <w:t xml:space="preserve"> will not be liable for any amount in excess of the amounts paid to </w:t>
      </w:r>
      <w:r w:rsidR="00D9177E" w:rsidRPr="00E971B8">
        <w:rPr>
          <w:rFonts w:ascii="Arial Narrow" w:eastAsia="Times New Roman" w:hAnsi="Arial Narrow" w:cs="Arial"/>
          <w:bCs/>
          <w:kern w:val="32"/>
          <w:sz w:val="14"/>
          <w:szCs w:val="14"/>
        </w:rPr>
        <w:t>Supplier</w:t>
      </w:r>
      <w:r w:rsidR="00EE61F6" w:rsidRPr="00E971B8">
        <w:rPr>
          <w:rFonts w:ascii="Arial Narrow" w:eastAsia="Times New Roman" w:hAnsi="Arial Narrow" w:cs="Arial"/>
          <w:bCs/>
          <w:kern w:val="32"/>
          <w:sz w:val="14"/>
          <w:szCs w:val="14"/>
        </w:rPr>
        <w:t xml:space="preserve"> hereunder.</w:t>
      </w:r>
    </w:p>
    <w:p w14:paraId="2FC200F5" w14:textId="77777777" w:rsidR="007066A1" w:rsidRDefault="007066A1" w:rsidP="00AE4B59">
      <w:pPr>
        <w:spacing w:before="19" w:line="226" w:lineRule="exact"/>
        <w:ind w:right="216"/>
        <w:jc w:val="both"/>
        <w:textAlignment w:val="baseline"/>
        <w:rPr>
          <w:rFonts w:ascii="Georgia" w:eastAsia="Times New Roman" w:hAnsi="Georgia"/>
          <w:b/>
          <w:color w:val="000000"/>
          <w:spacing w:val="-3"/>
          <w:sz w:val="24"/>
          <w:szCs w:val="24"/>
        </w:rPr>
      </w:pPr>
    </w:p>
    <w:tbl>
      <w:tblPr>
        <w:tblW w:w="11160" w:type="dxa"/>
        <w:tblInd w:w="-1005" w:type="dxa"/>
        <w:tblLayout w:type="fixed"/>
        <w:tblLook w:val="04A0" w:firstRow="1" w:lastRow="0" w:firstColumn="1" w:lastColumn="0" w:noHBand="0" w:noVBand="1"/>
      </w:tblPr>
      <w:tblGrid>
        <w:gridCol w:w="1468"/>
        <w:gridCol w:w="9692"/>
      </w:tblGrid>
      <w:tr w:rsidR="003630BE" w14:paraId="0C11308F" w14:textId="77777777" w:rsidTr="007066A1">
        <w:trPr>
          <w:trHeight w:val="703"/>
        </w:trPr>
        <w:tc>
          <w:tcPr>
            <w:tcW w:w="1468" w:type="dxa"/>
            <w:tcBorders>
              <w:top w:val="single" w:sz="12" w:space="0" w:color="auto"/>
              <w:left w:val="single" w:sz="12" w:space="0" w:color="auto"/>
              <w:bottom w:val="single" w:sz="4" w:space="0" w:color="auto"/>
              <w:right w:val="single" w:sz="4" w:space="0" w:color="auto"/>
            </w:tcBorders>
            <w:shd w:val="clear" w:color="auto" w:fill="70AD47"/>
            <w:noWrap/>
            <w:vAlign w:val="center"/>
            <w:hideMark/>
          </w:tcPr>
          <w:p w14:paraId="40AB81B5" w14:textId="77777777" w:rsidR="007066A1" w:rsidRPr="00006F88" w:rsidRDefault="00F22949" w:rsidP="007066A1">
            <w:pPr>
              <w:jc w:val="center"/>
              <w:rPr>
                <w:rFonts w:ascii="Georgia" w:eastAsia="Times New Roman" w:hAnsi="Georgia" w:cs="Tahoma"/>
                <w:b/>
                <w:bCs/>
                <w:color w:val="000000"/>
                <w:sz w:val="18"/>
                <w:szCs w:val="18"/>
              </w:rPr>
            </w:pPr>
            <w:r>
              <w:rPr>
                <w:rFonts w:ascii="Georgia" w:eastAsia="Times New Roman" w:hAnsi="Georgia" w:cs="Tahoma"/>
                <w:b/>
                <w:bCs/>
                <w:color w:val="000000"/>
                <w:sz w:val="18"/>
                <w:szCs w:val="18"/>
              </w:rPr>
              <w:t>Line Item  #</w:t>
            </w:r>
          </w:p>
        </w:tc>
        <w:tc>
          <w:tcPr>
            <w:tcW w:w="9692" w:type="dxa"/>
            <w:tcBorders>
              <w:top w:val="single" w:sz="12" w:space="0" w:color="auto"/>
              <w:left w:val="nil"/>
              <w:bottom w:val="single" w:sz="4" w:space="0" w:color="auto"/>
              <w:right w:val="single" w:sz="4" w:space="0" w:color="auto"/>
            </w:tcBorders>
            <w:shd w:val="clear" w:color="auto" w:fill="70AD47"/>
            <w:vAlign w:val="center"/>
            <w:hideMark/>
          </w:tcPr>
          <w:p w14:paraId="0E9BDA45" w14:textId="77777777" w:rsidR="007066A1" w:rsidRPr="00006F88" w:rsidRDefault="00F22949" w:rsidP="002D2076">
            <w:pPr>
              <w:jc w:val="center"/>
              <w:rPr>
                <w:rFonts w:ascii="Georgia" w:eastAsia="Times New Roman" w:hAnsi="Georgia" w:cs="Tahoma"/>
                <w:bCs/>
                <w:color w:val="000000"/>
                <w:sz w:val="18"/>
                <w:szCs w:val="18"/>
              </w:rPr>
            </w:pPr>
            <w:r>
              <w:rPr>
                <w:rFonts w:ascii="Georgia" w:eastAsia="Times New Roman" w:hAnsi="Georgia" w:cs="Tahoma"/>
                <w:b/>
                <w:bCs/>
                <w:color w:val="000000"/>
                <w:sz w:val="18"/>
                <w:szCs w:val="18"/>
              </w:rPr>
              <w:t>Exception</w:t>
            </w:r>
            <w:r w:rsidR="002D2076">
              <w:rPr>
                <w:rFonts w:ascii="Georgia" w:eastAsia="Times New Roman" w:hAnsi="Georgia" w:cs="Tahoma"/>
                <w:b/>
                <w:bCs/>
                <w:color w:val="000000"/>
                <w:sz w:val="18"/>
                <w:szCs w:val="18"/>
              </w:rPr>
              <w:t>(s)</w:t>
            </w:r>
            <w:r>
              <w:rPr>
                <w:rFonts w:ascii="Georgia" w:eastAsia="Times New Roman" w:hAnsi="Georgia" w:cs="Tahoma"/>
                <w:b/>
                <w:bCs/>
                <w:color w:val="000000"/>
                <w:sz w:val="18"/>
                <w:szCs w:val="18"/>
              </w:rPr>
              <w:t xml:space="preserve"> Explained</w:t>
            </w:r>
          </w:p>
        </w:tc>
      </w:tr>
      <w:tr w:rsidR="003630BE" w14:paraId="64AEE1DF" w14:textId="77777777" w:rsidTr="007066A1">
        <w:trPr>
          <w:trHeight w:val="281"/>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0A8086DD"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1</w:t>
            </w:r>
          </w:p>
        </w:tc>
        <w:tc>
          <w:tcPr>
            <w:tcW w:w="9692" w:type="dxa"/>
            <w:tcBorders>
              <w:top w:val="nil"/>
              <w:left w:val="nil"/>
              <w:bottom w:val="single" w:sz="4" w:space="0" w:color="auto"/>
              <w:right w:val="single" w:sz="4" w:space="0" w:color="auto"/>
            </w:tcBorders>
            <w:shd w:val="clear" w:color="auto" w:fill="FFFFFF"/>
            <w:noWrap/>
            <w:vAlign w:val="bottom"/>
          </w:tcPr>
          <w:p w14:paraId="7FC28680" w14:textId="77777777" w:rsidR="007066A1" w:rsidRPr="00C868FA" w:rsidRDefault="007066A1" w:rsidP="003B275C">
            <w:pPr>
              <w:jc w:val="center"/>
              <w:rPr>
                <w:rFonts w:ascii="Georgia" w:eastAsia="Times New Roman" w:hAnsi="Georgia" w:cs="Tahoma"/>
                <w:color w:val="000000"/>
                <w:sz w:val="20"/>
                <w:szCs w:val="20"/>
              </w:rPr>
            </w:pPr>
          </w:p>
        </w:tc>
      </w:tr>
      <w:tr w:rsidR="003630BE" w14:paraId="25F1C91C"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241C0E24"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2</w:t>
            </w:r>
          </w:p>
        </w:tc>
        <w:tc>
          <w:tcPr>
            <w:tcW w:w="9692" w:type="dxa"/>
            <w:tcBorders>
              <w:top w:val="nil"/>
              <w:left w:val="nil"/>
              <w:bottom w:val="single" w:sz="4" w:space="0" w:color="auto"/>
              <w:right w:val="single" w:sz="4" w:space="0" w:color="auto"/>
            </w:tcBorders>
            <w:shd w:val="clear" w:color="auto" w:fill="FFFFFF"/>
            <w:noWrap/>
            <w:vAlign w:val="bottom"/>
          </w:tcPr>
          <w:p w14:paraId="635744A8" w14:textId="77777777" w:rsidR="007066A1" w:rsidRPr="00C868FA" w:rsidRDefault="007066A1" w:rsidP="003B275C">
            <w:pPr>
              <w:jc w:val="center"/>
              <w:rPr>
                <w:rFonts w:ascii="Georgia" w:eastAsia="Times New Roman" w:hAnsi="Georgia" w:cs="Tahoma"/>
                <w:color w:val="000000"/>
                <w:sz w:val="20"/>
                <w:szCs w:val="20"/>
              </w:rPr>
            </w:pPr>
          </w:p>
        </w:tc>
      </w:tr>
      <w:tr w:rsidR="003630BE" w14:paraId="5A54A07B"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47BCF61D"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3</w:t>
            </w:r>
          </w:p>
        </w:tc>
        <w:tc>
          <w:tcPr>
            <w:tcW w:w="9692" w:type="dxa"/>
            <w:tcBorders>
              <w:top w:val="nil"/>
              <w:left w:val="nil"/>
              <w:bottom w:val="single" w:sz="4" w:space="0" w:color="auto"/>
              <w:right w:val="single" w:sz="4" w:space="0" w:color="auto"/>
            </w:tcBorders>
            <w:shd w:val="clear" w:color="auto" w:fill="FFFFFF"/>
            <w:noWrap/>
            <w:vAlign w:val="bottom"/>
          </w:tcPr>
          <w:p w14:paraId="373A8031" w14:textId="77777777" w:rsidR="007066A1" w:rsidRPr="00C868FA" w:rsidRDefault="007066A1" w:rsidP="003B275C">
            <w:pPr>
              <w:jc w:val="center"/>
              <w:rPr>
                <w:rFonts w:ascii="Georgia" w:eastAsia="Times New Roman" w:hAnsi="Georgia" w:cs="Tahoma"/>
                <w:color w:val="000000"/>
                <w:sz w:val="20"/>
                <w:szCs w:val="20"/>
              </w:rPr>
            </w:pPr>
          </w:p>
        </w:tc>
      </w:tr>
      <w:tr w:rsidR="003630BE" w14:paraId="6B85155E"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7B9D6FDD"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4</w:t>
            </w:r>
          </w:p>
        </w:tc>
        <w:tc>
          <w:tcPr>
            <w:tcW w:w="9692" w:type="dxa"/>
            <w:tcBorders>
              <w:top w:val="nil"/>
              <w:left w:val="nil"/>
              <w:bottom w:val="single" w:sz="4" w:space="0" w:color="auto"/>
              <w:right w:val="single" w:sz="4" w:space="0" w:color="auto"/>
            </w:tcBorders>
            <w:shd w:val="clear" w:color="auto" w:fill="FFFFFF"/>
            <w:noWrap/>
            <w:vAlign w:val="bottom"/>
          </w:tcPr>
          <w:p w14:paraId="61D961AD" w14:textId="77777777" w:rsidR="007066A1" w:rsidRPr="00C868FA" w:rsidRDefault="007066A1" w:rsidP="003B275C">
            <w:pPr>
              <w:jc w:val="center"/>
              <w:rPr>
                <w:rFonts w:ascii="Georgia" w:eastAsia="Times New Roman" w:hAnsi="Georgia" w:cs="Tahoma"/>
                <w:color w:val="000000"/>
                <w:sz w:val="20"/>
                <w:szCs w:val="20"/>
              </w:rPr>
            </w:pPr>
          </w:p>
        </w:tc>
      </w:tr>
      <w:tr w:rsidR="003630BE" w14:paraId="2F177DB5"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6B91AA16"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5</w:t>
            </w:r>
          </w:p>
        </w:tc>
        <w:tc>
          <w:tcPr>
            <w:tcW w:w="9692" w:type="dxa"/>
            <w:tcBorders>
              <w:top w:val="nil"/>
              <w:left w:val="nil"/>
              <w:bottom w:val="single" w:sz="4" w:space="0" w:color="auto"/>
              <w:right w:val="single" w:sz="4" w:space="0" w:color="auto"/>
            </w:tcBorders>
            <w:shd w:val="clear" w:color="auto" w:fill="FFFFFF"/>
            <w:noWrap/>
            <w:vAlign w:val="bottom"/>
          </w:tcPr>
          <w:p w14:paraId="4E370068" w14:textId="77777777" w:rsidR="007066A1" w:rsidRPr="00C868FA" w:rsidRDefault="007066A1" w:rsidP="003B275C">
            <w:pPr>
              <w:jc w:val="center"/>
              <w:rPr>
                <w:rFonts w:ascii="Georgia" w:eastAsia="Times New Roman" w:hAnsi="Georgia" w:cs="Tahoma"/>
                <w:color w:val="000000"/>
                <w:sz w:val="20"/>
                <w:szCs w:val="20"/>
              </w:rPr>
            </w:pPr>
          </w:p>
        </w:tc>
      </w:tr>
      <w:tr w:rsidR="003630BE" w14:paraId="70EE87D3"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333E601F"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6</w:t>
            </w:r>
          </w:p>
        </w:tc>
        <w:tc>
          <w:tcPr>
            <w:tcW w:w="9692" w:type="dxa"/>
            <w:tcBorders>
              <w:top w:val="nil"/>
              <w:left w:val="nil"/>
              <w:bottom w:val="single" w:sz="4" w:space="0" w:color="auto"/>
              <w:right w:val="single" w:sz="4" w:space="0" w:color="auto"/>
            </w:tcBorders>
            <w:shd w:val="clear" w:color="auto" w:fill="FFFFFF"/>
            <w:noWrap/>
            <w:vAlign w:val="bottom"/>
          </w:tcPr>
          <w:p w14:paraId="7AFA5728" w14:textId="77777777" w:rsidR="007066A1" w:rsidRPr="00C868FA" w:rsidRDefault="007066A1" w:rsidP="003B275C">
            <w:pPr>
              <w:jc w:val="center"/>
              <w:rPr>
                <w:rFonts w:ascii="Georgia" w:eastAsia="Times New Roman" w:hAnsi="Georgia" w:cs="Tahoma"/>
                <w:color w:val="000000"/>
                <w:sz w:val="20"/>
                <w:szCs w:val="20"/>
              </w:rPr>
            </w:pPr>
          </w:p>
        </w:tc>
      </w:tr>
      <w:tr w:rsidR="003630BE" w14:paraId="64A91BAE"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09DD91E2"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7</w:t>
            </w:r>
          </w:p>
        </w:tc>
        <w:tc>
          <w:tcPr>
            <w:tcW w:w="9692" w:type="dxa"/>
            <w:tcBorders>
              <w:top w:val="nil"/>
              <w:left w:val="nil"/>
              <w:bottom w:val="single" w:sz="4" w:space="0" w:color="auto"/>
              <w:right w:val="single" w:sz="4" w:space="0" w:color="auto"/>
            </w:tcBorders>
            <w:shd w:val="clear" w:color="auto" w:fill="FFFFFF"/>
            <w:noWrap/>
            <w:vAlign w:val="bottom"/>
          </w:tcPr>
          <w:p w14:paraId="143231B1" w14:textId="77777777" w:rsidR="007066A1" w:rsidRPr="00C868FA" w:rsidRDefault="007066A1" w:rsidP="003B275C">
            <w:pPr>
              <w:jc w:val="center"/>
              <w:rPr>
                <w:rFonts w:ascii="Georgia" w:eastAsia="Times New Roman" w:hAnsi="Georgia" w:cs="Tahoma"/>
                <w:color w:val="000000"/>
                <w:sz w:val="20"/>
                <w:szCs w:val="20"/>
              </w:rPr>
            </w:pPr>
          </w:p>
        </w:tc>
      </w:tr>
      <w:tr w:rsidR="003630BE" w14:paraId="5CF63E0F"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4697CDE2"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8</w:t>
            </w:r>
          </w:p>
        </w:tc>
        <w:tc>
          <w:tcPr>
            <w:tcW w:w="9692" w:type="dxa"/>
            <w:tcBorders>
              <w:top w:val="nil"/>
              <w:left w:val="nil"/>
              <w:bottom w:val="single" w:sz="4" w:space="0" w:color="auto"/>
              <w:right w:val="single" w:sz="4" w:space="0" w:color="auto"/>
            </w:tcBorders>
            <w:shd w:val="clear" w:color="auto" w:fill="FFFFFF"/>
            <w:noWrap/>
            <w:vAlign w:val="bottom"/>
          </w:tcPr>
          <w:p w14:paraId="48C2319D" w14:textId="77777777" w:rsidR="007066A1" w:rsidRPr="00C868FA" w:rsidRDefault="007066A1" w:rsidP="003B275C">
            <w:pPr>
              <w:jc w:val="center"/>
              <w:rPr>
                <w:rFonts w:ascii="Georgia" w:eastAsia="Times New Roman" w:hAnsi="Georgia" w:cs="Tahoma"/>
                <w:color w:val="000000"/>
                <w:sz w:val="20"/>
                <w:szCs w:val="20"/>
              </w:rPr>
            </w:pPr>
          </w:p>
        </w:tc>
      </w:tr>
      <w:tr w:rsidR="003630BE" w14:paraId="12D6CCDA"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6DB7A01C"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9</w:t>
            </w:r>
          </w:p>
        </w:tc>
        <w:tc>
          <w:tcPr>
            <w:tcW w:w="9692" w:type="dxa"/>
            <w:tcBorders>
              <w:top w:val="nil"/>
              <w:left w:val="nil"/>
              <w:bottom w:val="single" w:sz="4" w:space="0" w:color="auto"/>
              <w:right w:val="single" w:sz="4" w:space="0" w:color="auto"/>
            </w:tcBorders>
            <w:shd w:val="clear" w:color="auto" w:fill="FFFFFF"/>
            <w:noWrap/>
            <w:vAlign w:val="bottom"/>
          </w:tcPr>
          <w:p w14:paraId="38864A22" w14:textId="77777777" w:rsidR="007066A1" w:rsidRPr="00C868FA" w:rsidRDefault="007066A1" w:rsidP="003B275C">
            <w:pPr>
              <w:jc w:val="center"/>
              <w:rPr>
                <w:rFonts w:ascii="Georgia" w:eastAsia="Times New Roman" w:hAnsi="Georgia" w:cs="Tahoma"/>
                <w:color w:val="000000"/>
                <w:sz w:val="20"/>
                <w:szCs w:val="20"/>
              </w:rPr>
            </w:pPr>
          </w:p>
        </w:tc>
      </w:tr>
      <w:tr w:rsidR="003630BE" w14:paraId="7751F4AF"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557D7A25"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10</w:t>
            </w:r>
          </w:p>
        </w:tc>
        <w:tc>
          <w:tcPr>
            <w:tcW w:w="9692" w:type="dxa"/>
            <w:tcBorders>
              <w:top w:val="nil"/>
              <w:left w:val="nil"/>
              <w:bottom w:val="single" w:sz="4" w:space="0" w:color="auto"/>
              <w:right w:val="single" w:sz="4" w:space="0" w:color="auto"/>
            </w:tcBorders>
            <w:shd w:val="clear" w:color="auto" w:fill="FFFFFF"/>
            <w:noWrap/>
            <w:vAlign w:val="bottom"/>
          </w:tcPr>
          <w:p w14:paraId="49C3CB10" w14:textId="77777777" w:rsidR="007066A1" w:rsidRPr="00C868FA" w:rsidRDefault="007066A1" w:rsidP="003B275C">
            <w:pPr>
              <w:jc w:val="center"/>
              <w:rPr>
                <w:rFonts w:ascii="Georgia" w:eastAsia="Times New Roman" w:hAnsi="Georgia" w:cs="Tahoma"/>
                <w:color w:val="000000"/>
                <w:sz w:val="20"/>
                <w:szCs w:val="20"/>
              </w:rPr>
            </w:pPr>
          </w:p>
        </w:tc>
      </w:tr>
      <w:tr w:rsidR="003630BE" w14:paraId="3ABBE1C4"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1E24CF8B"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11</w:t>
            </w:r>
          </w:p>
        </w:tc>
        <w:tc>
          <w:tcPr>
            <w:tcW w:w="9692" w:type="dxa"/>
            <w:tcBorders>
              <w:top w:val="nil"/>
              <w:left w:val="nil"/>
              <w:bottom w:val="single" w:sz="4" w:space="0" w:color="auto"/>
              <w:right w:val="single" w:sz="4" w:space="0" w:color="auto"/>
            </w:tcBorders>
            <w:shd w:val="clear" w:color="auto" w:fill="FFFFFF"/>
            <w:noWrap/>
            <w:vAlign w:val="bottom"/>
          </w:tcPr>
          <w:p w14:paraId="053AC59E" w14:textId="77777777" w:rsidR="007066A1" w:rsidRPr="00C868FA" w:rsidRDefault="007066A1" w:rsidP="003B275C">
            <w:pPr>
              <w:jc w:val="center"/>
              <w:rPr>
                <w:rFonts w:ascii="Georgia" w:eastAsia="Times New Roman" w:hAnsi="Georgia" w:cs="Tahoma"/>
                <w:color w:val="000000"/>
                <w:sz w:val="20"/>
                <w:szCs w:val="20"/>
              </w:rPr>
            </w:pPr>
          </w:p>
        </w:tc>
      </w:tr>
      <w:tr w:rsidR="003630BE" w14:paraId="67589961"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54D0EBDA"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12</w:t>
            </w:r>
          </w:p>
        </w:tc>
        <w:tc>
          <w:tcPr>
            <w:tcW w:w="9692" w:type="dxa"/>
            <w:tcBorders>
              <w:top w:val="nil"/>
              <w:left w:val="nil"/>
              <w:bottom w:val="single" w:sz="4" w:space="0" w:color="auto"/>
              <w:right w:val="single" w:sz="4" w:space="0" w:color="auto"/>
            </w:tcBorders>
            <w:shd w:val="clear" w:color="auto" w:fill="FFFFFF"/>
            <w:noWrap/>
            <w:vAlign w:val="bottom"/>
          </w:tcPr>
          <w:p w14:paraId="6DF4E741" w14:textId="77777777" w:rsidR="007066A1" w:rsidRPr="00C868FA" w:rsidRDefault="007066A1" w:rsidP="003B275C">
            <w:pPr>
              <w:jc w:val="center"/>
              <w:rPr>
                <w:rFonts w:ascii="Georgia" w:eastAsia="Times New Roman" w:hAnsi="Georgia" w:cs="Tahoma"/>
                <w:color w:val="000000"/>
                <w:sz w:val="20"/>
                <w:szCs w:val="20"/>
              </w:rPr>
            </w:pPr>
          </w:p>
        </w:tc>
      </w:tr>
      <w:tr w:rsidR="003630BE" w14:paraId="55ECAFCD"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4D010650"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13</w:t>
            </w:r>
          </w:p>
        </w:tc>
        <w:tc>
          <w:tcPr>
            <w:tcW w:w="9692" w:type="dxa"/>
            <w:tcBorders>
              <w:top w:val="nil"/>
              <w:left w:val="nil"/>
              <w:bottom w:val="single" w:sz="4" w:space="0" w:color="auto"/>
              <w:right w:val="single" w:sz="4" w:space="0" w:color="auto"/>
            </w:tcBorders>
            <w:shd w:val="clear" w:color="auto" w:fill="FFFFFF"/>
            <w:noWrap/>
            <w:vAlign w:val="bottom"/>
          </w:tcPr>
          <w:p w14:paraId="3B5C105E" w14:textId="77777777" w:rsidR="007066A1" w:rsidRPr="00C868FA" w:rsidRDefault="007066A1" w:rsidP="003B275C">
            <w:pPr>
              <w:jc w:val="center"/>
              <w:rPr>
                <w:rFonts w:ascii="Georgia" w:eastAsia="Times New Roman" w:hAnsi="Georgia" w:cs="Tahoma"/>
                <w:color w:val="000000"/>
                <w:sz w:val="20"/>
                <w:szCs w:val="20"/>
              </w:rPr>
            </w:pPr>
          </w:p>
        </w:tc>
      </w:tr>
      <w:tr w:rsidR="003630BE" w14:paraId="4AEDF7D2"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74213A83"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14</w:t>
            </w:r>
          </w:p>
        </w:tc>
        <w:tc>
          <w:tcPr>
            <w:tcW w:w="9692" w:type="dxa"/>
            <w:tcBorders>
              <w:top w:val="nil"/>
              <w:left w:val="nil"/>
              <w:bottom w:val="single" w:sz="4" w:space="0" w:color="auto"/>
              <w:right w:val="single" w:sz="4" w:space="0" w:color="auto"/>
            </w:tcBorders>
            <w:shd w:val="clear" w:color="auto" w:fill="FFFFFF"/>
            <w:noWrap/>
            <w:vAlign w:val="bottom"/>
          </w:tcPr>
          <w:p w14:paraId="39CEBB23" w14:textId="77777777" w:rsidR="007066A1" w:rsidRPr="00C868FA" w:rsidRDefault="007066A1" w:rsidP="003B275C">
            <w:pPr>
              <w:jc w:val="center"/>
              <w:rPr>
                <w:rFonts w:ascii="Georgia" w:eastAsia="Times New Roman" w:hAnsi="Georgia" w:cs="Tahoma"/>
                <w:color w:val="000000"/>
                <w:sz w:val="20"/>
                <w:szCs w:val="20"/>
              </w:rPr>
            </w:pPr>
          </w:p>
        </w:tc>
      </w:tr>
      <w:tr w:rsidR="003630BE" w14:paraId="702A86CA"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2648FF6B"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15</w:t>
            </w:r>
          </w:p>
        </w:tc>
        <w:tc>
          <w:tcPr>
            <w:tcW w:w="9692" w:type="dxa"/>
            <w:tcBorders>
              <w:top w:val="nil"/>
              <w:left w:val="nil"/>
              <w:bottom w:val="single" w:sz="4" w:space="0" w:color="auto"/>
              <w:right w:val="single" w:sz="4" w:space="0" w:color="auto"/>
            </w:tcBorders>
            <w:shd w:val="clear" w:color="auto" w:fill="FFFFFF"/>
            <w:noWrap/>
            <w:vAlign w:val="bottom"/>
          </w:tcPr>
          <w:p w14:paraId="597B7453" w14:textId="77777777" w:rsidR="007066A1" w:rsidRPr="00C868FA" w:rsidRDefault="007066A1" w:rsidP="003B275C">
            <w:pPr>
              <w:jc w:val="center"/>
              <w:rPr>
                <w:rFonts w:ascii="Georgia" w:eastAsia="Times New Roman" w:hAnsi="Georgia" w:cs="Tahoma"/>
                <w:color w:val="000000"/>
                <w:sz w:val="20"/>
                <w:szCs w:val="20"/>
              </w:rPr>
            </w:pPr>
          </w:p>
        </w:tc>
      </w:tr>
      <w:tr w:rsidR="003630BE" w14:paraId="00F8648D"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2A81F024"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16</w:t>
            </w:r>
          </w:p>
        </w:tc>
        <w:tc>
          <w:tcPr>
            <w:tcW w:w="9692" w:type="dxa"/>
            <w:tcBorders>
              <w:top w:val="nil"/>
              <w:left w:val="nil"/>
              <w:bottom w:val="single" w:sz="4" w:space="0" w:color="auto"/>
              <w:right w:val="single" w:sz="4" w:space="0" w:color="auto"/>
            </w:tcBorders>
            <w:shd w:val="clear" w:color="auto" w:fill="FFFFFF"/>
            <w:noWrap/>
            <w:vAlign w:val="bottom"/>
          </w:tcPr>
          <w:p w14:paraId="55E65930" w14:textId="77777777" w:rsidR="007066A1" w:rsidRPr="00C868FA" w:rsidRDefault="007066A1" w:rsidP="003B275C">
            <w:pPr>
              <w:jc w:val="center"/>
              <w:rPr>
                <w:rFonts w:ascii="Georgia" w:eastAsia="Times New Roman" w:hAnsi="Georgia" w:cs="Tahoma"/>
                <w:color w:val="000000"/>
                <w:sz w:val="20"/>
                <w:szCs w:val="20"/>
              </w:rPr>
            </w:pPr>
          </w:p>
        </w:tc>
      </w:tr>
      <w:tr w:rsidR="003630BE" w14:paraId="50C17C02"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54362E18"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17</w:t>
            </w:r>
          </w:p>
        </w:tc>
        <w:tc>
          <w:tcPr>
            <w:tcW w:w="9692" w:type="dxa"/>
            <w:tcBorders>
              <w:top w:val="nil"/>
              <w:left w:val="nil"/>
              <w:bottom w:val="single" w:sz="4" w:space="0" w:color="auto"/>
              <w:right w:val="single" w:sz="4" w:space="0" w:color="auto"/>
            </w:tcBorders>
            <w:shd w:val="clear" w:color="auto" w:fill="FFFFFF"/>
            <w:noWrap/>
            <w:vAlign w:val="bottom"/>
          </w:tcPr>
          <w:p w14:paraId="3D932364" w14:textId="77777777" w:rsidR="007066A1" w:rsidRPr="00C868FA" w:rsidRDefault="007066A1" w:rsidP="003B275C">
            <w:pPr>
              <w:jc w:val="center"/>
              <w:rPr>
                <w:rFonts w:ascii="Georgia" w:eastAsia="Times New Roman" w:hAnsi="Georgia" w:cs="Tahoma"/>
                <w:color w:val="000000"/>
                <w:sz w:val="20"/>
                <w:szCs w:val="20"/>
              </w:rPr>
            </w:pPr>
          </w:p>
        </w:tc>
      </w:tr>
      <w:tr w:rsidR="003630BE" w14:paraId="0B6BD703"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29BF39E9"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18</w:t>
            </w:r>
          </w:p>
        </w:tc>
        <w:tc>
          <w:tcPr>
            <w:tcW w:w="9692" w:type="dxa"/>
            <w:tcBorders>
              <w:top w:val="nil"/>
              <w:left w:val="nil"/>
              <w:bottom w:val="single" w:sz="4" w:space="0" w:color="auto"/>
              <w:right w:val="single" w:sz="4" w:space="0" w:color="auto"/>
            </w:tcBorders>
            <w:shd w:val="clear" w:color="auto" w:fill="FFFFFF"/>
            <w:noWrap/>
            <w:vAlign w:val="bottom"/>
          </w:tcPr>
          <w:p w14:paraId="281D69AD" w14:textId="77777777" w:rsidR="007066A1" w:rsidRPr="00C868FA" w:rsidRDefault="007066A1" w:rsidP="003B275C">
            <w:pPr>
              <w:jc w:val="center"/>
              <w:rPr>
                <w:rFonts w:ascii="Georgia" w:eastAsia="Times New Roman" w:hAnsi="Georgia" w:cs="Tahoma"/>
                <w:color w:val="000000"/>
                <w:sz w:val="20"/>
                <w:szCs w:val="20"/>
              </w:rPr>
            </w:pPr>
          </w:p>
        </w:tc>
      </w:tr>
      <w:tr w:rsidR="003630BE" w14:paraId="5333DE13" w14:textId="77777777" w:rsidTr="007066A1">
        <w:trPr>
          <w:trHeight w:val="269"/>
        </w:trPr>
        <w:tc>
          <w:tcPr>
            <w:tcW w:w="1468" w:type="dxa"/>
            <w:tcBorders>
              <w:top w:val="nil"/>
              <w:left w:val="single" w:sz="12" w:space="0" w:color="auto"/>
              <w:bottom w:val="single" w:sz="4" w:space="0" w:color="auto"/>
              <w:right w:val="single" w:sz="4" w:space="0" w:color="auto"/>
            </w:tcBorders>
            <w:shd w:val="clear" w:color="auto" w:fill="FFFFFF"/>
            <w:noWrap/>
            <w:vAlign w:val="bottom"/>
            <w:hideMark/>
          </w:tcPr>
          <w:p w14:paraId="4324344E" w14:textId="77777777" w:rsidR="007066A1" w:rsidRPr="00C868FA" w:rsidRDefault="00F22949" w:rsidP="003B275C">
            <w:pPr>
              <w:jc w:val="center"/>
              <w:rPr>
                <w:rFonts w:ascii="Georgia" w:eastAsia="Times New Roman" w:hAnsi="Georgia" w:cs="Tahoma"/>
                <w:color w:val="000000"/>
                <w:sz w:val="20"/>
                <w:szCs w:val="20"/>
              </w:rPr>
            </w:pPr>
            <w:r w:rsidRPr="00C868FA">
              <w:rPr>
                <w:rFonts w:ascii="Georgia" w:eastAsia="Times New Roman" w:hAnsi="Georgia" w:cs="Tahoma"/>
                <w:color w:val="000000"/>
                <w:sz w:val="20"/>
                <w:szCs w:val="20"/>
              </w:rPr>
              <w:t>19</w:t>
            </w:r>
          </w:p>
        </w:tc>
        <w:tc>
          <w:tcPr>
            <w:tcW w:w="9692" w:type="dxa"/>
            <w:tcBorders>
              <w:top w:val="nil"/>
              <w:left w:val="nil"/>
              <w:bottom w:val="single" w:sz="4" w:space="0" w:color="auto"/>
              <w:right w:val="single" w:sz="4" w:space="0" w:color="auto"/>
            </w:tcBorders>
            <w:shd w:val="clear" w:color="auto" w:fill="FFFFFF"/>
            <w:noWrap/>
            <w:vAlign w:val="bottom"/>
          </w:tcPr>
          <w:p w14:paraId="5EF7603D" w14:textId="77777777" w:rsidR="007066A1" w:rsidRPr="00C868FA" w:rsidRDefault="007066A1" w:rsidP="003B275C">
            <w:pPr>
              <w:jc w:val="center"/>
              <w:rPr>
                <w:rFonts w:ascii="Georgia" w:eastAsia="Times New Roman" w:hAnsi="Georgia" w:cs="Tahoma"/>
                <w:color w:val="000000"/>
                <w:sz w:val="20"/>
                <w:szCs w:val="20"/>
              </w:rPr>
            </w:pPr>
          </w:p>
        </w:tc>
      </w:tr>
    </w:tbl>
    <w:p w14:paraId="07DB578C" w14:textId="77777777" w:rsidR="007066A1" w:rsidRPr="00103285" w:rsidRDefault="007066A1" w:rsidP="00AE4B59">
      <w:pPr>
        <w:spacing w:before="19" w:line="226" w:lineRule="exact"/>
        <w:ind w:right="216"/>
        <w:jc w:val="both"/>
        <w:textAlignment w:val="baseline"/>
        <w:rPr>
          <w:rFonts w:ascii="Georgia" w:eastAsia="Times New Roman" w:hAnsi="Georgia"/>
          <w:b/>
          <w:color w:val="000000"/>
          <w:spacing w:val="-3"/>
          <w:sz w:val="24"/>
          <w:szCs w:val="24"/>
        </w:rPr>
      </w:pPr>
    </w:p>
    <w:p w14:paraId="04BA44C5" w14:textId="77777777" w:rsidR="00C15F5F" w:rsidRDefault="00C15F5F">
      <w:pPr>
        <w:sectPr w:rsidR="00C15F5F">
          <w:headerReference w:type="default" r:id="rId24"/>
          <w:pgSz w:w="12240" w:h="15840"/>
          <w:pgMar w:top="1440" w:right="1440" w:bottom="1440" w:left="1440" w:header="720" w:footer="720" w:gutter="0"/>
          <w:cols w:space="720"/>
          <w:docGrid w:linePitch="360"/>
        </w:sectPr>
      </w:pPr>
    </w:p>
    <w:p w14:paraId="78ECE1CD" w14:textId="77777777" w:rsidR="000E5F5B" w:rsidRDefault="000E5F5B" w:rsidP="00A46437">
      <w:pPr>
        <w:spacing w:after="160" w:line="259" w:lineRule="auto"/>
        <w:ind w:left="720"/>
        <w:contextualSpacing/>
        <w:rPr>
          <w:rFonts w:ascii="Georgia" w:eastAsia="Times New Roman" w:hAnsi="Georgia"/>
          <w:b/>
          <w:color w:val="000000"/>
          <w:spacing w:val="-1"/>
          <w:sz w:val="24"/>
          <w:szCs w:val="24"/>
        </w:rPr>
      </w:pPr>
    </w:p>
    <w:tbl>
      <w:tblPr>
        <w:tblStyle w:val="TableGrid0"/>
        <w:tblW w:w="10800" w:type="dxa"/>
        <w:tblInd w:w="-635" w:type="dxa"/>
        <w:tblLook w:val="04A0" w:firstRow="1" w:lastRow="0" w:firstColumn="1" w:lastColumn="0" w:noHBand="0" w:noVBand="1"/>
      </w:tblPr>
      <w:tblGrid>
        <w:gridCol w:w="810"/>
        <w:gridCol w:w="8460"/>
        <w:gridCol w:w="810"/>
        <w:gridCol w:w="720"/>
      </w:tblGrid>
      <w:tr w:rsidR="003630BE" w14:paraId="79C31053" w14:textId="77777777" w:rsidTr="00B351DF">
        <w:trPr>
          <w:trHeight w:val="485"/>
        </w:trPr>
        <w:tc>
          <w:tcPr>
            <w:tcW w:w="810" w:type="dxa"/>
            <w:vMerge w:val="restart"/>
            <w:shd w:val="clear" w:color="auto" w:fill="ED7D31"/>
            <w:vAlign w:val="center"/>
          </w:tcPr>
          <w:p w14:paraId="329F6411" w14:textId="77777777" w:rsidR="000E5F5B" w:rsidRPr="000E5F5B" w:rsidRDefault="00F22949" w:rsidP="000E5F5B">
            <w:pPr>
              <w:contextualSpacing/>
              <w:jc w:val="center"/>
              <w:rPr>
                <w:b/>
                <w:sz w:val="24"/>
                <w:szCs w:val="24"/>
              </w:rPr>
            </w:pPr>
            <w:r w:rsidRPr="000E5F5B">
              <w:rPr>
                <w:rFonts w:asciiTheme="minorHAnsi" w:eastAsiaTheme="minorHAnsi" w:hAnsiTheme="minorHAnsi" w:cstheme="minorBidi"/>
                <w:b/>
                <w:sz w:val="24"/>
                <w:szCs w:val="24"/>
              </w:rPr>
              <w:t>Seq #</w:t>
            </w:r>
          </w:p>
        </w:tc>
        <w:tc>
          <w:tcPr>
            <w:tcW w:w="8460" w:type="dxa"/>
            <w:vMerge w:val="restart"/>
            <w:shd w:val="clear" w:color="auto" w:fill="ED7D31"/>
            <w:vAlign w:val="center"/>
          </w:tcPr>
          <w:p w14:paraId="27CEBDEA" w14:textId="77777777" w:rsidR="000E5F5B" w:rsidRPr="000E5F5B" w:rsidRDefault="00F22949" w:rsidP="000E5F5B">
            <w:pPr>
              <w:contextualSpacing/>
              <w:jc w:val="center"/>
              <w:rPr>
                <w:b/>
                <w:sz w:val="24"/>
                <w:szCs w:val="24"/>
              </w:rPr>
            </w:pPr>
            <w:r w:rsidRPr="000E5F5B">
              <w:rPr>
                <w:rFonts w:asciiTheme="minorHAnsi" w:eastAsiaTheme="minorHAnsi" w:hAnsiTheme="minorHAnsi" w:cstheme="minorBidi"/>
                <w:b/>
                <w:sz w:val="24"/>
                <w:szCs w:val="24"/>
              </w:rPr>
              <w:t>Action/Description</w:t>
            </w:r>
          </w:p>
        </w:tc>
        <w:tc>
          <w:tcPr>
            <w:tcW w:w="1530" w:type="dxa"/>
            <w:gridSpan w:val="2"/>
            <w:shd w:val="clear" w:color="auto" w:fill="ED7D31"/>
            <w:vAlign w:val="center"/>
          </w:tcPr>
          <w:p w14:paraId="41587666" w14:textId="77777777" w:rsidR="000E5F5B" w:rsidRPr="000E5F5B" w:rsidRDefault="00F22949" w:rsidP="000E5F5B">
            <w:pPr>
              <w:contextualSpacing/>
              <w:jc w:val="center"/>
              <w:rPr>
                <w:b/>
                <w:sz w:val="24"/>
                <w:szCs w:val="24"/>
              </w:rPr>
            </w:pPr>
            <w:r>
              <w:rPr>
                <w:rFonts w:asciiTheme="minorHAnsi" w:eastAsiaTheme="minorHAnsi" w:hAnsiTheme="minorHAnsi" w:cstheme="minorBidi"/>
                <w:b/>
                <w:sz w:val="24"/>
                <w:szCs w:val="24"/>
              </w:rPr>
              <w:t>Check one</w:t>
            </w:r>
          </w:p>
        </w:tc>
      </w:tr>
      <w:tr w:rsidR="003630BE" w14:paraId="4E7BCBBC" w14:textId="77777777" w:rsidTr="00B351DF">
        <w:trPr>
          <w:trHeight w:val="440"/>
        </w:trPr>
        <w:tc>
          <w:tcPr>
            <w:tcW w:w="810" w:type="dxa"/>
            <w:vMerge/>
            <w:shd w:val="clear" w:color="auto" w:fill="ED7D31"/>
            <w:vAlign w:val="center"/>
          </w:tcPr>
          <w:p w14:paraId="4B564839" w14:textId="77777777" w:rsidR="000E5F5B" w:rsidRPr="000E5F5B" w:rsidRDefault="000E5F5B" w:rsidP="000E5F5B">
            <w:pPr>
              <w:contextualSpacing/>
              <w:jc w:val="center"/>
              <w:rPr>
                <w:b/>
                <w:sz w:val="24"/>
                <w:szCs w:val="24"/>
              </w:rPr>
            </w:pPr>
          </w:p>
        </w:tc>
        <w:tc>
          <w:tcPr>
            <w:tcW w:w="8460" w:type="dxa"/>
            <w:vMerge/>
            <w:shd w:val="clear" w:color="auto" w:fill="ED7D31"/>
            <w:vAlign w:val="center"/>
          </w:tcPr>
          <w:p w14:paraId="481D8727" w14:textId="77777777" w:rsidR="000E5F5B" w:rsidRPr="000E5F5B" w:rsidRDefault="000E5F5B" w:rsidP="000E5F5B">
            <w:pPr>
              <w:contextualSpacing/>
              <w:jc w:val="center"/>
              <w:rPr>
                <w:b/>
                <w:sz w:val="24"/>
                <w:szCs w:val="24"/>
              </w:rPr>
            </w:pPr>
          </w:p>
        </w:tc>
        <w:tc>
          <w:tcPr>
            <w:tcW w:w="810" w:type="dxa"/>
            <w:shd w:val="clear" w:color="auto" w:fill="ED7D31"/>
            <w:vAlign w:val="center"/>
          </w:tcPr>
          <w:p w14:paraId="2FD6B1D8" w14:textId="77777777" w:rsidR="000E5F5B" w:rsidRPr="000E5F5B" w:rsidRDefault="00F22949" w:rsidP="000E5F5B">
            <w:pPr>
              <w:contextualSpacing/>
              <w:jc w:val="center"/>
              <w:rPr>
                <w:b/>
                <w:sz w:val="24"/>
                <w:szCs w:val="24"/>
              </w:rPr>
            </w:pPr>
            <w:r w:rsidRPr="000E5F5B">
              <w:rPr>
                <w:rFonts w:asciiTheme="minorHAnsi" w:eastAsiaTheme="minorHAnsi" w:hAnsiTheme="minorHAnsi" w:cstheme="minorBidi"/>
                <w:b/>
                <w:sz w:val="24"/>
                <w:szCs w:val="24"/>
              </w:rPr>
              <w:t>Yes</w:t>
            </w:r>
          </w:p>
        </w:tc>
        <w:tc>
          <w:tcPr>
            <w:tcW w:w="720" w:type="dxa"/>
            <w:shd w:val="clear" w:color="auto" w:fill="ED7D31"/>
            <w:vAlign w:val="center"/>
          </w:tcPr>
          <w:p w14:paraId="5A717AAB" w14:textId="77777777" w:rsidR="000E5F5B" w:rsidRPr="000E5F5B" w:rsidRDefault="00F22949" w:rsidP="000E5F5B">
            <w:pPr>
              <w:contextualSpacing/>
              <w:jc w:val="center"/>
              <w:rPr>
                <w:b/>
                <w:sz w:val="24"/>
                <w:szCs w:val="24"/>
              </w:rPr>
            </w:pPr>
            <w:r w:rsidRPr="000E5F5B">
              <w:rPr>
                <w:rFonts w:asciiTheme="minorHAnsi" w:eastAsiaTheme="minorHAnsi" w:hAnsiTheme="minorHAnsi" w:cstheme="minorBidi"/>
                <w:b/>
                <w:sz w:val="24"/>
                <w:szCs w:val="24"/>
              </w:rPr>
              <w:t>No</w:t>
            </w:r>
          </w:p>
        </w:tc>
      </w:tr>
      <w:tr w:rsidR="003630BE" w14:paraId="0A4E7AD0" w14:textId="77777777" w:rsidTr="00B351DF">
        <w:trPr>
          <w:trHeight w:val="494"/>
        </w:trPr>
        <w:tc>
          <w:tcPr>
            <w:tcW w:w="810" w:type="dxa"/>
            <w:vAlign w:val="center"/>
          </w:tcPr>
          <w:p w14:paraId="7E43CE6C" w14:textId="77777777" w:rsidR="000E5F5B" w:rsidRDefault="00F22949" w:rsidP="000E5F5B">
            <w:pPr>
              <w:contextualSpacing/>
            </w:pPr>
            <w:r>
              <w:rPr>
                <w:rFonts w:asciiTheme="minorHAnsi" w:eastAsiaTheme="minorHAnsi" w:hAnsiTheme="minorHAnsi" w:cstheme="minorBidi"/>
              </w:rPr>
              <w:t>1</w:t>
            </w:r>
          </w:p>
        </w:tc>
        <w:tc>
          <w:tcPr>
            <w:tcW w:w="8460" w:type="dxa"/>
            <w:vAlign w:val="center"/>
          </w:tcPr>
          <w:p w14:paraId="0A53115B" w14:textId="77777777" w:rsidR="000E5F5B" w:rsidRDefault="00F22949" w:rsidP="00D5604E">
            <w:pPr>
              <w:contextualSpacing/>
            </w:pPr>
            <w:r>
              <w:rPr>
                <w:rFonts w:asciiTheme="minorHAnsi" w:eastAsiaTheme="minorHAnsi" w:hAnsiTheme="minorHAnsi" w:cstheme="minorBidi"/>
              </w:rPr>
              <w:t>Did you send participation confirmation</w:t>
            </w:r>
            <w:r w:rsidRPr="00971491">
              <w:rPr>
                <w:rFonts w:asciiTheme="minorHAnsi" w:eastAsiaTheme="minorHAnsi" w:hAnsiTheme="minorHAnsi" w:cstheme="minorBidi"/>
              </w:rPr>
              <w:t xml:space="preserve">? </w:t>
            </w:r>
          </w:p>
        </w:tc>
        <w:tc>
          <w:tcPr>
            <w:tcW w:w="810" w:type="dxa"/>
            <w:vAlign w:val="center"/>
          </w:tcPr>
          <w:p w14:paraId="2FCD76F3" w14:textId="77777777" w:rsidR="000E5F5B" w:rsidRDefault="000E5F5B" w:rsidP="000E5F5B">
            <w:pPr>
              <w:contextualSpacing/>
            </w:pPr>
          </w:p>
        </w:tc>
        <w:tc>
          <w:tcPr>
            <w:tcW w:w="720" w:type="dxa"/>
            <w:vAlign w:val="center"/>
          </w:tcPr>
          <w:p w14:paraId="7859062A" w14:textId="77777777" w:rsidR="000E5F5B" w:rsidRDefault="000E5F5B" w:rsidP="000E5F5B">
            <w:pPr>
              <w:contextualSpacing/>
            </w:pPr>
          </w:p>
        </w:tc>
      </w:tr>
      <w:tr w:rsidR="003630BE" w14:paraId="2B3A9AEF" w14:textId="77777777" w:rsidTr="00B351DF">
        <w:trPr>
          <w:trHeight w:val="530"/>
        </w:trPr>
        <w:tc>
          <w:tcPr>
            <w:tcW w:w="810" w:type="dxa"/>
            <w:vAlign w:val="center"/>
          </w:tcPr>
          <w:p w14:paraId="7FCA3348" w14:textId="77777777" w:rsidR="000E5F5B" w:rsidRDefault="00F22949" w:rsidP="000E5F5B">
            <w:pPr>
              <w:contextualSpacing/>
            </w:pPr>
            <w:r>
              <w:rPr>
                <w:rFonts w:asciiTheme="minorHAnsi" w:eastAsiaTheme="minorHAnsi" w:hAnsiTheme="minorHAnsi" w:cstheme="minorBidi"/>
              </w:rPr>
              <w:t>2</w:t>
            </w:r>
          </w:p>
        </w:tc>
        <w:tc>
          <w:tcPr>
            <w:tcW w:w="8460" w:type="dxa"/>
            <w:vAlign w:val="center"/>
          </w:tcPr>
          <w:p w14:paraId="0B1E5A6E" w14:textId="77777777" w:rsidR="000E5F5B" w:rsidRDefault="00F22949" w:rsidP="00637741">
            <w:pPr>
              <w:contextualSpacing/>
            </w:pPr>
            <w:r>
              <w:rPr>
                <w:rFonts w:asciiTheme="minorHAnsi" w:eastAsiaTheme="minorHAnsi" w:hAnsiTheme="minorHAnsi" w:cstheme="minorBidi"/>
              </w:rPr>
              <w:t>Did you check and follow submission instructions?</w:t>
            </w:r>
          </w:p>
        </w:tc>
        <w:tc>
          <w:tcPr>
            <w:tcW w:w="810" w:type="dxa"/>
            <w:vAlign w:val="center"/>
          </w:tcPr>
          <w:p w14:paraId="267FD872" w14:textId="77777777" w:rsidR="000E5F5B" w:rsidRDefault="000E5F5B" w:rsidP="000E5F5B">
            <w:pPr>
              <w:contextualSpacing/>
            </w:pPr>
          </w:p>
        </w:tc>
        <w:tc>
          <w:tcPr>
            <w:tcW w:w="720" w:type="dxa"/>
            <w:vAlign w:val="center"/>
          </w:tcPr>
          <w:p w14:paraId="119F66E2" w14:textId="77777777" w:rsidR="000E5F5B" w:rsidRDefault="000E5F5B" w:rsidP="000E5F5B">
            <w:pPr>
              <w:contextualSpacing/>
            </w:pPr>
          </w:p>
        </w:tc>
      </w:tr>
      <w:tr w:rsidR="003630BE" w14:paraId="7518A51D" w14:textId="77777777" w:rsidTr="00B351DF">
        <w:trPr>
          <w:trHeight w:val="530"/>
        </w:trPr>
        <w:tc>
          <w:tcPr>
            <w:tcW w:w="810" w:type="dxa"/>
            <w:vAlign w:val="center"/>
          </w:tcPr>
          <w:p w14:paraId="02568A76" w14:textId="77777777" w:rsidR="000E5F5B" w:rsidRDefault="00F22949" w:rsidP="000E5F5B">
            <w:pPr>
              <w:contextualSpacing/>
            </w:pPr>
            <w:r>
              <w:rPr>
                <w:rFonts w:asciiTheme="minorHAnsi" w:eastAsiaTheme="minorHAnsi" w:hAnsiTheme="minorHAnsi" w:cstheme="minorBidi"/>
              </w:rPr>
              <w:t>3</w:t>
            </w:r>
          </w:p>
        </w:tc>
        <w:tc>
          <w:tcPr>
            <w:tcW w:w="8460" w:type="dxa"/>
            <w:vAlign w:val="center"/>
          </w:tcPr>
          <w:p w14:paraId="4D0A76DB" w14:textId="77777777" w:rsidR="000E5F5B" w:rsidRDefault="00F22949" w:rsidP="00B351DF">
            <w:pPr>
              <w:contextualSpacing/>
            </w:pPr>
            <w:r w:rsidRPr="00B351DF">
              <w:rPr>
                <w:rFonts w:ascii="Georgia" w:eastAsia="Times New Roman" w:hAnsi="Georgia" w:cstheme="minorBidi"/>
                <w:color w:val="000000"/>
                <w:spacing w:val="-1"/>
                <w:sz w:val="18"/>
                <w:szCs w:val="18"/>
              </w:rPr>
              <w:t>Did you use correct subject line format? (no space before/after dashes):</w:t>
            </w:r>
            <w:r w:rsidRPr="00B351DF">
              <w:rPr>
                <w:rFonts w:ascii="Georgia" w:eastAsia="Times New Roman" w:hAnsi="Georgia" w:cstheme="minorBidi"/>
                <w:b/>
                <w:i/>
                <w:color w:val="000000"/>
                <w:spacing w:val="-1"/>
                <w:sz w:val="18"/>
                <w:szCs w:val="18"/>
              </w:rPr>
              <w:br/>
              <w:t>RFP</w:t>
            </w:r>
            <w:r>
              <w:rPr>
                <w:rFonts w:ascii="Georgia" w:eastAsia="Times New Roman" w:hAnsi="Georgia" w:cstheme="minorBidi"/>
                <w:b/>
                <w:i/>
                <w:color w:val="000000"/>
                <w:spacing w:val="-1"/>
                <w:sz w:val="18"/>
                <w:szCs w:val="18"/>
              </w:rPr>
              <w:t>#XXXX</w:t>
            </w:r>
            <w:r w:rsidRPr="00B351DF">
              <w:rPr>
                <w:rFonts w:ascii="Georgia" w:eastAsia="Times New Roman" w:hAnsi="Georgia" w:cstheme="minorBidi"/>
                <w:b/>
                <w:i/>
                <w:color w:val="000000"/>
                <w:spacing w:val="-1"/>
                <w:sz w:val="18"/>
                <w:szCs w:val="18"/>
              </w:rPr>
              <w:t>-[</w:t>
            </w:r>
            <w:r w:rsidRPr="00B351DF">
              <w:rPr>
                <w:rFonts w:ascii="Georgia" w:eastAsia="Times New Roman" w:hAnsi="Georgia" w:cstheme="minorBidi"/>
                <w:b/>
                <w:i/>
                <w:color w:val="000000"/>
                <w:spacing w:val="-1"/>
                <w:sz w:val="18"/>
                <w:szCs w:val="18"/>
                <w:shd w:val="clear" w:color="auto" w:fill="FFFF00"/>
              </w:rPr>
              <w:t xml:space="preserve">your company </w:t>
            </w:r>
            <w:r w:rsidRPr="00971491">
              <w:rPr>
                <w:rFonts w:ascii="Georgia" w:eastAsia="Times New Roman" w:hAnsi="Georgia" w:cstheme="minorBidi"/>
                <w:b/>
                <w:i/>
                <w:color w:val="000000"/>
                <w:spacing w:val="-1"/>
                <w:sz w:val="18"/>
                <w:szCs w:val="18"/>
                <w:shd w:val="clear" w:color="auto" w:fill="FFFF00"/>
              </w:rPr>
              <w:t>name</w:t>
            </w:r>
            <w:r>
              <w:rPr>
                <w:rFonts w:ascii="Georgia" w:eastAsia="Times New Roman" w:hAnsi="Georgia" w:cstheme="minorBidi"/>
                <w:b/>
                <w:i/>
                <w:color w:val="000000"/>
                <w:spacing w:val="-1"/>
                <w:sz w:val="18"/>
                <w:szCs w:val="18"/>
              </w:rPr>
              <w:t>]</w:t>
            </w:r>
          </w:p>
        </w:tc>
        <w:tc>
          <w:tcPr>
            <w:tcW w:w="810" w:type="dxa"/>
            <w:vAlign w:val="center"/>
          </w:tcPr>
          <w:p w14:paraId="257E8CEC" w14:textId="77777777" w:rsidR="000E5F5B" w:rsidRDefault="000E5F5B" w:rsidP="000E5F5B">
            <w:pPr>
              <w:contextualSpacing/>
            </w:pPr>
          </w:p>
        </w:tc>
        <w:tc>
          <w:tcPr>
            <w:tcW w:w="720" w:type="dxa"/>
            <w:vAlign w:val="center"/>
          </w:tcPr>
          <w:p w14:paraId="02F110A8" w14:textId="77777777" w:rsidR="000E5F5B" w:rsidRDefault="000E5F5B" w:rsidP="000E5F5B">
            <w:pPr>
              <w:contextualSpacing/>
            </w:pPr>
          </w:p>
        </w:tc>
      </w:tr>
      <w:tr w:rsidR="003630BE" w14:paraId="5C4B9A07" w14:textId="77777777" w:rsidTr="00B351DF">
        <w:trPr>
          <w:trHeight w:val="539"/>
        </w:trPr>
        <w:tc>
          <w:tcPr>
            <w:tcW w:w="810" w:type="dxa"/>
            <w:vAlign w:val="center"/>
          </w:tcPr>
          <w:p w14:paraId="4D83508F" w14:textId="77777777" w:rsidR="00A0130B" w:rsidRDefault="00F22949" w:rsidP="00531BC0">
            <w:pPr>
              <w:contextualSpacing/>
            </w:pPr>
            <w:r>
              <w:rPr>
                <w:rFonts w:asciiTheme="minorHAnsi" w:eastAsiaTheme="minorHAnsi" w:hAnsiTheme="minorHAnsi" w:cstheme="minorBidi"/>
              </w:rPr>
              <w:t>4</w:t>
            </w:r>
          </w:p>
        </w:tc>
        <w:tc>
          <w:tcPr>
            <w:tcW w:w="8460" w:type="dxa"/>
            <w:vAlign w:val="center"/>
          </w:tcPr>
          <w:p w14:paraId="41B654A4" w14:textId="77777777" w:rsidR="00A0130B" w:rsidRDefault="00F22949" w:rsidP="00637741">
            <w:pPr>
              <w:contextualSpacing/>
            </w:pPr>
            <w:r>
              <w:rPr>
                <w:rFonts w:asciiTheme="minorHAnsi" w:eastAsiaTheme="minorHAnsi" w:hAnsiTheme="minorHAnsi" w:cstheme="minorBidi"/>
              </w:rPr>
              <w:t xml:space="preserve">Are all quoted products manufactured at ISO compliant site/comply with </w:t>
            </w:r>
            <w:r w:rsidR="00637741">
              <w:rPr>
                <w:rFonts w:asciiTheme="minorHAnsi" w:eastAsiaTheme="minorHAnsi" w:hAnsiTheme="minorHAnsi" w:cstheme="minorBidi"/>
              </w:rPr>
              <w:t>RFQ</w:t>
            </w:r>
            <w:r>
              <w:rPr>
                <w:rFonts w:asciiTheme="minorHAnsi" w:eastAsiaTheme="minorHAnsi" w:hAnsiTheme="minorHAnsi" w:cstheme="minorBidi"/>
              </w:rPr>
              <w:t xml:space="preserve"> stated quality standard?</w:t>
            </w:r>
          </w:p>
        </w:tc>
        <w:tc>
          <w:tcPr>
            <w:tcW w:w="810" w:type="dxa"/>
            <w:vAlign w:val="center"/>
          </w:tcPr>
          <w:p w14:paraId="0AD9F77D" w14:textId="77777777" w:rsidR="00A0130B" w:rsidRDefault="00A0130B" w:rsidP="00531BC0">
            <w:pPr>
              <w:contextualSpacing/>
            </w:pPr>
          </w:p>
        </w:tc>
        <w:tc>
          <w:tcPr>
            <w:tcW w:w="720" w:type="dxa"/>
            <w:vAlign w:val="center"/>
          </w:tcPr>
          <w:p w14:paraId="66F83D11" w14:textId="77777777" w:rsidR="00A0130B" w:rsidRDefault="00A0130B" w:rsidP="00531BC0">
            <w:pPr>
              <w:contextualSpacing/>
            </w:pPr>
          </w:p>
        </w:tc>
      </w:tr>
      <w:tr w:rsidR="003630BE" w14:paraId="17C6B6F5" w14:textId="77777777" w:rsidTr="00B351DF">
        <w:trPr>
          <w:trHeight w:val="539"/>
        </w:trPr>
        <w:tc>
          <w:tcPr>
            <w:tcW w:w="810" w:type="dxa"/>
            <w:vAlign w:val="center"/>
          </w:tcPr>
          <w:p w14:paraId="5B60EB1D" w14:textId="77777777" w:rsidR="00531BC0" w:rsidRDefault="00F22949" w:rsidP="00531BC0">
            <w:pPr>
              <w:contextualSpacing/>
            </w:pPr>
            <w:r>
              <w:rPr>
                <w:rFonts w:asciiTheme="minorHAnsi" w:eastAsiaTheme="minorHAnsi" w:hAnsiTheme="minorHAnsi" w:cstheme="minorBidi"/>
              </w:rPr>
              <w:t>4</w:t>
            </w:r>
          </w:p>
        </w:tc>
        <w:tc>
          <w:tcPr>
            <w:tcW w:w="8460" w:type="dxa"/>
            <w:vAlign w:val="center"/>
          </w:tcPr>
          <w:p w14:paraId="302898F1" w14:textId="77777777" w:rsidR="00531BC0" w:rsidRDefault="00F22949" w:rsidP="00637741">
            <w:pPr>
              <w:contextualSpacing/>
            </w:pPr>
            <w:r>
              <w:rPr>
                <w:rFonts w:asciiTheme="minorHAnsi" w:eastAsiaTheme="minorHAnsi" w:hAnsiTheme="minorHAnsi" w:cstheme="minorBidi"/>
              </w:rPr>
              <w:t>Di</w:t>
            </w:r>
            <w:r w:rsidR="008330EA">
              <w:rPr>
                <w:rFonts w:asciiTheme="minorHAnsi" w:eastAsiaTheme="minorHAnsi" w:hAnsiTheme="minorHAnsi" w:cstheme="minorBidi"/>
              </w:rPr>
              <w:t xml:space="preserve">d you include </w:t>
            </w:r>
            <w:r w:rsidR="00637741">
              <w:rPr>
                <w:rFonts w:asciiTheme="minorHAnsi" w:eastAsiaTheme="minorHAnsi" w:hAnsiTheme="minorHAnsi" w:cstheme="minorBidi"/>
              </w:rPr>
              <w:t>Business Registration documents?</w:t>
            </w:r>
          </w:p>
        </w:tc>
        <w:tc>
          <w:tcPr>
            <w:tcW w:w="810" w:type="dxa"/>
            <w:vAlign w:val="center"/>
          </w:tcPr>
          <w:p w14:paraId="2080347D" w14:textId="77777777" w:rsidR="00531BC0" w:rsidRDefault="00531BC0" w:rsidP="00531BC0">
            <w:pPr>
              <w:contextualSpacing/>
            </w:pPr>
          </w:p>
        </w:tc>
        <w:tc>
          <w:tcPr>
            <w:tcW w:w="720" w:type="dxa"/>
            <w:vAlign w:val="center"/>
          </w:tcPr>
          <w:p w14:paraId="716A5834" w14:textId="77777777" w:rsidR="00531BC0" w:rsidRDefault="00531BC0" w:rsidP="00531BC0">
            <w:pPr>
              <w:contextualSpacing/>
            </w:pPr>
          </w:p>
        </w:tc>
      </w:tr>
      <w:tr w:rsidR="003630BE" w14:paraId="3FE1929F" w14:textId="77777777" w:rsidTr="00B351DF">
        <w:trPr>
          <w:trHeight w:val="539"/>
        </w:trPr>
        <w:tc>
          <w:tcPr>
            <w:tcW w:w="810" w:type="dxa"/>
            <w:vAlign w:val="center"/>
          </w:tcPr>
          <w:p w14:paraId="3D65966B" w14:textId="77777777" w:rsidR="008330EA" w:rsidRDefault="00F22949" w:rsidP="008330EA">
            <w:pPr>
              <w:contextualSpacing/>
            </w:pPr>
            <w:r>
              <w:rPr>
                <w:rFonts w:asciiTheme="minorHAnsi" w:eastAsiaTheme="minorHAnsi" w:hAnsiTheme="minorHAnsi" w:cstheme="minorBidi"/>
              </w:rPr>
              <w:t>6</w:t>
            </w:r>
          </w:p>
        </w:tc>
        <w:tc>
          <w:tcPr>
            <w:tcW w:w="8460" w:type="dxa"/>
            <w:vAlign w:val="center"/>
          </w:tcPr>
          <w:p w14:paraId="7D48504C" w14:textId="77777777" w:rsidR="008330EA" w:rsidRDefault="00F22949" w:rsidP="008330EA">
            <w:pPr>
              <w:contextualSpacing/>
            </w:pPr>
            <w:r>
              <w:rPr>
                <w:rFonts w:asciiTheme="minorHAnsi" w:eastAsiaTheme="minorHAnsi" w:hAnsiTheme="minorHAnsi" w:cstheme="minorBidi"/>
              </w:rPr>
              <w:t>Did you complete and attach List of Exceptions? (See Attachment C)</w:t>
            </w:r>
          </w:p>
        </w:tc>
        <w:tc>
          <w:tcPr>
            <w:tcW w:w="810" w:type="dxa"/>
            <w:vAlign w:val="center"/>
          </w:tcPr>
          <w:p w14:paraId="5A3D741C" w14:textId="77777777" w:rsidR="008330EA" w:rsidRDefault="008330EA" w:rsidP="008330EA">
            <w:pPr>
              <w:contextualSpacing/>
            </w:pPr>
          </w:p>
        </w:tc>
        <w:tc>
          <w:tcPr>
            <w:tcW w:w="720" w:type="dxa"/>
            <w:vAlign w:val="center"/>
          </w:tcPr>
          <w:p w14:paraId="029C43CC" w14:textId="77777777" w:rsidR="008330EA" w:rsidRDefault="008330EA" w:rsidP="008330EA">
            <w:pPr>
              <w:contextualSpacing/>
            </w:pPr>
          </w:p>
        </w:tc>
      </w:tr>
      <w:tr w:rsidR="003630BE" w14:paraId="0B8F7F91" w14:textId="77777777" w:rsidTr="00B351DF">
        <w:trPr>
          <w:trHeight w:val="521"/>
        </w:trPr>
        <w:tc>
          <w:tcPr>
            <w:tcW w:w="810" w:type="dxa"/>
            <w:vAlign w:val="center"/>
          </w:tcPr>
          <w:p w14:paraId="4BC2A95E" w14:textId="77777777" w:rsidR="008330EA" w:rsidRDefault="00F22949" w:rsidP="008330EA">
            <w:pPr>
              <w:contextualSpacing/>
            </w:pPr>
            <w:r>
              <w:rPr>
                <w:rFonts w:asciiTheme="minorHAnsi" w:eastAsiaTheme="minorHAnsi" w:hAnsiTheme="minorHAnsi" w:cstheme="minorBidi"/>
              </w:rPr>
              <w:t>7</w:t>
            </w:r>
          </w:p>
        </w:tc>
        <w:tc>
          <w:tcPr>
            <w:tcW w:w="8460" w:type="dxa"/>
            <w:vAlign w:val="center"/>
          </w:tcPr>
          <w:p w14:paraId="05E85032" w14:textId="77777777" w:rsidR="008330EA" w:rsidRDefault="00F22949" w:rsidP="008330EA">
            <w:pPr>
              <w:contextualSpacing/>
            </w:pPr>
            <w:r>
              <w:rPr>
                <w:rFonts w:asciiTheme="minorHAnsi" w:eastAsiaTheme="minorHAnsi" w:hAnsiTheme="minorHAnsi" w:cstheme="minorBidi"/>
              </w:rPr>
              <w:t xml:space="preserve">Did you complete and attach Submission checklist? </w:t>
            </w:r>
            <w:r w:rsidR="00475D5A">
              <w:rPr>
                <w:rFonts w:asciiTheme="minorHAnsi" w:eastAsiaTheme="minorHAnsi" w:hAnsiTheme="minorHAnsi" w:cstheme="minorBidi"/>
              </w:rPr>
              <w:t xml:space="preserve"> </w:t>
            </w:r>
            <w:r>
              <w:rPr>
                <w:rFonts w:asciiTheme="minorHAnsi" w:eastAsiaTheme="minorHAnsi" w:hAnsiTheme="minorHAnsi" w:cstheme="minorBidi"/>
              </w:rPr>
              <w:t>(</w:t>
            </w:r>
            <w:r w:rsidR="00475D5A">
              <w:rPr>
                <w:rFonts w:asciiTheme="minorHAnsi" w:eastAsiaTheme="minorHAnsi" w:hAnsiTheme="minorHAnsi" w:cstheme="minorBidi"/>
              </w:rPr>
              <w:t xml:space="preserve">i.e. </w:t>
            </w:r>
            <w:r>
              <w:rPr>
                <w:rFonts w:asciiTheme="minorHAnsi" w:eastAsiaTheme="minorHAnsi" w:hAnsiTheme="minorHAnsi" w:cstheme="minorBidi"/>
              </w:rPr>
              <w:t>this document –See Attachment D)</w:t>
            </w:r>
          </w:p>
        </w:tc>
        <w:tc>
          <w:tcPr>
            <w:tcW w:w="810" w:type="dxa"/>
            <w:vAlign w:val="center"/>
          </w:tcPr>
          <w:p w14:paraId="3C5947DC" w14:textId="77777777" w:rsidR="008330EA" w:rsidRDefault="008330EA" w:rsidP="008330EA">
            <w:pPr>
              <w:contextualSpacing/>
            </w:pPr>
          </w:p>
        </w:tc>
        <w:tc>
          <w:tcPr>
            <w:tcW w:w="720" w:type="dxa"/>
            <w:vAlign w:val="center"/>
          </w:tcPr>
          <w:p w14:paraId="48269784" w14:textId="77777777" w:rsidR="008330EA" w:rsidRDefault="008330EA" w:rsidP="008330EA">
            <w:pPr>
              <w:contextualSpacing/>
            </w:pPr>
          </w:p>
        </w:tc>
      </w:tr>
      <w:tr w:rsidR="003630BE" w14:paraId="44993C7B" w14:textId="77777777" w:rsidTr="00B351DF">
        <w:trPr>
          <w:trHeight w:val="512"/>
        </w:trPr>
        <w:tc>
          <w:tcPr>
            <w:tcW w:w="810" w:type="dxa"/>
            <w:vAlign w:val="center"/>
          </w:tcPr>
          <w:p w14:paraId="1B1DA4A3" w14:textId="77777777" w:rsidR="008330EA" w:rsidRDefault="00F22949" w:rsidP="008330EA">
            <w:pPr>
              <w:contextualSpacing/>
            </w:pPr>
            <w:r>
              <w:rPr>
                <w:rFonts w:asciiTheme="minorHAnsi" w:eastAsiaTheme="minorHAnsi" w:hAnsiTheme="minorHAnsi" w:cstheme="minorBidi"/>
              </w:rPr>
              <w:t>8</w:t>
            </w:r>
          </w:p>
        </w:tc>
        <w:tc>
          <w:tcPr>
            <w:tcW w:w="8460" w:type="dxa"/>
            <w:vAlign w:val="center"/>
          </w:tcPr>
          <w:p w14:paraId="5B41B537" w14:textId="77777777" w:rsidR="008330EA" w:rsidRDefault="00F22949" w:rsidP="00D5604E">
            <w:pPr>
              <w:contextualSpacing/>
            </w:pPr>
            <w:r>
              <w:rPr>
                <w:rFonts w:asciiTheme="minorHAnsi" w:eastAsiaTheme="minorHAnsi" w:hAnsiTheme="minorHAnsi" w:cstheme="minorBidi"/>
              </w:rPr>
              <w:t xml:space="preserve">Have you sent </w:t>
            </w:r>
            <w:r w:rsidR="00A0130B">
              <w:rPr>
                <w:rFonts w:asciiTheme="minorHAnsi" w:eastAsiaTheme="minorHAnsi" w:hAnsiTheme="minorHAnsi" w:cstheme="minorBidi"/>
              </w:rPr>
              <w:t xml:space="preserve">the </w:t>
            </w:r>
            <w:r>
              <w:rPr>
                <w:rFonts w:asciiTheme="minorHAnsi" w:eastAsiaTheme="minorHAnsi" w:hAnsiTheme="minorHAnsi" w:cstheme="minorBidi"/>
              </w:rPr>
              <w:t>samples</w:t>
            </w:r>
            <w:r w:rsidRPr="00971491">
              <w:rPr>
                <w:rFonts w:asciiTheme="minorHAnsi" w:eastAsiaTheme="minorHAnsi" w:hAnsiTheme="minorHAnsi" w:cstheme="minorBidi"/>
              </w:rPr>
              <w:t>?</w:t>
            </w:r>
            <w:r w:rsidR="00637741" w:rsidRPr="00971491">
              <w:rPr>
                <w:rFonts w:asciiTheme="minorHAnsi" w:eastAsiaTheme="minorHAnsi" w:hAnsiTheme="minorHAnsi" w:cstheme="minorBidi"/>
              </w:rPr>
              <w:t xml:space="preserve"> </w:t>
            </w:r>
          </w:p>
        </w:tc>
        <w:tc>
          <w:tcPr>
            <w:tcW w:w="810" w:type="dxa"/>
            <w:vAlign w:val="center"/>
          </w:tcPr>
          <w:p w14:paraId="02D1DB12" w14:textId="77777777" w:rsidR="008330EA" w:rsidRDefault="008330EA" w:rsidP="008330EA">
            <w:pPr>
              <w:contextualSpacing/>
            </w:pPr>
          </w:p>
        </w:tc>
        <w:tc>
          <w:tcPr>
            <w:tcW w:w="720" w:type="dxa"/>
            <w:vAlign w:val="center"/>
          </w:tcPr>
          <w:p w14:paraId="47CDFE15" w14:textId="77777777" w:rsidR="008330EA" w:rsidRDefault="008330EA" w:rsidP="008330EA">
            <w:pPr>
              <w:contextualSpacing/>
            </w:pPr>
          </w:p>
        </w:tc>
      </w:tr>
      <w:tr w:rsidR="003630BE" w14:paraId="20C84E9C" w14:textId="77777777" w:rsidTr="00B351DF">
        <w:trPr>
          <w:trHeight w:val="629"/>
        </w:trPr>
        <w:tc>
          <w:tcPr>
            <w:tcW w:w="810" w:type="dxa"/>
            <w:vAlign w:val="center"/>
          </w:tcPr>
          <w:p w14:paraId="45B204CA" w14:textId="77777777" w:rsidR="008330EA" w:rsidRDefault="00F22949" w:rsidP="008330EA">
            <w:pPr>
              <w:contextualSpacing/>
            </w:pPr>
            <w:r>
              <w:rPr>
                <w:rFonts w:asciiTheme="minorHAnsi" w:eastAsiaTheme="minorHAnsi" w:hAnsiTheme="minorHAnsi" w:cstheme="minorBidi"/>
              </w:rPr>
              <w:t>9</w:t>
            </w:r>
          </w:p>
        </w:tc>
        <w:tc>
          <w:tcPr>
            <w:tcW w:w="8460" w:type="dxa"/>
            <w:vAlign w:val="center"/>
          </w:tcPr>
          <w:p w14:paraId="596E8582" w14:textId="77777777" w:rsidR="008330EA" w:rsidRDefault="00F22949" w:rsidP="008330EA">
            <w:pPr>
              <w:contextualSpacing/>
            </w:pPr>
            <w:r>
              <w:rPr>
                <w:rFonts w:asciiTheme="minorHAnsi" w:eastAsiaTheme="minorHAnsi" w:hAnsiTheme="minorHAnsi" w:cstheme="minorBidi"/>
              </w:rPr>
              <w:t>If, you have not sent the samples, are you planning to send them by deadline</w:t>
            </w:r>
            <w:r w:rsidR="00637741">
              <w:rPr>
                <w:rFonts w:asciiTheme="minorHAnsi" w:eastAsiaTheme="minorHAnsi" w:hAnsiTheme="minorHAnsi" w:cstheme="minorBidi"/>
              </w:rPr>
              <w:t>?</w:t>
            </w:r>
          </w:p>
        </w:tc>
        <w:tc>
          <w:tcPr>
            <w:tcW w:w="810" w:type="dxa"/>
            <w:vAlign w:val="center"/>
          </w:tcPr>
          <w:p w14:paraId="0004BB0D" w14:textId="77777777" w:rsidR="008330EA" w:rsidRDefault="008330EA" w:rsidP="008330EA">
            <w:pPr>
              <w:contextualSpacing/>
            </w:pPr>
          </w:p>
        </w:tc>
        <w:tc>
          <w:tcPr>
            <w:tcW w:w="720" w:type="dxa"/>
            <w:vAlign w:val="center"/>
          </w:tcPr>
          <w:p w14:paraId="508887A3" w14:textId="77777777" w:rsidR="008330EA" w:rsidRDefault="008330EA" w:rsidP="008330EA">
            <w:pPr>
              <w:contextualSpacing/>
            </w:pPr>
          </w:p>
        </w:tc>
      </w:tr>
    </w:tbl>
    <w:p w14:paraId="3F7C8892" w14:textId="77777777" w:rsidR="000E5F5B" w:rsidRDefault="000E5F5B" w:rsidP="00A46437">
      <w:pPr>
        <w:spacing w:after="160" w:line="259" w:lineRule="auto"/>
        <w:ind w:left="720"/>
        <w:contextualSpacing/>
        <w:rPr>
          <w:rFonts w:ascii="Calibri" w:eastAsia="Calibri" w:hAnsi="Calibri"/>
        </w:rPr>
      </w:pPr>
    </w:p>
    <w:sectPr w:rsidR="000E5F5B" w:rsidSect="00022598">
      <w:headerReference w:type="default" r:id="rId25"/>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3F826" w14:textId="77777777" w:rsidR="003B546E" w:rsidRDefault="003B546E">
      <w:r>
        <w:separator/>
      </w:r>
    </w:p>
  </w:endnote>
  <w:endnote w:type="continuationSeparator" w:id="0">
    <w:p w14:paraId="7BC50607" w14:textId="77777777" w:rsidR="003B546E" w:rsidRDefault="003B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719337"/>
      <w:docPartObj>
        <w:docPartGallery w:val="Page Numbers (Bottom of Page)"/>
        <w:docPartUnique/>
      </w:docPartObj>
    </w:sdtPr>
    <w:sdtEndPr>
      <w:rPr>
        <w:color w:val="7F7F7F" w:themeColor="background1" w:themeShade="7F"/>
        <w:spacing w:val="60"/>
      </w:rPr>
    </w:sdtEndPr>
    <w:sdtContent>
      <w:p w14:paraId="231D6ABC" w14:textId="77777777" w:rsidR="002C0595" w:rsidRDefault="002C0595">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p w14:paraId="3A94787A" w14:textId="77777777" w:rsidR="002C0595" w:rsidRPr="006E3D02" w:rsidRDefault="002C0595" w:rsidP="006E3D02">
        <w:pPr>
          <w:pStyle w:val="Footer"/>
          <w:pBdr>
            <w:top w:val="single" w:sz="4" w:space="1" w:color="D9D9D9" w:themeColor="background1" w:themeShade="D9"/>
          </w:pBdr>
          <w:rPr>
            <w:rFonts w:ascii="Georgia" w:hAnsi="Georgia"/>
            <w:b/>
            <w:i/>
            <w:sz w:val="15"/>
            <w:szCs w:val="15"/>
          </w:rPr>
        </w:pPr>
        <w:r w:rsidRPr="00A72B3E">
          <w:rPr>
            <w:rFonts w:ascii="Georgia" w:hAnsi="Georgia"/>
            <w:b/>
            <w:i/>
            <w:sz w:val="15"/>
            <w:szCs w:val="15"/>
          </w:rPr>
          <w:t xml:space="preserve">Rwanda PMI </w:t>
        </w:r>
        <w:proofErr w:type="spellStart"/>
        <w:r w:rsidRPr="00A72B3E">
          <w:rPr>
            <w:rFonts w:ascii="Georgia" w:hAnsi="Georgia"/>
            <w:b/>
            <w:i/>
            <w:sz w:val="15"/>
            <w:szCs w:val="15"/>
          </w:rPr>
          <w:t>VectorLink</w:t>
        </w:r>
        <w:proofErr w:type="spellEnd"/>
        <w:r w:rsidRPr="00A72B3E">
          <w:rPr>
            <w:rFonts w:ascii="Georgia" w:hAnsi="Georgia"/>
            <w:b/>
            <w:i/>
            <w:sz w:val="15"/>
            <w:szCs w:val="15"/>
          </w:rPr>
          <w:t xml:space="preserve"> project</w:t>
        </w:r>
        <w:r>
          <w:rPr>
            <w:rFonts w:ascii="Georgia" w:hAnsi="Georgia"/>
            <w:b/>
            <w:i/>
            <w:sz w:val="15"/>
            <w:szCs w:val="15"/>
          </w:rPr>
          <w:t xml:space="preserve"> </w:t>
        </w:r>
        <w:r w:rsidRPr="00D419DB">
          <w:rPr>
            <w:rFonts w:ascii="Georgia" w:hAnsi="Georgia"/>
            <w:b/>
            <w:i/>
            <w:sz w:val="15"/>
            <w:szCs w:val="15"/>
          </w:rPr>
          <w:t>|</w:t>
        </w:r>
        <w:r>
          <w:rPr>
            <w:rFonts w:ascii="Georgia" w:hAnsi="Georgia"/>
            <w:b/>
            <w:i/>
            <w:sz w:val="15"/>
            <w:szCs w:val="15"/>
          </w:rPr>
          <w:t>KG 8 Ave,</w:t>
        </w:r>
        <w:r w:rsidRPr="00A72B3E">
          <w:rPr>
            <w:rFonts w:ascii="Georgia" w:hAnsi="Georgia"/>
            <w:b/>
            <w:i/>
            <w:sz w:val="15"/>
            <w:szCs w:val="15"/>
          </w:rPr>
          <w:t xml:space="preserve"> </w:t>
        </w:r>
        <w:proofErr w:type="spellStart"/>
        <w:r w:rsidRPr="00A72B3E">
          <w:rPr>
            <w:rFonts w:ascii="Georgia" w:hAnsi="Georgia"/>
            <w:b/>
            <w:i/>
            <w:sz w:val="15"/>
            <w:szCs w:val="15"/>
          </w:rPr>
          <w:t>Gishushu</w:t>
        </w:r>
        <w:proofErr w:type="spellEnd"/>
        <w:r w:rsidRPr="00A72B3E">
          <w:rPr>
            <w:rFonts w:ascii="Georgia" w:hAnsi="Georgia"/>
            <w:b/>
            <w:i/>
            <w:sz w:val="15"/>
            <w:szCs w:val="15"/>
          </w:rPr>
          <w:t xml:space="preserve"> </w:t>
        </w:r>
        <w:proofErr w:type="spellStart"/>
        <w:r w:rsidRPr="00A72B3E">
          <w:rPr>
            <w:rFonts w:ascii="Georgia" w:hAnsi="Georgia"/>
            <w:b/>
            <w:i/>
            <w:sz w:val="15"/>
            <w:szCs w:val="15"/>
          </w:rPr>
          <w:t>Nyarutarama</w:t>
        </w:r>
        <w:proofErr w:type="spellEnd"/>
        <w:r w:rsidRPr="00D419DB">
          <w:rPr>
            <w:rFonts w:ascii="Georgia" w:hAnsi="Georgia"/>
            <w:b/>
            <w:i/>
            <w:sz w:val="15"/>
            <w:szCs w:val="15"/>
          </w:rPr>
          <w:t>|</w:t>
        </w:r>
        <w:r w:rsidRPr="00A72B3E">
          <w:rPr>
            <w:rFonts w:ascii="Georgia" w:hAnsi="Georgia"/>
            <w:b/>
            <w:i/>
            <w:sz w:val="15"/>
            <w:szCs w:val="15"/>
          </w:rPr>
          <w:t xml:space="preserve"> </w:t>
        </w:r>
        <w:r w:rsidRPr="00D419DB">
          <w:rPr>
            <w:rFonts w:ascii="Georgia" w:hAnsi="Georgia"/>
            <w:b/>
            <w:i/>
            <w:sz w:val="15"/>
            <w:szCs w:val="15"/>
          </w:rPr>
          <w:t>Office</w:t>
        </w:r>
        <w:r w:rsidRPr="00A72B3E">
          <w:rPr>
            <w:rFonts w:ascii="Georgia" w:hAnsi="Georgia"/>
            <w:b/>
            <w:i/>
            <w:sz w:val="15"/>
            <w:szCs w:val="15"/>
          </w:rPr>
          <w:t>:(250) 252 572321/2/4</w:t>
        </w:r>
        <w:r w:rsidRPr="00D419DB">
          <w:rPr>
            <w:rFonts w:ascii="Georgia" w:hAnsi="Georgia"/>
            <w:b/>
            <w:i/>
            <w:sz w:val="15"/>
            <w:szCs w:val="15"/>
          </w:rPr>
          <w:t xml:space="preserve">| </w:t>
        </w:r>
        <w:hyperlink r:id="rId1" w:history="1">
          <w:r w:rsidRPr="00D419DB">
            <w:rPr>
              <w:rStyle w:val="Hyperlink"/>
              <w:rFonts w:ascii="Georgia" w:hAnsi="Georgia"/>
              <w:b/>
              <w:i/>
              <w:sz w:val="15"/>
              <w:szCs w:val="15"/>
            </w:rPr>
            <w:t>www.abtassociates.com</w:t>
          </w:r>
        </w:hyperlink>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EE362" w14:textId="77777777" w:rsidR="002C0595" w:rsidRDefault="002C0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610727"/>
      <w:docPartObj>
        <w:docPartGallery w:val="Page Numbers (Bottom of Page)"/>
        <w:docPartUnique/>
      </w:docPartObj>
    </w:sdtPr>
    <w:sdtEndPr>
      <w:rPr>
        <w:color w:val="7F7F7F" w:themeColor="background1" w:themeShade="7F"/>
        <w:spacing w:val="60"/>
      </w:rPr>
    </w:sdtEndPr>
    <w:sdtContent>
      <w:p w14:paraId="45A54EB1" w14:textId="77777777" w:rsidR="002C0595" w:rsidRDefault="002C0595" w:rsidP="00022598">
        <w:pPr>
          <w:pStyle w:val="Footer"/>
          <w:pBdr>
            <w:top w:val="single" w:sz="4" w:space="26"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12</w:t>
        </w:r>
        <w:r>
          <w:rPr>
            <w:noProof/>
          </w:rPr>
          <w:fldChar w:fldCharType="end"/>
        </w:r>
        <w:r>
          <w:t xml:space="preserve"> | </w:t>
        </w:r>
        <w:r>
          <w:rPr>
            <w:color w:val="7F7F7F" w:themeColor="background1" w:themeShade="7F"/>
            <w:spacing w:val="60"/>
          </w:rPr>
          <w:t>Page</w:t>
        </w:r>
      </w:p>
      <w:p w14:paraId="71C8A667" w14:textId="77777777" w:rsidR="002C0595" w:rsidRPr="006E3D02" w:rsidRDefault="002C0595" w:rsidP="00022598">
        <w:pPr>
          <w:pStyle w:val="Footer"/>
          <w:pBdr>
            <w:top w:val="single" w:sz="4" w:space="26" w:color="D9D9D9" w:themeColor="background1" w:themeShade="D9"/>
          </w:pBdr>
          <w:rPr>
            <w:rFonts w:ascii="Georgia" w:hAnsi="Georgia"/>
            <w:b/>
            <w:i/>
            <w:sz w:val="15"/>
            <w:szCs w:val="15"/>
          </w:rPr>
        </w:pPr>
        <w:r w:rsidRPr="00A72B3E">
          <w:rPr>
            <w:rFonts w:ascii="Georgia" w:hAnsi="Georgia"/>
            <w:b/>
            <w:i/>
            <w:sz w:val="15"/>
            <w:szCs w:val="15"/>
          </w:rPr>
          <w:t xml:space="preserve">Rwanda PMI </w:t>
        </w:r>
        <w:proofErr w:type="spellStart"/>
        <w:r w:rsidRPr="00A72B3E">
          <w:rPr>
            <w:rFonts w:ascii="Georgia" w:hAnsi="Georgia"/>
            <w:b/>
            <w:i/>
            <w:sz w:val="15"/>
            <w:szCs w:val="15"/>
          </w:rPr>
          <w:t>VectorLink</w:t>
        </w:r>
        <w:proofErr w:type="spellEnd"/>
        <w:r w:rsidRPr="00A72B3E">
          <w:rPr>
            <w:rFonts w:ascii="Georgia" w:hAnsi="Georgia"/>
            <w:b/>
            <w:i/>
            <w:sz w:val="15"/>
            <w:szCs w:val="15"/>
          </w:rPr>
          <w:t xml:space="preserve"> project</w:t>
        </w:r>
        <w:r>
          <w:rPr>
            <w:rFonts w:ascii="Georgia" w:hAnsi="Georgia"/>
            <w:b/>
            <w:i/>
            <w:sz w:val="15"/>
            <w:szCs w:val="15"/>
          </w:rPr>
          <w:t xml:space="preserve"> </w:t>
        </w:r>
        <w:r w:rsidRPr="00D419DB">
          <w:rPr>
            <w:rFonts w:ascii="Georgia" w:hAnsi="Georgia"/>
            <w:b/>
            <w:i/>
            <w:sz w:val="15"/>
            <w:szCs w:val="15"/>
          </w:rPr>
          <w:t>|</w:t>
        </w:r>
        <w:r>
          <w:rPr>
            <w:rFonts w:ascii="Georgia" w:hAnsi="Georgia"/>
            <w:b/>
            <w:i/>
            <w:sz w:val="15"/>
            <w:szCs w:val="15"/>
          </w:rPr>
          <w:t>KG 8 Ave,</w:t>
        </w:r>
        <w:r w:rsidRPr="00A72B3E">
          <w:rPr>
            <w:rFonts w:ascii="Georgia" w:hAnsi="Georgia"/>
            <w:b/>
            <w:i/>
            <w:sz w:val="15"/>
            <w:szCs w:val="15"/>
          </w:rPr>
          <w:t xml:space="preserve"> </w:t>
        </w:r>
        <w:proofErr w:type="spellStart"/>
        <w:r w:rsidRPr="00A72B3E">
          <w:rPr>
            <w:rFonts w:ascii="Georgia" w:hAnsi="Georgia"/>
            <w:b/>
            <w:i/>
            <w:sz w:val="15"/>
            <w:szCs w:val="15"/>
          </w:rPr>
          <w:t>Gishushu</w:t>
        </w:r>
        <w:proofErr w:type="spellEnd"/>
        <w:r w:rsidRPr="00A72B3E">
          <w:rPr>
            <w:rFonts w:ascii="Georgia" w:hAnsi="Georgia"/>
            <w:b/>
            <w:i/>
            <w:sz w:val="15"/>
            <w:szCs w:val="15"/>
          </w:rPr>
          <w:t xml:space="preserve"> </w:t>
        </w:r>
        <w:proofErr w:type="spellStart"/>
        <w:r w:rsidRPr="00A72B3E">
          <w:rPr>
            <w:rFonts w:ascii="Georgia" w:hAnsi="Georgia"/>
            <w:b/>
            <w:i/>
            <w:sz w:val="15"/>
            <w:szCs w:val="15"/>
          </w:rPr>
          <w:t>Nyarutarama</w:t>
        </w:r>
        <w:proofErr w:type="spellEnd"/>
        <w:r w:rsidRPr="00D419DB">
          <w:rPr>
            <w:rFonts w:ascii="Georgia" w:hAnsi="Georgia"/>
            <w:b/>
            <w:i/>
            <w:sz w:val="15"/>
            <w:szCs w:val="15"/>
          </w:rPr>
          <w:t>|</w:t>
        </w:r>
        <w:r w:rsidRPr="00A72B3E">
          <w:rPr>
            <w:rFonts w:ascii="Georgia" w:hAnsi="Georgia"/>
            <w:b/>
            <w:i/>
            <w:sz w:val="15"/>
            <w:szCs w:val="15"/>
          </w:rPr>
          <w:t xml:space="preserve"> </w:t>
        </w:r>
        <w:r w:rsidRPr="00D419DB">
          <w:rPr>
            <w:rFonts w:ascii="Georgia" w:hAnsi="Georgia"/>
            <w:b/>
            <w:i/>
            <w:sz w:val="15"/>
            <w:szCs w:val="15"/>
          </w:rPr>
          <w:t>Office</w:t>
        </w:r>
        <w:r w:rsidRPr="00A72B3E">
          <w:rPr>
            <w:rFonts w:ascii="Georgia" w:hAnsi="Georgia"/>
            <w:b/>
            <w:i/>
            <w:sz w:val="15"/>
            <w:szCs w:val="15"/>
          </w:rPr>
          <w:t>:(250) 252 572321/2/4</w:t>
        </w:r>
        <w:r w:rsidRPr="00D419DB">
          <w:rPr>
            <w:rFonts w:ascii="Georgia" w:hAnsi="Georgia"/>
            <w:b/>
            <w:i/>
            <w:sz w:val="15"/>
            <w:szCs w:val="15"/>
          </w:rPr>
          <w:t xml:space="preserve">| </w:t>
        </w:r>
        <w:hyperlink r:id="rId1" w:history="1">
          <w:r w:rsidRPr="00D419DB">
            <w:rPr>
              <w:rStyle w:val="Hyperlink"/>
              <w:rFonts w:ascii="Georgia" w:hAnsi="Georgia"/>
              <w:b/>
              <w:i/>
              <w:sz w:val="15"/>
              <w:szCs w:val="15"/>
            </w:rPr>
            <w:t>www.abtassociates.com</w:t>
          </w:r>
        </w:hyperlink>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8D2C1" w14:textId="77777777" w:rsidR="002C0595" w:rsidRDefault="002C05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EB88" w14:textId="77777777" w:rsidR="002C0595" w:rsidRDefault="002C05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1A77EE" w14:textId="77777777" w:rsidR="002C0595" w:rsidRDefault="002C059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FB96B" w14:textId="77777777" w:rsidR="002C0595" w:rsidRDefault="002C0595" w:rsidP="005576A0">
    <w:pPr>
      <w:pStyle w:val="Footer"/>
      <w:tabs>
        <w:tab w:val="left" w:pos="5345"/>
        <w:tab w:val="left" w:pos="8640"/>
      </w:tabs>
      <w:rPr>
        <w:sz w:val="14"/>
      </w:rPr>
    </w:pPr>
  </w:p>
  <w:p w14:paraId="2A98F9F7" w14:textId="77777777" w:rsidR="002C0595" w:rsidRDefault="002C0595" w:rsidP="00022598">
    <w:pPr>
      <w:pStyle w:val="Footer"/>
      <w:tabs>
        <w:tab w:val="left" w:pos="5345"/>
        <w:tab w:val="left" w:pos="8640"/>
      </w:tabs>
      <w:jc w:val="right"/>
      <w:rPr>
        <w:sz w:val="14"/>
      </w:rPr>
    </w:pPr>
  </w:p>
  <w:p w14:paraId="49BA4622" w14:textId="77777777" w:rsidR="002C0595" w:rsidRPr="00022598" w:rsidRDefault="002C0595" w:rsidP="00022598">
    <w:pPr>
      <w:pStyle w:val="Footer"/>
      <w:pBdr>
        <w:top w:val="single" w:sz="4" w:space="26" w:color="D9D9D9" w:themeColor="background1" w:themeShade="D9"/>
      </w:pBdr>
      <w:jc w:val="right"/>
      <w:rPr>
        <w:color w:val="7F7F7F" w:themeColor="background1" w:themeShade="7F"/>
        <w:spacing w:val="60"/>
      </w:rPr>
    </w:pPr>
    <w:r>
      <w:rPr>
        <w:sz w:val="14"/>
      </w:rPr>
      <w:t>F208.1-1 Rev. 2</w:t>
    </w:r>
    <w:r>
      <w:rPr>
        <w:sz w:val="14"/>
      </w:rPr>
      <w:tab/>
    </w:r>
    <w:r>
      <w:rPr>
        <w:sz w:val="14"/>
      </w:rPr>
      <w:tab/>
    </w:r>
    <w:r>
      <w:rPr>
        <w:sz w:val="14"/>
      </w:rPr>
      <w:tab/>
      <w:t>October 2017</w:t>
    </w:r>
    <w:r>
      <w:tab/>
    </w:r>
    <w:r>
      <w:fldChar w:fldCharType="begin"/>
    </w:r>
    <w:r>
      <w:instrText xml:space="preserve"> PAGE   \* MERGEFORMAT </w:instrText>
    </w:r>
    <w:r>
      <w:fldChar w:fldCharType="separate"/>
    </w:r>
    <w:r>
      <w:rPr>
        <w:noProof/>
      </w:rPr>
      <w:t>16</w:t>
    </w:r>
    <w:r>
      <w:rPr>
        <w:noProof/>
      </w:rPr>
      <w:fldChar w:fldCharType="end"/>
    </w:r>
    <w:r>
      <w:t xml:space="preserve"> | </w:t>
    </w:r>
    <w:r>
      <w:rPr>
        <w:color w:val="7F7F7F" w:themeColor="background1" w:themeShade="7F"/>
        <w:spacing w:val="60"/>
      </w:rPr>
      <w:t>Page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81A8" w14:textId="77777777" w:rsidR="002C0595" w:rsidRPr="00FC609A" w:rsidRDefault="002C0595">
    <w:pPr>
      <w:pStyle w:val="Footer"/>
      <w:rPr>
        <w:rFonts w:cs="Arial"/>
        <w:sz w:val="14"/>
      </w:rPr>
    </w:pPr>
    <w:r w:rsidRPr="00FC609A">
      <w:rPr>
        <w:rFonts w:cs="Arial"/>
        <w:sz w:val="14"/>
      </w:rPr>
      <w:t>F208.1-1 Rev. 2</w:t>
    </w:r>
    <w:r w:rsidRPr="00FC609A">
      <w:rPr>
        <w:rFonts w:cs="Arial"/>
        <w:sz w:val="14"/>
      </w:rPr>
      <w:tab/>
    </w:r>
    <w:r w:rsidRPr="00FC609A">
      <w:rPr>
        <w:rFonts w:cs="Arial"/>
        <w:sz w:val="14"/>
      </w:rPr>
      <w:tab/>
    </w:r>
    <w:r w:rsidRPr="00FC609A">
      <w:rPr>
        <w:rFonts w:cs="Arial"/>
        <w:sz w:val="14"/>
      </w:rPr>
      <w:tab/>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37365" w14:textId="77777777" w:rsidR="003B546E" w:rsidRDefault="003B546E">
      <w:r>
        <w:separator/>
      </w:r>
    </w:p>
  </w:footnote>
  <w:footnote w:type="continuationSeparator" w:id="0">
    <w:p w14:paraId="623201BE" w14:textId="77777777" w:rsidR="003B546E" w:rsidRDefault="003B5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FD60C" w14:textId="77777777" w:rsidR="002C0595" w:rsidRDefault="002C0595" w:rsidP="006E3D02">
    <w:pPr>
      <w:pStyle w:val="Header"/>
      <w:tabs>
        <w:tab w:val="clear" w:pos="4680"/>
        <w:tab w:val="clear" w:pos="9360"/>
        <w:tab w:val="left" w:pos="8001"/>
      </w:tabs>
      <w:spacing w:before="240" w:after="120"/>
      <w:jc w:val="right"/>
    </w:pPr>
    <w:r>
      <w:tab/>
    </w:r>
    <w:r>
      <w:rPr>
        <w:rFonts w:ascii="Helvetica" w:hAnsi="Helvetica" w:cs="Helvetica"/>
        <w:noProof/>
        <w:color w:val="444444"/>
        <w:sz w:val="20"/>
        <w:szCs w:val="20"/>
      </w:rPr>
      <w:drawing>
        <wp:inline distT="0" distB="0" distL="0" distR="0" wp14:anchorId="34383DC9" wp14:editId="6CA72740">
          <wp:extent cx="1759286" cy="676275"/>
          <wp:effectExtent l="0" t="0" r="0" b="0"/>
          <wp:docPr id="1" name="Picture 1" descr="AbtLogo-TagStacked-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508616" name="Picture 1" descr="AbtLogo-TagStacked-15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5596" cy="71329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5D435" w14:textId="77777777" w:rsidR="002C0595" w:rsidRDefault="002C05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B427" w14:textId="77777777" w:rsidR="002C0595" w:rsidRDefault="002C0595" w:rsidP="006E3D02">
    <w:pPr>
      <w:pStyle w:val="Header"/>
      <w:tabs>
        <w:tab w:val="clear" w:pos="4680"/>
        <w:tab w:val="clear" w:pos="9360"/>
        <w:tab w:val="left" w:pos="8001"/>
      </w:tabs>
      <w:spacing w:before="240" w:after="120"/>
      <w:jc w:val="right"/>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4619" w14:textId="77777777" w:rsidR="002C0595" w:rsidRDefault="002C05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824FB" w14:textId="77777777" w:rsidR="002C0595" w:rsidRDefault="002C0595" w:rsidP="00022598">
    <w:pPr>
      <w:spacing w:after="60" w:line="0" w:lineRule="atLeast"/>
      <w:jc w:val="center"/>
      <w:rPr>
        <w:rFonts w:ascii="Arial" w:eastAsia="Arial" w:hAnsi="Arial"/>
        <w:b/>
        <w:szCs w:val="16"/>
        <w:u w:val="single"/>
      </w:rPr>
    </w:pPr>
    <w:r>
      <w:rPr>
        <w:rFonts w:ascii="Arial" w:eastAsia="Arial" w:hAnsi="Arial"/>
        <w:b/>
        <w:szCs w:val="16"/>
        <w:u w:val="single"/>
      </w:rPr>
      <w:t>Attachment: B</w:t>
    </w:r>
  </w:p>
  <w:p w14:paraId="579F6ACD" w14:textId="77777777" w:rsidR="002C0595" w:rsidRPr="00BE402D" w:rsidRDefault="002C0595" w:rsidP="00BE402D">
    <w:pPr>
      <w:pStyle w:val="Header"/>
      <w:jc w:val="center"/>
      <w:rPr>
        <w:b/>
      </w:rPr>
    </w:pPr>
    <w:r w:rsidRPr="00BE402D">
      <w:rPr>
        <w:b/>
      </w:rPr>
      <w:t>ABT ASSOCIATES INC.</w:t>
    </w:r>
  </w:p>
  <w:p w14:paraId="19D12E77" w14:textId="77777777" w:rsidR="002C0595" w:rsidRPr="00AA5029" w:rsidRDefault="002C0595" w:rsidP="00AA5029">
    <w:pPr>
      <w:pStyle w:val="Header"/>
      <w:jc w:val="center"/>
      <w:rPr>
        <w:b/>
      </w:rPr>
    </w:pPr>
    <w:r w:rsidRPr="00BE402D">
      <w:rPr>
        <w:b/>
      </w:rPr>
      <w:t>PURCHASE ORDER TERMS AND CONDITIONS</w:t>
    </w:r>
    <w:r w:rsidRPr="00CA41D2">
      <w:rPr>
        <w:rFonts w:ascii="Arial Narrow" w:hAnsi="Arial Narrow"/>
        <w:b/>
        <w:noProof/>
        <w:sz w:val="14"/>
        <w:szCs w:val="14"/>
      </w:rPr>
      <w:drawing>
        <wp:anchor distT="0" distB="0" distL="114300" distR="114300" simplePos="0" relativeHeight="251658240" behindDoc="1" locked="1" layoutInCell="1" allowOverlap="1" wp14:anchorId="6399BD48" wp14:editId="1BFF56E3">
          <wp:simplePos x="0" y="0"/>
          <wp:positionH relativeFrom="column">
            <wp:posOffset>6116955</wp:posOffset>
          </wp:positionH>
          <wp:positionV relativeFrom="page">
            <wp:posOffset>61595</wp:posOffset>
          </wp:positionV>
          <wp:extent cx="548640" cy="584835"/>
          <wp:effectExtent l="0" t="0" r="3810" b="5715"/>
          <wp:wrapNone/>
          <wp:docPr id="419172527" name="Picture 1" descr="Description: :abt_assoc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466282" name="Picture 1" descr="Description: :abt_assoc_rg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8640" cy="5848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CEA4" w14:textId="77777777" w:rsidR="002C0595" w:rsidRDefault="002C0595" w:rsidP="0066549F">
    <w:pPr>
      <w:spacing w:before="19" w:line="226" w:lineRule="exact"/>
      <w:ind w:right="216"/>
      <w:jc w:val="center"/>
      <w:textAlignment w:val="baseline"/>
      <w:rPr>
        <w:rFonts w:ascii="Georgia" w:eastAsia="Times New Roman" w:hAnsi="Georgia"/>
        <w:b/>
        <w:color w:val="000000"/>
        <w:spacing w:val="-3"/>
        <w:sz w:val="24"/>
        <w:szCs w:val="24"/>
      </w:rPr>
    </w:pPr>
    <w:r w:rsidRPr="00D5604E">
      <w:rPr>
        <w:rFonts w:ascii="Georgia" w:eastAsia="Times New Roman" w:hAnsi="Georgia"/>
        <w:b/>
        <w:color w:val="000000"/>
        <w:spacing w:val="-3"/>
        <w:sz w:val="24"/>
        <w:szCs w:val="24"/>
        <w:u w:val="single"/>
      </w:rPr>
      <w:t>Attachment C</w:t>
    </w:r>
    <w:r>
      <w:rPr>
        <w:rFonts w:ascii="Georgia" w:eastAsia="Times New Roman" w:hAnsi="Georgia"/>
        <w:b/>
        <w:color w:val="000000"/>
        <w:spacing w:val="-3"/>
        <w:sz w:val="24"/>
        <w:szCs w:val="24"/>
      </w:rPr>
      <w:t xml:space="preserve">: </w:t>
    </w:r>
    <w:r w:rsidRPr="0066549F">
      <w:rPr>
        <w:rFonts w:ascii="Georgia" w:eastAsia="Times New Roman" w:hAnsi="Georgia"/>
        <w:b/>
        <w:color w:val="000000"/>
        <w:spacing w:val="-3"/>
        <w:sz w:val="24"/>
        <w:szCs w:val="24"/>
      </w:rPr>
      <w:t>List of Exceptions</w:t>
    </w:r>
    <w:r>
      <w:rPr>
        <w:rFonts w:ascii="Georgia" w:eastAsia="Times New Roman" w:hAnsi="Georgia"/>
        <w:b/>
        <w:color w:val="000000"/>
        <w:spacing w:val="-3"/>
        <w:sz w:val="24"/>
        <w:szCs w:val="24"/>
      </w:rPr>
      <w:br/>
    </w:r>
    <w:r>
      <w:rPr>
        <w:rFonts w:ascii="Georgia" w:eastAsia="Times New Roman" w:hAnsi="Georgia"/>
        <w:b/>
        <w:i/>
        <w:color w:val="000000"/>
        <w:spacing w:val="-1"/>
        <w:sz w:val="20"/>
        <w:szCs w:val="20"/>
      </w:rPr>
      <w:t>RFQ</w:t>
    </w:r>
    <w:r w:rsidRPr="006E641F">
      <w:rPr>
        <w:rFonts w:ascii="Georgia" w:eastAsia="Times New Roman" w:hAnsi="Georgia"/>
        <w:b/>
        <w:i/>
        <w:color w:val="000000"/>
        <w:spacing w:val="-1"/>
        <w:sz w:val="20"/>
        <w:szCs w:val="20"/>
      </w:rPr>
      <w:t xml:space="preserve">#: </w:t>
    </w:r>
    <w:r>
      <w:rPr>
        <w:rFonts w:ascii="Georgia" w:eastAsia="Times New Roman" w:hAnsi="Georgia"/>
        <w:b/>
        <w:i/>
        <w:color w:val="000000"/>
        <w:spacing w:val="-1"/>
        <w:sz w:val="20"/>
        <w:szCs w:val="20"/>
      </w:rPr>
      <w:t>XXXX</w:t>
    </w:r>
    <w:r w:rsidRPr="006E641F">
      <w:rPr>
        <w:rFonts w:ascii="Georgia" w:eastAsia="Times New Roman" w:hAnsi="Georgia"/>
        <w:b/>
        <w:i/>
        <w:color w:val="000000"/>
        <w:spacing w:val="-1"/>
        <w:sz w:val="20"/>
        <w:szCs w:val="20"/>
      </w:rPr>
      <w:t>-[</w:t>
    </w:r>
    <w:r w:rsidRPr="00971491">
      <w:rPr>
        <w:rFonts w:ascii="Georgia" w:eastAsia="Times New Roman" w:hAnsi="Georgia"/>
        <w:b/>
        <w:i/>
        <w:color w:val="000000"/>
        <w:spacing w:val="-1"/>
        <w:sz w:val="20"/>
        <w:szCs w:val="20"/>
        <w:shd w:val="clear" w:color="auto" w:fill="FFFF00"/>
      </w:rPr>
      <w:t>your company name</w:t>
    </w:r>
    <w:r w:rsidRPr="006E641F">
      <w:rPr>
        <w:rFonts w:ascii="Georgia" w:eastAsia="Times New Roman" w:hAnsi="Georgia"/>
        <w:b/>
        <w:i/>
        <w:color w:val="000000"/>
        <w:spacing w:val="-1"/>
        <w:sz w:val="20"/>
        <w:szCs w:val="20"/>
      </w:rPr>
      <w:t>]</w:t>
    </w:r>
  </w:p>
  <w:p w14:paraId="326A3BB3" w14:textId="77777777" w:rsidR="002C0595" w:rsidRDefault="002C0595" w:rsidP="0066549F">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E025" w14:textId="77777777" w:rsidR="002C0595" w:rsidRPr="00560191" w:rsidRDefault="002C0595" w:rsidP="00560191">
    <w:pPr>
      <w:pStyle w:val="ListParagraph"/>
      <w:rPr>
        <w:rFonts w:ascii="Georgia" w:eastAsia="Times New Roman" w:hAnsi="Georgia"/>
        <w:b/>
        <w:color w:val="000000"/>
        <w:spacing w:val="-1"/>
        <w:sz w:val="28"/>
        <w:szCs w:val="28"/>
      </w:rPr>
    </w:pPr>
    <w:r w:rsidRPr="00D5604E">
      <w:rPr>
        <w:rFonts w:ascii="Georgia" w:eastAsia="Times New Roman" w:hAnsi="Georgia"/>
        <w:b/>
        <w:color w:val="000000"/>
        <w:spacing w:val="-1"/>
        <w:sz w:val="28"/>
        <w:szCs w:val="28"/>
        <w:u w:val="single"/>
      </w:rPr>
      <w:t>Attachment D</w:t>
    </w:r>
    <w:r w:rsidRPr="00560191">
      <w:rPr>
        <w:rFonts w:ascii="Georgia" w:eastAsia="Times New Roman" w:hAnsi="Georgia"/>
        <w:b/>
        <w:color w:val="000000"/>
        <w:spacing w:val="-1"/>
        <w:sz w:val="28"/>
        <w:szCs w:val="28"/>
      </w:rPr>
      <w:t>:  Submission Checklist</w:t>
    </w:r>
    <w:r>
      <w:rPr>
        <w:rFonts w:ascii="Georgia" w:eastAsia="Times New Roman" w:hAnsi="Georgia"/>
        <w:b/>
        <w:color w:val="000000"/>
        <w:spacing w:val="-1"/>
        <w:sz w:val="28"/>
        <w:szCs w:val="28"/>
      </w:rPr>
      <w:t xml:space="preserve">                                 </w:t>
    </w:r>
    <w:r>
      <w:rPr>
        <w:rFonts w:ascii="Georgia" w:eastAsia="Times New Roman" w:hAnsi="Georgia"/>
        <w:b/>
        <w:color w:val="000000"/>
        <w:spacing w:val="-1"/>
        <w:sz w:val="28"/>
        <w:szCs w:val="28"/>
      </w:rPr>
      <w:br/>
    </w:r>
    <w:r w:rsidRPr="006E641F">
      <w:rPr>
        <w:rFonts w:ascii="Georgia" w:eastAsia="Times New Roman" w:hAnsi="Georgia"/>
        <w:b/>
        <w:i/>
        <w:color w:val="000000"/>
        <w:spacing w:val="-1"/>
        <w:sz w:val="20"/>
        <w:szCs w:val="20"/>
      </w:rPr>
      <w:t>RF</w:t>
    </w:r>
    <w:r>
      <w:rPr>
        <w:rFonts w:ascii="Georgia" w:eastAsia="Times New Roman" w:hAnsi="Georgia"/>
        <w:b/>
        <w:i/>
        <w:color w:val="000000"/>
        <w:spacing w:val="-1"/>
        <w:sz w:val="20"/>
        <w:szCs w:val="20"/>
      </w:rPr>
      <w:t>Q#</w:t>
    </w:r>
    <w:r w:rsidRPr="006E641F">
      <w:rPr>
        <w:rFonts w:ascii="Georgia" w:eastAsia="Times New Roman" w:hAnsi="Georgia"/>
        <w:b/>
        <w:i/>
        <w:color w:val="000000"/>
        <w:spacing w:val="-1"/>
        <w:sz w:val="20"/>
        <w:szCs w:val="20"/>
      </w:rPr>
      <w:t xml:space="preserve"> </w:t>
    </w:r>
    <w:r>
      <w:rPr>
        <w:rFonts w:ascii="Georgia" w:eastAsia="Times New Roman" w:hAnsi="Georgia"/>
        <w:b/>
        <w:i/>
        <w:color w:val="000000"/>
        <w:spacing w:val="-1"/>
        <w:sz w:val="20"/>
        <w:szCs w:val="20"/>
      </w:rPr>
      <w:t>XXXX</w:t>
    </w:r>
    <w:r w:rsidRPr="006E641F">
      <w:rPr>
        <w:rFonts w:ascii="Georgia" w:eastAsia="Times New Roman" w:hAnsi="Georgia"/>
        <w:b/>
        <w:i/>
        <w:color w:val="000000"/>
        <w:spacing w:val="-1"/>
        <w:sz w:val="20"/>
        <w:szCs w:val="20"/>
      </w:rPr>
      <w:t>-[</w:t>
    </w:r>
    <w:r w:rsidRPr="006E641F">
      <w:rPr>
        <w:rFonts w:ascii="Georgia" w:eastAsia="Times New Roman" w:hAnsi="Georgia"/>
        <w:b/>
        <w:i/>
        <w:color w:val="000000"/>
        <w:spacing w:val="-1"/>
        <w:sz w:val="20"/>
        <w:szCs w:val="20"/>
        <w:shd w:val="clear" w:color="auto" w:fill="FFFF00"/>
      </w:rPr>
      <w:t xml:space="preserve">your </w:t>
    </w:r>
    <w:r w:rsidRPr="00971491">
      <w:rPr>
        <w:rFonts w:ascii="Georgia" w:eastAsia="Times New Roman" w:hAnsi="Georgia"/>
        <w:b/>
        <w:i/>
        <w:color w:val="000000"/>
        <w:spacing w:val="-1"/>
        <w:sz w:val="20"/>
        <w:szCs w:val="20"/>
        <w:shd w:val="clear" w:color="auto" w:fill="FFFF00"/>
      </w:rPr>
      <w:t>company</w:t>
    </w:r>
    <w:r w:rsidRPr="006E641F">
      <w:rPr>
        <w:rFonts w:ascii="Georgia" w:eastAsia="Times New Roman" w:hAnsi="Georgia"/>
        <w:b/>
        <w:i/>
        <w:color w:val="000000"/>
        <w:spacing w:val="-1"/>
        <w:sz w:val="20"/>
        <w:szCs w:val="20"/>
        <w:shd w:val="clear" w:color="auto" w:fill="FFFF00"/>
      </w:rPr>
      <w:t xml:space="preserve"> name</w:t>
    </w:r>
    <w:r w:rsidRPr="006E641F">
      <w:rPr>
        <w:rFonts w:ascii="Georgia" w:eastAsia="Times New Roman" w:hAnsi="Georgia"/>
        <w:b/>
        <w:i/>
        <w:color w:val="000000"/>
        <w:spacing w:val="-1"/>
        <w:sz w:val="20"/>
        <w:szCs w:val="20"/>
      </w:rPr>
      <w:t>]</w:t>
    </w:r>
    <w:r>
      <w:rPr>
        <w:rFonts w:ascii="Georgia" w:eastAsia="Times New Roman" w:hAnsi="Georgia"/>
        <w:b/>
        <w:color w:val="000000"/>
        <w:spacing w:val="-1"/>
        <w:sz w:val="28"/>
        <w:szCs w:val="28"/>
      </w:rPr>
      <w:br/>
    </w:r>
  </w:p>
  <w:p w14:paraId="1868DFCF" w14:textId="77777777" w:rsidR="002C0595" w:rsidRDefault="002C0595" w:rsidP="00D5604E">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E92"/>
    <w:multiLevelType w:val="multilevel"/>
    <w:tmpl w:val="67FA42CE"/>
    <w:lvl w:ilvl="0">
      <w:start w:val="1"/>
      <w:numFmt w:val="decimal"/>
      <w:lvlText w:val="%1."/>
      <w:lvlJc w:val="left"/>
      <w:pPr>
        <w:tabs>
          <w:tab w:val="left" w:pos="0"/>
        </w:tabs>
        <w:ind w:left="0"/>
      </w:pPr>
      <w:rPr>
        <w:rFonts w:ascii="Times New Roman" w:eastAsia="Times New Roman" w:hAnsi="Times New Roman"/>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B7237"/>
    <w:multiLevelType w:val="multilevel"/>
    <w:tmpl w:val="972AABF8"/>
    <w:lvl w:ilvl="0">
      <w:start w:val="1"/>
      <w:numFmt w:val="decimal"/>
      <w:lvlText w:val="%1."/>
      <w:lvlJc w:val="left"/>
      <w:pPr>
        <w:tabs>
          <w:tab w:val="left" w:pos="0"/>
        </w:tabs>
        <w:ind w:left="0"/>
      </w:pPr>
      <w:rPr>
        <w:rFonts w:ascii="Times New Roman" w:eastAsia="Times New Roman" w:hAnsi="Times New Roman"/>
        <w:b w:val="0"/>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B4AE9"/>
    <w:multiLevelType w:val="hybridMultilevel"/>
    <w:tmpl w:val="1630752C"/>
    <w:lvl w:ilvl="0" w:tplc="ED7C66E2">
      <w:start w:val="1"/>
      <w:numFmt w:val="decimal"/>
      <w:lvlText w:val="%1."/>
      <w:lvlJc w:val="left"/>
      <w:pPr>
        <w:ind w:left="720" w:hanging="360"/>
      </w:pPr>
    </w:lvl>
    <w:lvl w:ilvl="1" w:tplc="86F867A4" w:tentative="1">
      <w:start w:val="1"/>
      <w:numFmt w:val="lowerLetter"/>
      <w:lvlText w:val="%2."/>
      <w:lvlJc w:val="left"/>
      <w:pPr>
        <w:ind w:left="1440" w:hanging="360"/>
      </w:pPr>
    </w:lvl>
    <w:lvl w:ilvl="2" w:tplc="91BE93A8" w:tentative="1">
      <w:start w:val="1"/>
      <w:numFmt w:val="lowerRoman"/>
      <w:lvlText w:val="%3."/>
      <w:lvlJc w:val="right"/>
      <w:pPr>
        <w:ind w:left="2160" w:hanging="180"/>
      </w:pPr>
    </w:lvl>
    <w:lvl w:ilvl="3" w:tplc="419C5468" w:tentative="1">
      <w:start w:val="1"/>
      <w:numFmt w:val="decimal"/>
      <w:lvlText w:val="%4."/>
      <w:lvlJc w:val="left"/>
      <w:pPr>
        <w:ind w:left="2880" w:hanging="360"/>
      </w:pPr>
    </w:lvl>
    <w:lvl w:ilvl="4" w:tplc="AE6ACB90" w:tentative="1">
      <w:start w:val="1"/>
      <w:numFmt w:val="lowerLetter"/>
      <w:lvlText w:val="%5."/>
      <w:lvlJc w:val="left"/>
      <w:pPr>
        <w:ind w:left="3600" w:hanging="360"/>
      </w:pPr>
    </w:lvl>
    <w:lvl w:ilvl="5" w:tplc="D6C86D82" w:tentative="1">
      <w:start w:val="1"/>
      <w:numFmt w:val="lowerRoman"/>
      <w:lvlText w:val="%6."/>
      <w:lvlJc w:val="right"/>
      <w:pPr>
        <w:ind w:left="4320" w:hanging="180"/>
      </w:pPr>
    </w:lvl>
    <w:lvl w:ilvl="6" w:tplc="7EDE9940" w:tentative="1">
      <w:start w:val="1"/>
      <w:numFmt w:val="decimal"/>
      <w:lvlText w:val="%7."/>
      <w:lvlJc w:val="left"/>
      <w:pPr>
        <w:ind w:left="5040" w:hanging="360"/>
      </w:pPr>
    </w:lvl>
    <w:lvl w:ilvl="7" w:tplc="C6589A26" w:tentative="1">
      <w:start w:val="1"/>
      <w:numFmt w:val="lowerLetter"/>
      <w:lvlText w:val="%8."/>
      <w:lvlJc w:val="left"/>
      <w:pPr>
        <w:ind w:left="5760" w:hanging="360"/>
      </w:pPr>
    </w:lvl>
    <w:lvl w:ilvl="8" w:tplc="1528FA38" w:tentative="1">
      <w:start w:val="1"/>
      <w:numFmt w:val="lowerRoman"/>
      <w:lvlText w:val="%9."/>
      <w:lvlJc w:val="right"/>
      <w:pPr>
        <w:ind w:left="6480" w:hanging="180"/>
      </w:pPr>
    </w:lvl>
  </w:abstractNum>
  <w:abstractNum w:abstractNumId="3" w15:restartNumberingAfterBreak="0">
    <w:nsid w:val="0CD7490F"/>
    <w:multiLevelType w:val="hybridMultilevel"/>
    <w:tmpl w:val="B838E34C"/>
    <w:lvl w:ilvl="0" w:tplc="684A80B8">
      <w:numFmt w:val="bullet"/>
      <w:lvlText w:val="-"/>
      <w:lvlJc w:val="left"/>
      <w:pPr>
        <w:ind w:left="720" w:hanging="360"/>
      </w:pPr>
      <w:rPr>
        <w:rFonts w:ascii="Times New Roman" w:eastAsia="Calibri" w:hAnsi="Times New Roman" w:cs="Times New Roman" w:hint="default"/>
      </w:rPr>
    </w:lvl>
    <w:lvl w:ilvl="1" w:tplc="86BC7018" w:tentative="1">
      <w:start w:val="1"/>
      <w:numFmt w:val="bullet"/>
      <w:lvlText w:val="o"/>
      <w:lvlJc w:val="left"/>
      <w:pPr>
        <w:ind w:left="1440" w:hanging="360"/>
      </w:pPr>
      <w:rPr>
        <w:rFonts w:ascii="Courier New" w:hAnsi="Courier New" w:cs="Courier New" w:hint="default"/>
      </w:rPr>
    </w:lvl>
    <w:lvl w:ilvl="2" w:tplc="B39CE750" w:tentative="1">
      <w:start w:val="1"/>
      <w:numFmt w:val="bullet"/>
      <w:lvlText w:val=""/>
      <w:lvlJc w:val="left"/>
      <w:pPr>
        <w:ind w:left="2160" w:hanging="360"/>
      </w:pPr>
      <w:rPr>
        <w:rFonts w:ascii="Wingdings" w:hAnsi="Wingdings" w:hint="default"/>
      </w:rPr>
    </w:lvl>
    <w:lvl w:ilvl="3" w:tplc="809AF86A" w:tentative="1">
      <w:start w:val="1"/>
      <w:numFmt w:val="bullet"/>
      <w:lvlText w:val=""/>
      <w:lvlJc w:val="left"/>
      <w:pPr>
        <w:ind w:left="2880" w:hanging="360"/>
      </w:pPr>
      <w:rPr>
        <w:rFonts w:ascii="Symbol" w:hAnsi="Symbol" w:hint="default"/>
      </w:rPr>
    </w:lvl>
    <w:lvl w:ilvl="4" w:tplc="AF840246" w:tentative="1">
      <w:start w:val="1"/>
      <w:numFmt w:val="bullet"/>
      <w:lvlText w:val="o"/>
      <w:lvlJc w:val="left"/>
      <w:pPr>
        <w:ind w:left="3600" w:hanging="360"/>
      </w:pPr>
      <w:rPr>
        <w:rFonts w:ascii="Courier New" w:hAnsi="Courier New" w:cs="Courier New" w:hint="default"/>
      </w:rPr>
    </w:lvl>
    <w:lvl w:ilvl="5" w:tplc="77021FAE" w:tentative="1">
      <w:start w:val="1"/>
      <w:numFmt w:val="bullet"/>
      <w:lvlText w:val=""/>
      <w:lvlJc w:val="left"/>
      <w:pPr>
        <w:ind w:left="4320" w:hanging="360"/>
      </w:pPr>
      <w:rPr>
        <w:rFonts w:ascii="Wingdings" w:hAnsi="Wingdings" w:hint="default"/>
      </w:rPr>
    </w:lvl>
    <w:lvl w:ilvl="6" w:tplc="AB521B12" w:tentative="1">
      <w:start w:val="1"/>
      <w:numFmt w:val="bullet"/>
      <w:lvlText w:val=""/>
      <w:lvlJc w:val="left"/>
      <w:pPr>
        <w:ind w:left="5040" w:hanging="360"/>
      </w:pPr>
      <w:rPr>
        <w:rFonts w:ascii="Symbol" w:hAnsi="Symbol" w:hint="default"/>
      </w:rPr>
    </w:lvl>
    <w:lvl w:ilvl="7" w:tplc="E5326CDA" w:tentative="1">
      <w:start w:val="1"/>
      <w:numFmt w:val="bullet"/>
      <w:lvlText w:val="o"/>
      <w:lvlJc w:val="left"/>
      <w:pPr>
        <w:ind w:left="5760" w:hanging="360"/>
      </w:pPr>
      <w:rPr>
        <w:rFonts w:ascii="Courier New" w:hAnsi="Courier New" w:cs="Courier New" w:hint="default"/>
      </w:rPr>
    </w:lvl>
    <w:lvl w:ilvl="8" w:tplc="7FCC549C" w:tentative="1">
      <w:start w:val="1"/>
      <w:numFmt w:val="bullet"/>
      <w:lvlText w:val=""/>
      <w:lvlJc w:val="left"/>
      <w:pPr>
        <w:ind w:left="6480" w:hanging="360"/>
      </w:pPr>
      <w:rPr>
        <w:rFonts w:ascii="Wingdings" w:hAnsi="Wingdings" w:hint="default"/>
      </w:rPr>
    </w:lvl>
  </w:abstractNum>
  <w:abstractNum w:abstractNumId="4" w15:restartNumberingAfterBreak="0">
    <w:nsid w:val="0CEC6C6F"/>
    <w:multiLevelType w:val="hybridMultilevel"/>
    <w:tmpl w:val="119AAA62"/>
    <w:lvl w:ilvl="0" w:tplc="DEB206E4">
      <w:start w:val="1"/>
      <w:numFmt w:val="decimal"/>
      <w:lvlText w:val="%1)"/>
      <w:lvlJc w:val="left"/>
      <w:pPr>
        <w:ind w:left="360" w:hanging="360"/>
      </w:pPr>
      <w:rPr>
        <w:rFonts w:hint="default"/>
      </w:rPr>
    </w:lvl>
    <w:lvl w:ilvl="1" w:tplc="A5F417CC" w:tentative="1">
      <w:start w:val="1"/>
      <w:numFmt w:val="lowerLetter"/>
      <w:lvlText w:val="%2."/>
      <w:lvlJc w:val="left"/>
      <w:pPr>
        <w:ind w:left="1080" w:hanging="360"/>
      </w:pPr>
    </w:lvl>
    <w:lvl w:ilvl="2" w:tplc="45426D04" w:tentative="1">
      <w:start w:val="1"/>
      <w:numFmt w:val="lowerRoman"/>
      <w:lvlText w:val="%3."/>
      <w:lvlJc w:val="right"/>
      <w:pPr>
        <w:ind w:left="1800" w:hanging="180"/>
      </w:pPr>
    </w:lvl>
    <w:lvl w:ilvl="3" w:tplc="8E4A41FE" w:tentative="1">
      <w:start w:val="1"/>
      <w:numFmt w:val="decimal"/>
      <w:lvlText w:val="%4."/>
      <w:lvlJc w:val="left"/>
      <w:pPr>
        <w:ind w:left="2520" w:hanging="360"/>
      </w:pPr>
    </w:lvl>
    <w:lvl w:ilvl="4" w:tplc="29D085E4" w:tentative="1">
      <w:start w:val="1"/>
      <w:numFmt w:val="lowerLetter"/>
      <w:lvlText w:val="%5."/>
      <w:lvlJc w:val="left"/>
      <w:pPr>
        <w:ind w:left="3240" w:hanging="360"/>
      </w:pPr>
    </w:lvl>
    <w:lvl w:ilvl="5" w:tplc="1AC8AC30" w:tentative="1">
      <w:start w:val="1"/>
      <w:numFmt w:val="lowerRoman"/>
      <w:lvlText w:val="%6."/>
      <w:lvlJc w:val="right"/>
      <w:pPr>
        <w:ind w:left="3960" w:hanging="180"/>
      </w:pPr>
    </w:lvl>
    <w:lvl w:ilvl="6" w:tplc="452AB1DA" w:tentative="1">
      <w:start w:val="1"/>
      <w:numFmt w:val="decimal"/>
      <w:lvlText w:val="%7."/>
      <w:lvlJc w:val="left"/>
      <w:pPr>
        <w:ind w:left="4680" w:hanging="360"/>
      </w:pPr>
    </w:lvl>
    <w:lvl w:ilvl="7" w:tplc="83FA9642" w:tentative="1">
      <w:start w:val="1"/>
      <w:numFmt w:val="lowerLetter"/>
      <w:lvlText w:val="%8."/>
      <w:lvlJc w:val="left"/>
      <w:pPr>
        <w:ind w:left="5400" w:hanging="360"/>
      </w:pPr>
    </w:lvl>
    <w:lvl w:ilvl="8" w:tplc="D324C056" w:tentative="1">
      <w:start w:val="1"/>
      <w:numFmt w:val="lowerRoman"/>
      <w:lvlText w:val="%9."/>
      <w:lvlJc w:val="right"/>
      <w:pPr>
        <w:ind w:left="6120" w:hanging="180"/>
      </w:pPr>
    </w:lvl>
  </w:abstractNum>
  <w:abstractNum w:abstractNumId="5" w15:restartNumberingAfterBreak="0">
    <w:nsid w:val="0DB923C2"/>
    <w:multiLevelType w:val="hybridMultilevel"/>
    <w:tmpl w:val="F068482E"/>
    <w:lvl w:ilvl="0" w:tplc="BCF8EF66">
      <w:start w:val="1"/>
      <w:numFmt w:val="bullet"/>
      <w:lvlText w:val=""/>
      <w:lvlJc w:val="left"/>
      <w:pPr>
        <w:ind w:left="360" w:hanging="360"/>
      </w:pPr>
      <w:rPr>
        <w:rFonts w:ascii="Symbol" w:hAnsi="Symbol" w:hint="default"/>
      </w:rPr>
    </w:lvl>
    <w:lvl w:ilvl="1" w:tplc="AFEA42FA" w:tentative="1">
      <w:start w:val="1"/>
      <w:numFmt w:val="bullet"/>
      <w:lvlText w:val="o"/>
      <w:lvlJc w:val="left"/>
      <w:pPr>
        <w:ind w:left="1080" w:hanging="360"/>
      </w:pPr>
      <w:rPr>
        <w:rFonts w:ascii="Courier New" w:hAnsi="Courier New" w:cs="Courier New" w:hint="default"/>
      </w:rPr>
    </w:lvl>
    <w:lvl w:ilvl="2" w:tplc="D3BEA82A" w:tentative="1">
      <w:start w:val="1"/>
      <w:numFmt w:val="bullet"/>
      <w:lvlText w:val=""/>
      <w:lvlJc w:val="left"/>
      <w:pPr>
        <w:ind w:left="1800" w:hanging="360"/>
      </w:pPr>
      <w:rPr>
        <w:rFonts w:ascii="Wingdings" w:hAnsi="Wingdings" w:hint="default"/>
      </w:rPr>
    </w:lvl>
    <w:lvl w:ilvl="3" w:tplc="CB1CAA36" w:tentative="1">
      <w:start w:val="1"/>
      <w:numFmt w:val="bullet"/>
      <w:lvlText w:val=""/>
      <w:lvlJc w:val="left"/>
      <w:pPr>
        <w:ind w:left="2520" w:hanging="360"/>
      </w:pPr>
      <w:rPr>
        <w:rFonts w:ascii="Symbol" w:hAnsi="Symbol" w:hint="default"/>
      </w:rPr>
    </w:lvl>
    <w:lvl w:ilvl="4" w:tplc="87D4646E" w:tentative="1">
      <w:start w:val="1"/>
      <w:numFmt w:val="bullet"/>
      <w:lvlText w:val="o"/>
      <w:lvlJc w:val="left"/>
      <w:pPr>
        <w:ind w:left="3240" w:hanging="360"/>
      </w:pPr>
      <w:rPr>
        <w:rFonts w:ascii="Courier New" w:hAnsi="Courier New" w:cs="Courier New" w:hint="default"/>
      </w:rPr>
    </w:lvl>
    <w:lvl w:ilvl="5" w:tplc="3904D15A" w:tentative="1">
      <w:start w:val="1"/>
      <w:numFmt w:val="bullet"/>
      <w:lvlText w:val=""/>
      <w:lvlJc w:val="left"/>
      <w:pPr>
        <w:ind w:left="3960" w:hanging="360"/>
      </w:pPr>
      <w:rPr>
        <w:rFonts w:ascii="Wingdings" w:hAnsi="Wingdings" w:hint="default"/>
      </w:rPr>
    </w:lvl>
    <w:lvl w:ilvl="6" w:tplc="04F8EB6E" w:tentative="1">
      <w:start w:val="1"/>
      <w:numFmt w:val="bullet"/>
      <w:lvlText w:val=""/>
      <w:lvlJc w:val="left"/>
      <w:pPr>
        <w:ind w:left="4680" w:hanging="360"/>
      </w:pPr>
      <w:rPr>
        <w:rFonts w:ascii="Symbol" w:hAnsi="Symbol" w:hint="default"/>
      </w:rPr>
    </w:lvl>
    <w:lvl w:ilvl="7" w:tplc="89F28E4A" w:tentative="1">
      <w:start w:val="1"/>
      <w:numFmt w:val="bullet"/>
      <w:lvlText w:val="o"/>
      <w:lvlJc w:val="left"/>
      <w:pPr>
        <w:ind w:left="5400" w:hanging="360"/>
      </w:pPr>
      <w:rPr>
        <w:rFonts w:ascii="Courier New" w:hAnsi="Courier New" w:cs="Courier New" w:hint="default"/>
      </w:rPr>
    </w:lvl>
    <w:lvl w:ilvl="8" w:tplc="53B00250" w:tentative="1">
      <w:start w:val="1"/>
      <w:numFmt w:val="bullet"/>
      <w:lvlText w:val=""/>
      <w:lvlJc w:val="left"/>
      <w:pPr>
        <w:ind w:left="6120" w:hanging="360"/>
      </w:pPr>
      <w:rPr>
        <w:rFonts w:ascii="Wingdings" w:hAnsi="Wingdings" w:hint="default"/>
      </w:rPr>
    </w:lvl>
  </w:abstractNum>
  <w:abstractNum w:abstractNumId="6" w15:restartNumberingAfterBreak="0">
    <w:nsid w:val="10472A72"/>
    <w:multiLevelType w:val="hybridMultilevel"/>
    <w:tmpl w:val="23E8F592"/>
    <w:lvl w:ilvl="0" w:tplc="AB1CC0C8">
      <w:start w:val="1"/>
      <w:numFmt w:val="decimal"/>
      <w:lvlText w:val="%1."/>
      <w:lvlJc w:val="left"/>
      <w:pPr>
        <w:ind w:left="360" w:hanging="360"/>
      </w:pPr>
      <w:rPr>
        <w:rFonts w:hint="default"/>
        <w:b w:val="0"/>
      </w:rPr>
    </w:lvl>
    <w:lvl w:ilvl="1" w:tplc="67F0F522">
      <w:start w:val="1"/>
      <w:numFmt w:val="lowerLetter"/>
      <w:lvlText w:val="%2."/>
      <w:lvlJc w:val="left"/>
      <w:pPr>
        <w:ind w:left="1440" w:hanging="360"/>
      </w:pPr>
    </w:lvl>
    <w:lvl w:ilvl="2" w:tplc="A4ACE462" w:tentative="1">
      <w:start w:val="1"/>
      <w:numFmt w:val="lowerRoman"/>
      <w:lvlText w:val="%3."/>
      <w:lvlJc w:val="right"/>
      <w:pPr>
        <w:ind w:left="2160" w:hanging="180"/>
      </w:pPr>
    </w:lvl>
    <w:lvl w:ilvl="3" w:tplc="45683882" w:tentative="1">
      <w:start w:val="1"/>
      <w:numFmt w:val="decimal"/>
      <w:lvlText w:val="%4."/>
      <w:lvlJc w:val="left"/>
      <w:pPr>
        <w:ind w:left="2880" w:hanging="360"/>
      </w:pPr>
    </w:lvl>
    <w:lvl w:ilvl="4" w:tplc="3D60E5F2" w:tentative="1">
      <w:start w:val="1"/>
      <w:numFmt w:val="lowerLetter"/>
      <w:lvlText w:val="%5."/>
      <w:lvlJc w:val="left"/>
      <w:pPr>
        <w:ind w:left="3600" w:hanging="360"/>
      </w:pPr>
    </w:lvl>
    <w:lvl w:ilvl="5" w:tplc="126AF37E" w:tentative="1">
      <w:start w:val="1"/>
      <w:numFmt w:val="lowerRoman"/>
      <w:lvlText w:val="%6."/>
      <w:lvlJc w:val="right"/>
      <w:pPr>
        <w:ind w:left="4320" w:hanging="180"/>
      </w:pPr>
    </w:lvl>
    <w:lvl w:ilvl="6" w:tplc="B4D034E8" w:tentative="1">
      <w:start w:val="1"/>
      <w:numFmt w:val="decimal"/>
      <w:lvlText w:val="%7."/>
      <w:lvlJc w:val="left"/>
      <w:pPr>
        <w:ind w:left="5040" w:hanging="360"/>
      </w:pPr>
    </w:lvl>
    <w:lvl w:ilvl="7" w:tplc="1ACC51B8" w:tentative="1">
      <w:start w:val="1"/>
      <w:numFmt w:val="lowerLetter"/>
      <w:lvlText w:val="%8."/>
      <w:lvlJc w:val="left"/>
      <w:pPr>
        <w:ind w:left="5760" w:hanging="360"/>
      </w:pPr>
    </w:lvl>
    <w:lvl w:ilvl="8" w:tplc="89589B98" w:tentative="1">
      <w:start w:val="1"/>
      <w:numFmt w:val="lowerRoman"/>
      <w:lvlText w:val="%9."/>
      <w:lvlJc w:val="right"/>
      <w:pPr>
        <w:ind w:left="6480" w:hanging="180"/>
      </w:pPr>
    </w:lvl>
  </w:abstractNum>
  <w:abstractNum w:abstractNumId="7" w15:restartNumberingAfterBreak="0">
    <w:nsid w:val="16056246"/>
    <w:multiLevelType w:val="hybridMultilevel"/>
    <w:tmpl w:val="D7B4CDAA"/>
    <w:lvl w:ilvl="0" w:tplc="239C990A">
      <w:start w:val="1"/>
      <w:numFmt w:val="decimal"/>
      <w:lvlText w:val="%1)"/>
      <w:lvlJc w:val="left"/>
      <w:pPr>
        <w:ind w:left="360" w:hanging="360"/>
      </w:pPr>
    </w:lvl>
    <w:lvl w:ilvl="1" w:tplc="876CE412" w:tentative="1">
      <w:start w:val="1"/>
      <w:numFmt w:val="lowerLetter"/>
      <w:lvlText w:val="%2."/>
      <w:lvlJc w:val="left"/>
      <w:pPr>
        <w:ind w:left="1080" w:hanging="360"/>
      </w:pPr>
    </w:lvl>
    <w:lvl w:ilvl="2" w:tplc="379607D8" w:tentative="1">
      <w:start w:val="1"/>
      <w:numFmt w:val="lowerRoman"/>
      <w:lvlText w:val="%3."/>
      <w:lvlJc w:val="right"/>
      <w:pPr>
        <w:ind w:left="1800" w:hanging="180"/>
      </w:pPr>
    </w:lvl>
    <w:lvl w:ilvl="3" w:tplc="40205AE0" w:tentative="1">
      <w:start w:val="1"/>
      <w:numFmt w:val="decimal"/>
      <w:lvlText w:val="%4."/>
      <w:lvlJc w:val="left"/>
      <w:pPr>
        <w:ind w:left="2520" w:hanging="360"/>
      </w:pPr>
    </w:lvl>
    <w:lvl w:ilvl="4" w:tplc="9BF6DDD4" w:tentative="1">
      <w:start w:val="1"/>
      <w:numFmt w:val="lowerLetter"/>
      <w:lvlText w:val="%5."/>
      <w:lvlJc w:val="left"/>
      <w:pPr>
        <w:ind w:left="3240" w:hanging="360"/>
      </w:pPr>
    </w:lvl>
    <w:lvl w:ilvl="5" w:tplc="C42ED648" w:tentative="1">
      <w:start w:val="1"/>
      <w:numFmt w:val="lowerRoman"/>
      <w:lvlText w:val="%6."/>
      <w:lvlJc w:val="right"/>
      <w:pPr>
        <w:ind w:left="3960" w:hanging="180"/>
      </w:pPr>
    </w:lvl>
    <w:lvl w:ilvl="6" w:tplc="18748F88" w:tentative="1">
      <w:start w:val="1"/>
      <w:numFmt w:val="decimal"/>
      <w:lvlText w:val="%7."/>
      <w:lvlJc w:val="left"/>
      <w:pPr>
        <w:ind w:left="4680" w:hanging="360"/>
      </w:pPr>
    </w:lvl>
    <w:lvl w:ilvl="7" w:tplc="E676F9B0" w:tentative="1">
      <w:start w:val="1"/>
      <w:numFmt w:val="lowerLetter"/>
      <w:lvlText w:val="%8."/>
      <w:lvlJc w:val="left"/>
      <w:pPr>
        <w:ind w:left="5400" w:hanging="360"/>
      </w:pPr>
    </w:lvl>
    <w:lvl w:ilvl="8" w:tplc="90B4BC54" w:tentative="1">
      <w:start w:val="1"/>
      <w:numFmt w:val="lowerRoman"/>
      <w:lvlText w:val="%9."/>
      <w:lvlJc w:val="right"/>
      <w:pPr>
        <w:ind w:left="6120" w:hanging="180"/>
      </w:pPr>
    </w:lvl>
  </w:abstractNum>
  <w:abstractNum w:abstractNumId="8" w15:restartNumberingAfterBreak="0">
    <w:nsid w:val="163D6629"/>
    <w:multiLevelType w:val="hybridMultilevel"/>
    <w:tmpl w:val="F5CE6ACE"/>
    <w:lvl w:ilvl="0" w:tplc="432C7128">
      <w:start w:val="1"/>
      <w:numFmt w:val="decimal"/>
      <w:lvlText w:val="%1)"/>
      <w:lvlJc w:val="left"/>
      <w:pPr>
        <w:ind w:left="360" w:hanging="360"/>
      </w:pPr>
    </w:lvl>
    <w:lvl w:ilvl="1" w:tplc="A2424E0C" w:tentative="1">
      <w:start w:val="1"/>
      <w:numFmt w:val="lowerLetter"/>
      <w:lvlText w:val="%2."/>
      <w:lvlJc w:val="left"/>
      <w:pPr>
        <w:ind w:left="1080" w:hanging="360"/>
      </w:pPr>
    </w:lvl>
    <w:lvl w:ilvl="2" w:tplc="99F6FB1C" w:tentative="1">
      <w:start w:val="1"/>
      <w:numFmt w:val="lowerRoman"/>
      <w:lvlText w:val="%3."/>
      <w:lvlJc w:val="right"/>
      <w:pPr>
        <w:ind w:left="1800" w:hanging="180"/>
      </w:pPr>
    </w:lvl>
    <w:lvl w:ilvl="3" w:tplc="EE4442A2" w:tentative="1">
      <w:start w:val="1"/>
      <w:numFmt w:val="decimal"/>
      <w:lvlText w:val="%4."/>
      <w:lvlJc w:val="left"/>
      <w:pPr>
        <w:ind w:left="2520" w:hanging="360"/>
      </w:pPr>
    </w:lvl>
    <w:lvl w:ilvl="4" w:tplc="D6061B9A" w:tentative="1">
      <w:start w:val="1"/>
      <w:numFmt w:val="lowerLetter"/>
      <w:lvlText w:val="%5."/>
      <w:lvlJc w:val="left"/>
      <w:pPr>
        <w:ind w:left="3240" w:hanging="360"/>
      </w:pPr>
    </w:lvl>
    <w:lvl w:ilvl="5" w:tplc="6640249A" w:tentative="1">
      <w:start w:val="1"/>
      <w:numFmt w:val="lowerRoman"/>
      <w:lvlText w:val="%6."/>
      <w:lvlJc w:val="right"/>
      <w:pPr>
        <w:ind w:left="3960" w:hanging="180"/>
      </w:pPr>
    </w:lvl>
    <w:lvl w:ilvl="6" w:tplc="92289596" w:tentative="1">
      <w:start w:val="1"/>
      <w:numFmt w:val="decimal"/>
      <w:lvlText w:val="%7."/>
      <w:lvlJc w:val="left"/>
      <w:pPr>
        <w:ind w:left="4680" w:hanging="360"/>
      </w:pPr>
    </w:lvl>
    <w:lvl w:ilvl="7" w:tplc="1FB01E54" w:tentative="1">
      <w:start w:val="1"/>
      <w:numFmt w:val="lowerLetter"/>
      <w:lvlText w:val="%8."/>
      <w:lvlJc w:val="left"/>
      <w:pPr>
        <w:ind w:left="5400" w:hanging="360"/>
      </w:pPr>
    </w:lvl>
    <w:lvl w:ilvl="8" w:tplc="D95AD594" w:tentative="1">
      <w:start w:val="1"/>
      <w:numFmt w:val="lowerRoman"/>
      <w:lvlText w:val="%9."/>
      <w:lvlJc w:val="right"/>
      <w:pPr>
        <w:ind w:left="6120" w:hanging="180"/>
      </w:pPr>
    </w:lvl>
  </w:abstractNum>
  <w:abstractNum w:abstractNumId="9" w15:restartNumberingAfterBreak="0">
    <w:nsid w:val="17890EA6"/>
    <w:multiLevelType w:val="hybridMultilevel"/>
    <w:tmpl w:val="C1288E20"/>
    <w:lvl w:ilvl="0" w:tplc="80A81F16">
      <w:start w:val="1"/>
      <w:numFmt w:val="decimal"/>
      <w:lvlText w:val="%1."/>
      <w:lvlJc w:val="left"/>
      <w:pPr>
        <w:ind w:left="720" w:hanging="360"/>
      </w:pPr>
      <w:rPr>
        <w:rFonts w:hint="default"/>
      </w:rPr>
    </w:lvl>
    <w:lvl w:ilvl="1" w:tplc="EF900678" w:tentative="1">
      <w:start w:val="1"/>
      <w:numFmt w:val="lowerLetter"/>
      <w:lvlText w:val="%2."/>
      <w:lvlJc w:val="left"/>
      <w:pPr>
        <w:ind w:left="1440" w:hanging="360"/>
      </w:pPr>
    </w:lvl>
    <w:lvl w:ilvl="2" w:tplc="7B9EF460" w:tentative="1">
      <w:start w:val="1"/>
      <w:numFmt w:val="lowerRoman"/>
      <w:lvlText w:val="%3."/>
      <w:lvlJc w:val="right"/>
      <w:pPr>
        <w:ind w:left="2160" w:hanging="180"/>
      </w:pPr>
    </w:lvl>
    <w:lvl w:ilvl="3" w:tplc="D2DCBFE0" w:tentative="1">
      <w:start w:val="1"/>
      <w:numFmt w:val="decimal"/>
      <w:lvlText w:val="%4."/>
      <w:lvlJc w:val="left"/>
      <w:pPr>
        <w:ind w:left="2880" w:hanging="360"/>
      </w:pPr>
    </w:lvl>
    <w:lvl w:ilvl="4" w:tplc="9606D118" w:tentative="1">
      <w:start w:val="1"/>
      <w:numFmt w:val="lowerLetter"/>
      <w:lvlText w:val="%5."/>
      <w:lvlJc w:val="left"/>
      <w:pPr>
        <w:ind w:left="3600" w:hanging="360"/>
      </w:pPr>
    </w:lvl>
    <w:lvl w:ilvl="5" w:tplc="2B4EC0A4" w:tentative="1">
      <w:start w:val="1"/>
      <w:numFmt w:val="lowerRoman"/>
      <w:lvlText w:val="%6."/>
      <w:lvlJc w:val="right"/>
      <w:pPr>
        <w:ind w:left="4320" w:hanging="180"/>
      </w:pPr>
    </w:lvl>
    <w:lvl w:ilvl="6" w:tplc="E5F44034" w:tentative="1">
      <w:start w:val="1"/>
      <w:numFmt w:val="decimal"/>
      <w:lvlText w:val="%7."/>
      <w:lvlJc w:val="left"/>
      <w:pPr>
        <w:ind w:left="5040" w:hanging="360"/>
      </w:pPr>
    </w:lvl>
    <w:lvl w:ilvl="7" w:tplc="844606E4" w:tentative="1">
      <w:start w:val="1"/>
      <w:numFmt w:val="lowerLetter"/>
      <w:lvlText w:val="%8."/>
      <w:lvlJc w:val="left"/>
      <w:pPr>
        <w:ind w:left="5760" w:hanging="360"/>
      </w:pPr>
    </w:lvl>
    <w:lvl w:ilvl="8" w:tplc="B12445BA" w:tentative="1">
      <w:start w:val="1"/>
      <w:numFmt w:val="lowerRoman"/>
      <w:lvlText w:val="%9."/>
      <w:lvlJc w:val="right"/>
      <w:pPr>
        <w:ind w:left="6480" w:hanging="180"/>
      </w:pPr>
    </w:lvl>
  </w:abstractNum>
  <w:abstractNum w:abstractNumId="10" w15:restartNumberingAfterBreak="0">
    <w:nsid w:val="29B8425F"/>
    <w:multiLevelType w:val="hybridMultilevel"/>
    <w:tmpl w:val="16F4FF0C"/>
    <w:lvl w:ilvl="0" w:tplc="312E3E98">
      <w:start w:val="1"/>
      <w:numFmt w:val="bullet"/>
      <w:lvlText w:val=""/>
      <w:lvlJc w:val="left"/>
      <w:pPr>
        <w:ind w:left="360" w:hanging="360"/>
      </w:pPr>
      <w:rPr>
        <w:rFonts w:ascii="Symbol" w:hAnsi="Symbol" w:hint="default"/>
      </w:rPr>
    </w:lvl>
    <w:lvl w:ilvl="1" w:tplc="A282BF82" w:tentative="1">
      <w:start w:val="1"/>
      <w:numFmt w:val="bullet"/>
      <w:lvlText w:val="o"/>
      <w:lvlJc w:val="left"/>
      <w:pPr>
        <w:ind w:left="1080" w:hanging="360"/>
      </w:pPr>
      <w:rPr>
        <w:rFonts w:ascii="Courier New" w:hAnsi="Courier New" w:cs="Courier New" w:hint="default"/>
      </w:rPr>
    </w:lvl>
    <w:lvl w:ilvl="2" w:tplc="889AFAE2" w:tentative="1">
      <w:start w:val="1"/>
      <w:numFmt w:val="bullet"/>
      <w:lvlText w:val=""/>
      <w:lvlJc w:val="left"/>
      <w:pPr>
        <w:ind w:left="1800" w:hanging="360"/>
      </w:pPr>
      <w:rPr>
        <w:rFonts w:ascii="Wingdings" w:hAnsi="Wingdings" w:hint="default"/>
      </w:rPr>
    </w:lvl>
    <w:lvl w:ilvl="3" w:tplc="31D8B490" w:tentative="1">
      <w:start w:val="1"/>
      <w:numFmt w:val="bullet"/>
      <w:lvlText w:val=""/>
      <w:lvlJc w:val="left"/>
      <w:pPr>
        <w:ind w:left="2520" w:hanging="360"/>
      </w:pPr>
      <w:rPr>
        <w:rFonts w:ascii="Symbol" w:hAnsi="Symbol" w:hint="default"/>
      </w:rPr>
    </w:lvl>
    <w:lvl w:ilvl="4" w:tplc="9A8A30EE" w:tentative="1">
      <w:start w:val="1"/>
      <w:numFmt w:val="bullet"/>
      <w:lvlText w:val="o"/>
      <w:lvlJc w:val="left"/>
      <w:pPr>
        <w:ind w:left="3240" w:hanging="360"/>
      </w:pPr>
      <w:rPr>
        <w:rFonts w:ascii="Courier New" w:hAnsi="Courier New" w:cs="Courier New" w:hint="default"/>
      </w:rPr>
    </w:lvl>
    <w:lvl w:ilvl="5" w:tplc="8424F87E" w:tentative="1">
      <w:start w:val="1"/>
      <w:numFmt w:val="bullet"/>
      <w:lvlText w:val=""/>
      <w:lvlJc w:val="left"/>
      <w:pPr>
        <w:ind w:left="3960" w:hanging="360"/>
      </w:pPr>
      <w:rPr>
        <w:rFonts w:ascii="Wingdings" w:hAnsi="Wingdings" w:hint="default"/>
      </w:rPr>
    </w:lvl>
    <w:lvl w:ilvl="6" w:tplc="BD9EC69A" w:tentative="1">
      <w:start w:val="1"/>
      <w:numFmt w:val="bullet"/>
      <w:lvlText w:val=""/>
      <w:lvlJc w:val="left"/>
      <w:pPr>
        <w:ind w:left="4680" w:hanging="360"/>
      </w:pPr>
      <w:rPr>
        <w:rFonts w:ascii="Symbol" w:hAnsi="Symbol" w:hint="default"/>
      </w:rPr>
    </w:lvl>
    <w:lvl w:ilvl="7" w:tplc="80C0DBC0" w:tentative="1">
      <w:start w:val="1"/>
      <w:numFmt w:val="bullet"/>
      <w:lvlText w:val="o"/>
      <w:lvlJc w:val="left"/>
      <w:pPr>
        <w:ind w:left="5400" w:hanging="360"/>
      </w:pPr>
      <w:rPr>
        <w:rFonts w:ascii="Courier New" w:hAnsi="Courier New" w:cs="Courier New" w:hint="default"/>
      </w:rPr>
    </w:lvl>
    <w:lvl w:ilvl="8" w:tplc="FB78E5F0" w:tentative="1">
      <w:start w:val="1"/>
      <w:numFmt w:val="bullet"/>
      <w:lvlText w:val=""/>
      <w:lvlJc w:val="left"/>
      <w:pPr>
        <w:ind w:left="6120" w:hanging="360"/>
      </w:pPr>
      <w:rPr>
        <w:rFonts w:ascii="Wingdings" w:hAnsi="Wingdings" w:hint="default"/>
      </w:rPr>
    </w:lvl>
  </w:abstractNum>
  <w:abstractNum w:abstractNumId="11" w15:restartNumberingAfterBreak="0">
    <w:nsid w:val="2B951C8E"/>
    <w:multiLevelType w:val="multilevel"/>
    <w:tmpl w:val="4E52207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467F15"/>
    <w:multiLevelType w:val="hybridMultilevel"/>
    <w:tmpl w:val="D23248AA"/>
    <w:lvl w:ilvl="0" w:tplc="CF2C4278">
      <w:start w:val="1"/>
      <w:numFmt w:val="decimal"/>
      <w:lvlText w:val="%1)"/>
      <w:lvlJc w:val="left"/>
      <w:pPr>
        <w:ind w:left="360" w:hanging="360"/>
      </w:pPr>
      <w:rPr>
        <w:rFonts w:hint="default"/>
      </w:rPr>
    </w:lvl>
    <w:lvl w:ilvl="1" w:tplc="8604DB9E" w:tentative="1">
      <w:start w:val="1"/>
      <w:numFmt w:val="lowerLetter"/>
      <w:lvlText w:val="%2."/>
      <w:lvlJc w:val="left"/>
      <w:pPr>
        <w:ind w:left="1080" w:hanging="360"/>
      </w:pPr>
    </w:lvl>
    <w:lvl w:ilvl="2" w:tplc="DD20BC4E" w:tentative="1">
      <w:start w:val="1"/>
      <w:numFmt w:val="lowerRoman"/>
      <w:lvlText w:val="%3."/>
      <w:lvlJc w:val="right"/>
      <w:pPr>
        <w:ind w:left="1800" w:hanging="180"/>
      </w:pPr>
    </w:lvl>
    <w:lvl w:ilvl="3" w:tplc="A93E529C" w:tentative="1">
      <w:start w:val="1"/>
      <w:numFmt w:val="decimal"/>
      <w:lvlText w:val="%4."/>
      <w:lvlJc w:val="left"/>
      <w:pPr>
        <w:ind w:left="2520" w:hanging="360"/>
      </w:pPr>
    </w:lvl>
    <w:lvl w:ilvl="4" w:tplc="83527C9C" w:tentative="1">
      <w:start w:val="1"/>
      <w:numFmt w:val="lowerLetter"/>
      <w:lvlText w:val="%5."/>
      <w:lvlJc w:val="left"/>
      <w:pPr>
        <w:ind w:left="3240" w:hanging="360"/>
      </w:pPr>
    </w:lvl>
    <w:lvl w:ilvl="5" w:tplc="009E29E8" w:tentative="1">
      <w:start w:val="1"/>
      <w:numFmt w:val="lowerRoman"/>
      <w:lvlText w:val="%6."/>
      <w:lvlJc w:val="right"/>
      <w:pPr>
        <w:ind w:left="3960" w:hanging="180"/>
      </w:pPr>
    </w:lvl>
    <w:lvl w:ilvl="6" w:tplc="FC02A26E" w:tentative="1">
      <w:start w:val="1"/>
      <w:numFmt w:val="decimal"/>
      <w:lvlText w:val="%7."/>
      <w:lvlJc w:val="left"/>
      <w:pPr>
        <w:ind w:left="4680" w:hanging="360"/>
      </w:pPr>
    </w:lvl>
    <w:lvl w:ilvl="7" w:tplc="DCBEF918" w:tentative="1">
      <w:start w:val="1"/>
      <w:numFmt w:val="lowerLetter"/>
      <w:lvlText w:val="%8."/>
      <w:lvlJc w:val="left"/>
      <w:pPr>
        <w:ind w:left="5400" w:hanging="360"/>
      </w:pPr>
    </w:lvl>
    <w:lvl w:ilvl="8" w:tplc="AEDCA206" w:tentative="1">
      <w:start w:val="1"/>
      <w:numFmt w:val="lowerRoman"/>
      <w:lvlText w:val="%9."/>
      <w:lvlJc w:val="right"/>
      <w:pPr>
        <w:ind w:left="6120" w:hanging="180"/>
      </w:pPr>
    </w:lvl>
  </w:abstractNum>
  <w:abstractNum w:abstractNumId="13" w15:restartNumberingAfterBreak="0">
    <w:nsid w:val="31C92292"/>
    <w:multiLevelType w:val="hybridMultilevel"/>
    <w:tmpl w:val="B6964CFA"/>
    <w:lvl w:ilvl="0" w:tplc="9120E4EE">
      <w:start w:val="1"/>
      <w:numFmt w:val="decimal"/>
      <w:lvlText w:val="%1."/>
      <w:lvlJc w:val="left"/>
      <w:pPr>
        <w:ind w:left="360" w:hanging="360"/>
      </w:pPr>
      <w:rPr>
        <w:b w:val="0"/>
      </w:rPr>
    </w:lvl>
    <w:lvl w:ilvl="1" w:tplc="166A399A" w:tentative="1">
      <w:start w:val="1"/>
      <w:numFmt w:val="lowerLetter"/>
      <w:lvlText w:val="%2."/>
      <w:lvlJc w:val="left"/>
      <w:pPr>
        <w:ind w:left="1080" w:hanging="360"/>
      </w:pPr>
    </w:lvl>
    <w:lvl w:ilvl="2" w:tplc="1AA80F56" w:tentative="1">
      <w:start w:val="1"/>
      <w:numFmt w:val="lowerRoman"/>
      <w:lvlText w:val="%3."/>
      <w:lvlJc w:val="right"/>
      <w:pPr>
        <w:ind w:left="1800" w:hanging="180"/>
      </w:pPr>
    </w:lvl>
    <w:lvl w:ilvl="3" w:tplc="C6BA4784" w:tentative="1">
      <w:start w:val="1"/>
      <w:numFmt w:val="decimal"/>
      <w:lvlText w:val="%4."/>
      <w:lvlJc w:val="left"/>
      <w:pPr>
        <w:ind w:left="2520" w:hanging="360"/>
      </w:pPr>
    </w:lvl>
    <w:lvl w:ilvl="4" w:tplc="F6FA5A6E" w:tentative="1">
      <w:start w:val="1"/>
      <w:numFmt w:val="lowerLetter"/>
      <w:lvlText w:val="%5."/>
      <w:lvlJc w:val="left"/>
      <w:pPr>
        <w:ind w:left="3240" w:hanging="360"/>
      </w:pPr>
    </w:lvl>
    <w:lvl w:ilvl="5" w:tplc="B484B65A" w:tentative="1">
      <w:start w:val="1"/>
      <w:numFmt w:val="lowerRoman"/>
      <w:lvlText w:val="%6."/>
      <w:lvlJc w:val="right"/>
      <w:pPr>
        <w:ind w:left="3960" w:hanging="180"/>
      </w:pPr>
    </w:lvl>
    <w:lvl w:ilvl="6" w:tplc="50A8C936" w:tentative="1">
      <w:start w:val="1"/>
      <w:numFmt w:val="decimal"/>
      <w:lvlText w:val="%7."/>
      <w:lvlJc w:val="left"/>
      <w:pPr>
        <w:ind w:left="4680" w:hanging="360"/>
      </w:pPr>
    </w:lvl>
    <w:lvl w:ilvl="7" w:tplc="A246FB5E" w:tentative="1">
      <w:start w:val="1"/>
      <w:numFmt w:val="lowerLetter"/>
      <w:lvlText w:val="%8."/>
      <w:lvlJc w:val="left"/>
      <w:pPr>
        <w:ind w:left="5400" w:hanging="360"/>
      </w:pPr>
    </w:lvl>
    <w:lvl w:ilvl="8" w:tplc="CE3A24F8" w:tentative="1">
      <w:start w:val="1"/>
      <w:numFmt w:val="lowerRoman"/>
      <w:lvlText w:val="%9."/>
      <w:lvlJc w:val="right"/>
      <w:pPr>
        <w:ind w:left="6120" w:hanging="180"/>
      </w:pPr>
    </w:lvl>
  </w:abstractNum>
  <w:abstractNum w:abstractNumId="14" w15:restartNumberingAfterBreak="0">
    <w:nsid w:val="33FB6B05"/>
    <w:multiLevelType w:val="hybridMultilevel"/>
    <w:tmpl w:val="377A911C"/>
    <w:lvl w:ilvl="0" w:tplc="237A4BC6">
      <w:start w:val="1"/>
      <w:numFmt w:val="decimal"/>
      <w:lvlText w:val="%1)"/>
      <w:lvlJc w:val="left"/>
      <w:pPr>
        <w:ind w:left="360" w:hanging="360"/>
      </w:pPr>
      <w:rPr>
        <w:rFonts w:hint="default"/>
      </w:rPr>
    </w:lvl>
    <w:lvl w:ilvl="1" w:tplc="3A621BC0" w:tentative="1">
      <w:start w:val="1"/>
      <w:numFmt w:val="lowerLetter"/>
      <w:lvlText w:val="%2."/>
      <w:lvlJc w:val="left"/>
      <w:pPr>
        <w:ind w:left="1080" w:hanging="360"/>
      </w:pPr>
    </w:lvl>
    <w:lvl w:ilvl="2" w:tplc="1D1AB946" w:tentative="1">
      <w:start w:val="1"/>
      <w:numFmt w:val="lowerRoman"/>
      <w:lvlText w:val="%3."/>
      <w:lvlJc w:val="right"/>
      <w:pPr>
        <w:ind w:left="1800" w:hanging="180"/>
      </w:pPr>
    </w:lvl>
    <w:lvl w:ilvl="3" w:tplc="21865C20" w:tentative="1">
      <w:start w:val="1"/>
      <w:numFmt w:val="decimal"/>
      <w:lvlText w:val="%4."/>
      <w:lvlJc w:val="left"/>
      <w:pPr>
        <w:ind w:left="2520" w:hanging="360"/>
      </w:pPr>
    </w:lvl>
    <w:lvl w:ilvl="4" w:tplc="9F2831DE" w:tentative="1">
      <w:start w:val="1"/>
      <w:numFmt w:val="lowerLetter"/>
      <w:lvlText w:val="%5."/>
      <w:lvlJc w:val="left"/>
      <w:pPr>
        <w:ind w:left="3240" w:hanging="360"/>
      </w:pPr>
    </w:lvl>
    <w:lvl w:ilvl="5" w:tplc="5F2EEBCC" w:tentative="1">
      <w:start w:val="1"/>
      <w:numFmt w:val="lowerRoman"/>
      <w:lvlText w:val="%6."/>
      <w:lvlJc w:val="right"/>
      <w:pPr>
        <w:ind w:left="3960" w:hanging="180"/>
      </w:pPr>
    </w:lvl>
    <w:lvl w:ilvl="6" w:tplc="AB6E1E06" w:tentative="1">
      <w:start w:val="1"/>
      <w:numFmt w:val="decimal"/>
      <w:lvlText w:val="%7."/>
      <w:lvlJc w:val="left"/>
      <w:pPr>
        <w:ind w:left="4680" w:hanging="360"/>
      </w:pPr>
    </w:lvl>
    <w:lvl w:ilvl="7" w:tplc="4FE6B408" w:tentative="1">
      <w:start w:val="1"/>
      <w:numFmt w:val="lowerLetter"/>
      <w:lvlText w:val="%8."/>
      <w:lvlJc w:val="left"/>
      <w:pPr>
        <w:ind w:left="5400" w:hanging="360"/>
      </w:pPr>
    </w:lvl>
    <w:lvl w:ilvl="8" w:tplc="47A86A1A" w:tentative="1">
      <w:start w:val="1"/>
      <w:numFmt w:val="lowerRoman"/>
      <w:lvlText w:val="%9."/>
      <w:lvlJc w:val="right"/>
      <w:pPr>
        <w:ind w:left="6120" w:hanging="180"/>
      </w:pPr>
    </w:lvl>
  </w:abstractNum>
  <w:abstractNum w:abstractNumId="15" w15:restartNumberingAfterBreak="0">
    <w:nsid w:val="3719775F"/>
    <w:multiLevelType w:val="hybridMultilevel"/>
    <w:tmpl w:val="1630752C"/>
    <w:lvl w:ilvl="0" w:tplc="46F224AC">
      <w:start w:val="1"/>
      <w:numFmt w:val="decimal"/>
      <w:lvlText w:val="%1."/>
      <w:lvlJc w:val="left"/>
      <w:pPr>
        <w:ind w:left="720" w:hanging="360"/>
      </w:pPr>
    </w:lvl>
    <w:lvl w:ilvl="1" w:tplc="218692E4" w:tentative="1">
      <w:start w:val="1"/>
      <w:numFmt w:val="lowerLetter"/>
      <w:lvlText w:val="%2."/>
      <w:lvlJc w:val="left"/>
      <w:pPr>
        <w:ind w:left="1440" w:hanging="360"/>
      </w:pPr>
    </w:lvl>
    <w:lvl w:ilvl="2" w:tplc="DB561AAA" w:tentative="1">
      <w:start w:val="1"/>
      <w:numFmt w:val="lowerRoman"/>
      <w:lvlText w:val="%3."/>
      <w:lvlJc w:val="right"/>
      <w:pPr>
        <w:ind w:left="2160" w:hanging="180"/>
      </w:pPr>
    </w:lvl>
    <w:lvl w:ilvl="3" w:tplc="554CBB3E" w:tentative="1">
      <w:start w:val="1"/>
      <w:numFmt w:val="decimal"/>
      <w:lvlText w:val="%4."/>
      <w:lvlJc w:val="left"/>
      <w:pPr>
        <w:ind w:left="2880" w:hanging="360"/>
      </w:pPr>
    </w:lvl>
    <w:lvl w:ilvl="4" w:tplc="CC4AD6D6" w:tentative="1">
      <w:start w:val="1"/>
      <w:numFmt w:val="lowerLetter"/>
      <w:lvlText w:val="%5."/>
      <w:lvlJc w:val="left"/>
      <w:pPr>
        <w:ind w:left="3600" w:hanging="360"/>
      </w:pPr>
    </w:lvl>
    <w:lvl w:ilvl="5" w:tplc="47EA27B2" w:tentative="1">
      <w:start w:val="1"/>
      <w:numFmt w:val="lowerRoman"/>
      <w:lvlText w:val="%6."/>
      <w:lvlJc w:val="right"/>
      <w:pPr>
        <w:ind w:left="4320" w:hanging="180"/>
      </w:pPr>
    </w:lvl>
    <w:lvl w:ilvl="6" w:tplc="51AA75E0" w:tentative="1">
      <w:start w:val="1"/>
      <w:numFmt w:val="decimal"/>
      <w:lvlText w:val="%7."/>
      <w:lvlJc w:val="left"/>
      <w:pPr>
        <w:ind w:left="5040" w:hanging="360"/>
      </w:pPr>
    </w:lvl>
    <w:lvl w:ilvl="7" w:tplc="774653C0" w:tentative="1">
      <w:start w:val="1"/>
      <w:numFmt w:val="lowerLetter"/>
      <w:lvlText w:val="%8."/>
      <w:lvlJc w:val="left"/>
      <w:pPr>
        <w:ind w:left="5760" w:hanging="360"/>
      </w:pPr>
    </w:lvl>
    <w:lvl w:ilvl="8" w:tplc="6F7A3C58" w:tentative="1">
      <w:start w:val="1"/>
      <w:numFmt w:val="lowerRoman"/>
      <w:lvlText w:val="%9."/>
      <w:lvlJc w:val="right"/>
      <w:pPr>
        <w:ind w:left="6480" w:hanging="180"/>
      </w:pPr>
    </w:lvl>
  </w:abstractNum>
  <w:abstractNum w:abstractNumId="16" w15:restartNumberingAfterBreak="0">
    <w:nsid w:val="394E154E"/>
    <w:multiLevelType w:val="hybridMultilevel"/>
    <w:tmpl w:val="EE34D036"/>
    <w:lvl w:ilvl="0" w:tplc="51C09312">
      <w:start w:val="1"/>
      <w:numFmt w:val="decimal"/>
      <w:lvlText w:val="%1)"/>
      <w:lvlJc w:val="left"/>
      <w:pPr>
        <w:ind w:left="540" w:hanging="360"/>
      </w:pPr>
      <w:rPr>
        <w:rFonts w:hint="default"/>
      </w:rPr>
    </w:lvl>
    <w:lvl w:ilvl="1" w:tplc="908A9DA6" w:tentative="1">
      <w:start w:val="1"/>
      <w:numFmt w:val="lowerLetter"/>
      <w:lvlText w:val="%2."/>
      <w:lvlJc w:val="left"/>
      <w:pPr>
        <w:ind w:left="1080" w:hanging="360"/>
      </w:pPr>
    </w:lvl>
    <w:lvl w:ilvl="2" w:tplc="9444949C" w:tentative="1">
      <w:start w:val="1"/>
      <w:numFmt w:val="lowerRoman"/>
      <w:lvlText w:val="%3."/>
      <w:lvlJc w:val="right"/>
      <w:pPr>
        <w:ind w:left="1800" w:hanging="180"/>
      </w:pPr>
    </w:lvl>
    <w:lvl w:ilvl="3" w:tplc="8E26E1D2" w:tentative="1">
      <w:start w:val="1"/>
      <w:numFmt w:val="decimal"/>
      <w:lvlText w:val="%4."/>
      <w:lvlJc w:val="left"/>
      <w:pPr>
        <w:ind w:left="2520" w:hanging="360"/>
      </w:pPr>
    </w:lvl>
    <w:lvl w:ilvl="4" w:tplc="F8EC1926" w:tentative="1">
      <w:start w:val="1"/>
      <w:numFmt w:val="lowerLetter"/>
      <w:lvlText w:val="%5."/>
      <w:lvlJc w:val="left"/>
      <w:pPr>
        <w:ind w:left="3240" w:hanging="360"/>
      </w:pPr>
    </w:lvl>
    <w:lvl w:ilvl="5" w:tplc="1B6AFEA6" w:tentative="1">
      <w:start w:val="1"/>
      <w:numFmt w:val="lowerRoman"/>
      <w:lvlText w:val="%6."/>
      <w:lvlJc w:val="right"/>
      <w:pPr>
        <w:ind w:left="3960" w:hanging="180"/>
      </w:pPr>
    </w:lvl>
    <w:lvl w:ilvl="6" w:tplc="AF7830CA" w:tentative="1">
      <w:start w:val="1"/>
      <w:numFmt w:val="decimal"/>
      <w:lvlText w:val="%7."/>
      <w:lvlJc w:val="left"/>
      <w:pPr>
        <w:ind w:left="4680" w:hanging="360"/>
      </w:pPr>
    </w:lvl>
    <w:lvl w:ilvl="7" w:tplc="43A6BAC2" w:tentative="1">
      <w:start w:val="1"/>
      <w:numFmt w:val="lowerLetter"/>
      <w:lvlText w:val="%8."/>
      <w:lvlJc w:val="left"/>
      <w:pPr>
        <w:ind w:left="5400" w:hanging="360"/>
      </w:pPr>
    </w:lvl>
    <w:lvl w:ilvl="8" w:tplc="1EE6E014" w:tentative="1">
      <w:start w:val="1"/>
      <w:numFmt w:val="lowerRoman"/>
      <w:lvlText w:val="%9."/>
      <w:lvlJc w:val="right"/>
      <w:pPr>
        <w:ind w:left="6120" w:hanging="180"/>
      </w:pPr>
    </w:lvl>
  </w:abstractNum>
  <w:abstractNum w:abstractNumId="17" w15:restartNumberingAfterBreak="0">
    <w:nsid w:val="39971B4C"/>
    <w:multiLevelType w:val="hybridMultilevel"/>
    <w:tmpl w:val="8CB46D52"/>
    <w:lvl w:ilvl="0" w:tplc="2E389E78">
      <w:start w:val="1"/>
      <w:numFmt w:val="decimal"/>
      <w:lvlText w:val="%1)"/>
      <w:lvlJc w:val="left"/>
      <w:pPr>
        <w:ind w:left="360" w:hanging="360"/>
      </w:pPr>
      <w:rPr>
        <w:rFonts w:hint="default"/>
      </w:rPr>
    </w:lvl>
    <w:lvl w:ilvl="1" w:tplc="E81AD998" w:tentative="1">
      <w:start w:val="1"/>
      <w:numFmt w:val="lowerLetter"/>
      <w:lvlText w:val="%2."/>
      <w:lvlJc w:val="left"/>
      <w:pPr>
        <w:ind w:left="1080" w:hanging="360"/>
      </w:pPr>
    </w:lvl>
    <w:lvl w:ilvl="2" w:tplc="167CDF6E" w:tentative="1">
      <w:start w:val="1"/>
      <w:numFmt w:val="lowerRoman"/>
      <w:lvlText w:val="%3."/>
      <w:lvlJc w:val="right"/>
      <w:pPr>
        <w:ind w:left="1800" w:hanging="180"/>
      </w:pPr>
    </w:lvl>
    <w:lvl w:ilvl="3" w:tplc="19008A78" w:tentative="1">
      <w:start w:val="1"/>
      <w:numFmt w:val="decimal"/>
      <w:lvlText w:val="%4."/>
      <w:lvlJc w:val="left"/>
      <w:pPr>
        <w:ind w:left="2520" w:hanging="360"/>
      </w:pPr>
    </w:lvl>
    <w:lvl w:ilvl="4" w:tplc="974491F4" w:tentative="1">
      <w:start w:val="1"/>
      <w:numFmt w:val="lowerLetter"/>
      <w:lvlText w:val="%5."/>
      <w:lvlJc w:val="left"/>
      <w:pPr>
        <w:ind w:left="3240" w:hanging="360"/>
      </w:pPr>
    </w:lvl>
    <w:lvl w:ilvl="5" w:tplc="B1360D56" w:tentative="1">
      <w:start w:val="1"/>
      <w:numFmt w:val="lowerRoman"/>
      <w:lvlText w:val="%6."/>
      <w:lvlJc w:val="right"/>
      <w:pPr>
        <w:ind w:left="3960" w:hanging="180"/>
      </w:pPr>
    </w:lvl>
    <w:lvl w:ilvl="6" w:tplc="0E0E73F0" w:tentative="1">
      <w:start w:val="1"/>
      <w:numFmt w:val="decimal"/>
      <w:lvlText w:val="%7."/>
      <w:lvlJc w:val="left"/>
      <w:pPr>
        <w:ind w:left="4680" w:hanging="360"/>
      </w:pPr>
    </w:lvl>
    <w:lvl w:ilvl="7" w:tplc="4A807FB2" w:tentative="1">
      <w:start w:val="1"/>
      <w:numFmt w:val="lowerLetter"/>
      <w:lvlText w:val="%8."/>
      <w:lvlJc w:val="left"/>
      <w:pPr>
        <w:ind w:left="5400" w:hanging="360"/>
      </w:pPr>
    </w:lvl>
    <w:lvl w:ilvl="8" w:tplc="6CF4602A" w:tentative="1">
      <w:start w:val="1"/>
      <w:numFmt w:val="lowerRoman"/>
      <w:lvlText w:val="%9."/>
      <w:lvlJc w:val="right"/>
      <w:pPr>
        <w:ind w:left="6120" w:hanging="180"/>
      </w:pPr>
    </w:lvl>
  </w:abstractNum>
  <w:abstractNum w:abstractNumId="18" w15:restartNumberingAfterBreak="0">
    <w:nsid w:val="3F6A0254"/>
    <w:multiLevelType w:val="hybridMultilevel"/>
    <w:tmpl w:val="D39C9C34"/>
    <w:lvl w:ilvl="0" w:tplc="6A5CD7AE">
      <w:start w:val="1"/>
      <w:numFmt w:val="decimal"/>
      <w:lvlText w:val="%1."/>
      <w:lvlJc w:val="left"/>
      <w:pPr>
        <w:ind w:left="720" w:hanging="360"/>
      </w:pPr>
      <w:rPr>
        <w:rFonts w:hint="default"/>
      </w:rPr>
    </w:lvl>
    <w:lvl w:ilvl="1" w:tplc="ECAABA0A" w:tentative="1">
      <w:start w:val="1"/>
      <w:numFmt w:val="lowerLetter"/>
      <w:lvlText w:val="%2."/>
      <w:lvlJc w:val="left"/>
      <w:pPr>
        <w:ind w:left="1440" w:hanging="360"/>
      </w:pPr>
    </w:lvl>
    <w:lvl w:ilvl="2" w:tplc="B5A65290" w:tentative="1">
      <w:start w:val="1"/>
      <w:numFmt w:val="lowerRoman"/>
      <w:lvlText w:val="%3."/>
      <w:lvlJc w:val="right"/>
      <w:pPr>
        <w:ind w:left="2160" w:hanging="180"/>
      </w:pPr>
    </w:lvl>
    <w:lvl w:ilvl="3" w:tplc="D2E070CC" w:tentative="1">
      <w:start w:val="1"/>
      <w:numFmt w:val="decimal"/>
      <w:lvlText w:val="%4."/>
      <w:lvlJc w:val="left"/>
      <w:pPr>
        <w:ind w:left="2880" w:hanging="360"/>
      </w:pPr>
    </w:lvl>
    <w:lvl w:ilvl="4" w:tplc="BC2C9412" w:tentative="1">
      <w:start w:val="1"/>
      <w:numFmt w:val="lowerLetter"/>
      <w:lvlText w:val="%5."/>
      <w:lvlJc w:val="left"/>
      <w:pPr>
        <w:ind w:left="3600" w:hanging="360"/>
      </w:pPr>
    </w:lvl>
    <w:lvl w:ilvl="5" w:tplc="F4669110" w:tentative="1">
      <w:start w:val="1"/>
      <w:numFmt w:val="lowerRoman"/>
      <w:lvlText w:val="%6."/>
      <w:lvlJc w:val="right"/>
      <w:pPr>
        <w:ind w:left="4320" w:hanging="180"/>
      </w:pPr>
    </w:lvl>
    <w:lvl w:ilvl="6" w:tplc="9F18F17C" w:tentative="1">
      <w:start w:val="1"/>
      <w:numFmt w:val="decimal"/>
      <w:lvlText w:val="%7."/>
      <w:lvlJc w:val="left"/>
      <w:pPr>
        <w:ind w:left="5040" w:hanging="360"/>
      </w:pPr>
    </w:lvl>
    <w:lvl w:ilvl="7" w:tplc="A55C2554" w:tentative="1">
      <w:start w:val="1"/>
      <w:numFmt w:val="lowerLetter"/>
      <w:lvlText w:val="%8."/>
      <w:lvlJc w:val="left"/>
      <w:pPr>
        <w:ind w:left="5760" w:hanging="360"/>
      </w:pPr>
    </w:lvl>
    <w:lvl w:ilvl="8" w:tplc="4A2A8FB6" w:tentative="1">
      <w:start w:val="1"/>
      <w:numFmt w:val="lowerRoman"/>
      <w:lvlText w:val="%9."/>
      <w:lvlJc w:val="right"/>
      <w:pPr>
        <w:ind w:left="6480" w:hanging="180"/>
      </w:pPr>
    </w:lvl>
  </w:abstractNum>
  <w:abstractNum w:abstractNumId="19" w15:restartNumberingAfterBreak="0">
    <w:nsid w:val="4025175E"/>
    <w:multiLevelType w:val="hybridMultilevel"/>
    <w:tmpl w:val="6674F8FA"/>
    <w:lvl w:ilvl="0" w:tplc="65F28DCC">
      <w:start w:val="1"/>
      <w:numFmt w:val="bullet"/>
      <w:lvlText w:val=""/>
      <w:lvlJc w:val="left"/>
      <w:pPr>
        <w:ind w:left="360" w:hanging="360"/>
      </w:pPr>
      <w:rPr>
        <w:rFonts w:ascii="Symbol" w:hAnsi="Symbol" w:hint="default"/>
      </w:rPr>
    </w:lvl>
    <w:lvl w:ilvl="1" w:tplc="4E90814C" w:tentative="1">
      <w:start w:val="1"/>
      <w:numFmt w:val="bullet"/>
      <w:lvlText w:val="o"/>
      <w:lvlJc w:val="left"/>
      <w:pPr>
        <w:ind w:left="1080" w:hanging="360"/>
      </w:pPr>
      <w:rPr>
        <w:rFonts w:ascii="Courier New" w:hAnsi="Courier New" w:cs="Courier New" w:hint="default"/>
      </w:rPr>
    </w:lvl>
    <w:lvl w:ilvl="2" w:tplc="DE8EB05E" w:tentative="1">
      <w:start w:val="1"/>
      <w:numFmt w:val="bullet"/>
      <w:lvlText w:val=""/>
      <w:lvlJc w:val="left"/>
      <w:pPr>
        <w:ind w:left="1800" w:hanging="360"/>
      </w:pPr>
      <w:rPr>
        <w:rFonts w:ascii="Wingdings" w:hAnsi="Wingdings" w:hint="default"/>
      </w:rPr>
    </w:lvl>
    <w:lvl w:ilvl="3" w:tplc="9D8EC426" w:tentative="1">
      <w:start w:val="1"/>
      <w:numFmt w:val="bullet"/>
      <w:lvlText w:val=""/>
      <w:lvlJc w:val="left"/>
      <w:pPr>
        <w:ind w:left="2520" w:hanging="360"/>
      </w:pPr>
      <w:rPr>
        <w:rFonts w:ascii="Symbol" w:hAnsi="Symbol" w:hint="default"/>
      </w:rPr>
    </w:lvl>
    <w:lvl w:ilvl="4" w:tplc="8BCC85C8" w:tentative="1">
      <w:start w:val="1"/>
      <w:numFmt w:val="bullet"/>
      <w:lvlText w:val="o"/>
      <w:lvlJc w:val="left"/>
      <w:pPr>
        <w:ind w:left="3240" w:hanging="360"/>
      </w:pPr>
      <w:rPr>
        <w:rFonts w:ascii="Courier New" w:hAnsi="Courier New" w:cs="Courier New" w:hint="default"/>
      </w:rPr>
    </w:lvl>
    <w:lvl w:ilvl="5" w:tplc="B950EA50" w:tentative="1">
      <w:start w:val="1"/>
      <w:numFmt w:val="bullet"/>
      <w:lvlText w:val=""/>
      <w:lvlJc w:val="left"/>
      <w:pPr>
        <w:ind w:left="3960" w:hanging="360"/>
      </w:pPr>
      <w:rPr>
        <w:rFonts w:ascii="Wingdings" w:hAnsi="Wingdings" w:hint="default"/>
      </w:rPr>
    </w:lvl>
    <w:lvl w:ilvl="6" w:tplc="972CDD06" w:tentative="1">
      <w:start w:val="1"/>
      <w:numFmt w:val="bullet"/>
      <w:lvlText w:val=""/>
      <w:lvlJc w:val="left"/>
      <w:pPr>
        <w:ind w:left="4680" w:hanging="360"/>
      </w:pPr>
      <w:rPr>
        <w:rFonts w:ascii="Symbol" w:hAnsi="Symbol" w:hint="default"/>
      </w:rPr>
    </w:lvl>
    <w:lvl w:ilvl="7" w:tplc="DEC0254C" w:tentative="1">
      <w:start w:val="1"/>
      <w:numFmt w:val="bullet"/>
      <w:lvlText w:val="o"/>
      <w:lvlJc w:val="left"/>
      <w:pPr>
        <w:ind w:left="5400" w:hanging="360"/>
      </w:pPr>
      <w:rPr>
        <w:rFonts w:ascii="Courier New" w:hAnsi="Courier New" w:cs="Courier New" w:hint="default"/>
      </w:rPr>
    </w:lvl>
    <w:lvl w:ilvl="8" w:tplc="44B06B9E" w:tentative="1">
      <w:start w:val="1"/>
      <w:numFmt w:val="bullet"/>
      <w:lvlText w:val=""/>
      <w:lvlJc w:val="left"/>
      <w:pPr>
        <w:ind w:left="6120" w:hanging="360"/>
      </w:pPr>
      <w:rPr>
        <w:rFonts w:ascii="Wingdings" w:hAnsi="Wingdings" w:hint="default"/>
      </w:rPr>
    </w:lvl>
  </w:abstractNum>
  <w:abstractNum w:abstractNumId="20" w15:restartNumberingAfterBreak="0">
    <w:nsid w:val="40C16282"/>
    <w:multiLevelType w:val="hybridMultilevel"/>
    <w:tmpl w:val="D8D4E194"/>
    <w:lvl w:ilvl="0" w:tplc="A948B640">
      <w:start w:val="1"/>
      <w:numFmt w:val="bullet"/>
      <w:lvlText w:val=""/>
      <w:lvlJc w:val="left"/>
      <w:pPr>
        <w:ind w:left="360" w:hanging="360"/>
      </w:pPr>
      <w:rPr>
        <w:rFonts w:ascii="Symbol" w:hAnsi="Symbol" w:hint="default"/>
      </w:rPr>
    </w:lvl>
    <w:lvl w:ilvl="1" w:tplc="443ADC00" w:tentative="1">
      <w:start w:val="1"/>
      <w:numFmt w:val="bullet"/>
      <w:lvlText w:val="o"/>
      <w:lvlJc w:val="left"/>
      <w:pPr>
        <w:ind w:left="1080" w:hanging="360"/>
      </w:pPr>
      <w:rPr>
        <w:rFonts w:ascii="Courier New" w:hAnsi="Courier New" w:cs="Courier New" w:hint="default"/>
      </w:rPr>
    </w:lvl>
    <w:lvl w:ilvl="2" w:tplc="6D6AFD20" w:tentative="1">
      <w:start w:val="1"/>
      <w:numFmt w:val="bullet"/>
      <w:lvlText w:val=""/>
      <w:lvlJc w:val="left"/>
      <w:pPr>
        <w:ind w:left="1800" w:hanging="360"/>
      </w:pPr>
      <w:rPr>
        <w:rFonts w:ascii="Wingdings" w:hAnsi="Wingdings" w:hint="default"/>
      </w:rPr>
    </w:lvl>
    <w:lvl w:ilvl="3" w:tplc="764E1152" w:tentative="1">
      <w:start w:val="1"/>
      <w:numFmt w:val="bullet"/>
      <w:lvlText w:val=""/>
      <w:lvlJc w:val="left"/>
      <w:pPr>
        <w:ind w:left="2520" w:hanging="360"/>
      </w:pPr>
      <w:rPr>
        <w:rFonts w:ascii="Symbol" w:hAnsi="Symbol" w:hint="default"/>
      </w:rPr>
    </w:lvl>
    <w:lvl w:ilvl="4" w:tplc="F022D152" w:tentative="1">
      <w:start w:val="1"/>
      <w:numFmt w:val="bullet"/>
      <w:lvlText w:val="o"/>
      <w:lvlJc w:val="left"/>
      <w:pPr>
        <w:ind w:left="3240" w:hanging="360"/>
      </w:pPr>
      <w:rPr>
        <w:rFonts w:ascii="Courier New" w:hAnsi="Courier New" w:cs="Courier New" w:hint="default"/>
      </w:rPr>
    </w:lvl>
    <w:lvl w:ilvl="5" w:tplc="CB6692E8" w:tentative="1">
      <w:start w:val="1"/>
      <w:numFmt w:val="bullet"/>
      <w:lvlText w:val=""/>
      <w:lvlJc w:val="left"/>
      <w:pPr>
        <w:ind w:left="3960" w:hanging="360"/>
      </w:pPr>
      <w:rPr>
        <w:rFonts w:ascii="Wingdings" w:hAnsi="Wingdings" w:hint="default"/>
      </w:rPr>
    </w:lvl>
    <w:lvl w:ilvl="6" w:tplc="58145454" w:tentative="1">
      <w:start w:val="1"/>
      <w:numFmt w:val="bullet"/>
      <w:lvlText w:val=""/>
      <w:lvlJc w:val="left"/>
      <w:pPr>
        <w:ind w:left="4680" w:hanging="360"/>
      </w:pPr>
      <w:rPr>
        <w:rFonts w:ascii="Symbol" w:hAnsi="Symbol" w:hint="default"/>
      </w:rPr>
    </w:lvl>
    <w:lvl w:ilvl="7" w:tplc="825ED91A" w:tentative="1">
      <w:start w:val="1"/>
      <w:numFmt w:val="bullet"/>
      <w:lvlText w:val="o"/>
      <w:lvlJc w:val="left"/>
      <w:pPr>
        <w:ind w:left="5400" w:hanging="360"/>
      </w:pPr>
      <w:rPr>
        <w:rFonts w:ascii="Courier New" w:hAnsi="Courier New" w:cs="Courier New" w:hint="default"/>
      </w:rPr>
    </w:lvl>
    <w:lvl w:ilvl="8" w:tplc="329619A6" w:tentative="1">
      <w:start w:val="1"/>
      <w:numFmt w:val="bullet"/>
      <w:lvlText w:val=""/>
      <w:lvlJc w:val="left"/>
      <w:pPr>
        <w:ind w:left="6120" w:hanging="360"/>
      </w:pPr>
      <w:rPr>
        <w:rFonts w:ascii="Wingdings" w:hAnsi="Wingdings" w:hint="default"/>
      </w:rPr>
    </w:lvl>
  </w:abstractNum>
  <w:abstractNum w:abstractNumId="21" w15:restartNumberingAfterBreak="0">
    <w:nsid w:val="42172AD2"/>
    <w:multiLevelType w:val="hybridMultilevel"/>
    <w:tmpl w:val="E38C34BC"/>
    <w:lvl w:ilvl="0" w:tplc="6B8A2932">
      <w:start w:val="1"/>
      <w:numFmt w:val="bullet"/>
      <w:lvlText w:val=""/>
      <w:lvlJc w:val="left"/>
      <w:pPr>
        <w:ind w:left="720" w:hanging="360"/>
      </w:pPr>
      <w:rPr>
        <w:rFonts w:ascii="Symbol" w:hAnsi="Symbol" w:hint="default"/>
        <w:b w:val="0"/>
      </w:rPr>
    </w:lvl>
    <w:lvl w:ilvl="1" w:tplc="D6DE9992" w:tentative="1">
      <w:start w:val="1"/>
      <w:numFmt w:val="lowerLetter"/>
      <w:lvlText w:val="%2."/>
      <w:lvlJc w:val="left"/>
      <w:pPr>
        <w:ind w:left="1800" w:hanging="360"/>
      </w:pPr>
    </w:lvl>
    <w:lvl w:ilvl="2" w:tplc="25DE07BE" w:tentative="1">
      <w:start w:val="1"/>
      <w:numFmt w:val="lowerRoman"/>
      <w:lvlText w:val="%3."/>
      <w:lvlJc w:val="right"/>
      <w:pPr>
        <w:ind w:left="2520" w:hanging="180"/>
      </w:pPr>
    </w:lvl>
    <w:lvl w:ilvl="3" w:tplc="607E154C" w:tentative="1">
      <w:start w:val="1"/>
      <w:numFmt w:val="decimal"/>
      <w:lvlText w:val="%4."/>
      <w:lvlJc w:val="left"/>
      <w:pPr>
        <w:ind w:left="3240" w:hanging="360"/>
      </w:pPr>
    </w:lvl>
    <w:lvl w:ilvl="4" w:tplc="67D022F6" w:tentative="1">
      <w:start w:val="1"/>
      <w:numFmt w:val="lowerLetter"/>
      <w:lvlText w:val="%5."/>
      <w:lvlJc w:val="left"/>
      <w:pPr>
        <w:ind w:left="3960" w:hanging="360"/>
      </w:pPr>
    </w:lvl>
    <w:lvl w:ilvl="5" w:tplc="80B072F4" w:tentative="1">
      <w:start w:val="1"/>
      <w:numFmt w:val="lowerRoman"/>
      <w:lvlText w:val="%6."/>
      <w:lvlJc w:val="right"/>
      <w:pPr>
        <w:ind w:left="4680" w:hanging="180"/>
      </w:pPr>
    </w:lvl>
    <w:lvl w:ilvl="6" w:tplc="8326AE9A" w:tentative="1">
      <w:start w:val="1"/>
      <w:numFmt w:val="decimal"/>
      <w:lvlText w:val="%7."/>
      <w:lvlJc w:val="left"/>
      <w:pPr>
        <w:ind w:left="5400" w:hanging="360"/>
      </w:pPr>
    </w:lvl>
    <w:lvl w:ilvl="7" w:tplc="CC1616FC" w:tentative="1">
      <w:start w:val="1"/>
      <w:numFmt w:val="lowerLetter"/>
      <w:lvlText w:val="%8."/>
      <w:lvlJc w:val="left"/>
      <w:pPr>
        <w:ind w:left="6120" w:hanging="360"/>
      </w:pPr>
    </w:lvl>
    <w:lvl w:ilvl="8" w:tplc="338E4506" w:tentative="1">
      <w:start w:val="1"/>
      <w:numFmt w:val="lowerRoman"/>
      <w:lvlText w:val="%9."/>
      <w:lvlJc w:val="right"/>
      <w:pPr>
        <w:ind w:left="6840" w:hanging="180"/>
      </w:pPr>
    </w:lvl>
  </w:abstractNum>
  <w:abstractNum w:abstractNumId="22" w15:restartNumberingAfterBreak="0">
    <w:nsid w:val="438A4C4F"/>
    <w:multiLevelType w:val="hybridMultilevel"/>
    <w:tmpl w:val="5DB41798"/>
    <w:lvl w:ilvl="0" w:tplc="B04A94DC">
      <w:start w:val="1"/>
      <w:numFmt w:val="bullet"/>
      <w:lvlText w:val=""/>
      <w:lvlJc w:val="left"/>
      <w:pPr>
        <w:ind w:left="360" w:hanging="360"/>
      </w:pPr>
      <w:rPr>
        <w:rFonts w:ascii="Symbol" w:hAnsi="Symbol" w:hint="default"/>
      </w:rPr>
    </w:lvl>
    <w:lvl w:ilvl="1" w:tplc="51DCF7F8" w:tentative="1">
      <w:start w:val="1"/>
      <w:numFmt w:val="bullet"/>
      <w:lvlText w:val="o"/>
      <w:lvlJc w:val="left"/>
      <w:pPr>
        <w:ind w:left="1080" w:hanging="360"/>
      </w:pPr>
      <w:rPr>
        <w:rFonts w:ascii="Courier New" w:hAnsi="Courier New" w:cs="Courier New" w:hint="default"/>
      </w:rPr>
    </w:lvl>
    <w:lvl w:ilvl="2" w:tplc="70889648" w:tentative="1">
      <w:start w:val="1"/>
      <w:numFmt w:val="bullet"/>
      <w:lvlText w:val=""/>
      <w:lvlJc w:val="left"/>
      <w:pPr>
        <w:ind w:left="1800" w:hanging="360"/>
      </w:pPr>
      <w:rPr>
        <w:rFonts w:ascii="Wingdings" w:hAnsi="Wingdings" w:hint="default"/>
      </w:rPr>
    </w:lvl>
    <w:lvl w:ilvl="3" w:tplc="C4CC3AC0" w:tentative="1">
      <w:start w:val="1"/>
      <w:numFmt w:val="bullet"/>
      <w:lvlText w:val=""/>
      <w:lvlJc w:val="left"/>
      <w:pPr>
        <w:ind w:left="2520" w:hanging="360"/>
      </w:pPr>
      <w:rPr>
        <w:rFonts w:ascii="Symbol" w:hAnsi="Symbol" w:hint="default"/>
      </w:rPr>
    </w:lvl>
    <w:lvl w:ilvl="4" w:tplc="4CB4E6D4" w:tentative="1">
      <w:start w:val="1"/>
      <w:numFmt w:val="bullet"/>
      <w:lvlText w:val="o"/>
      <w:lvlJc w:val="left"/>
      <w:pPr>
        <w:ind w:left="3240" w:hanging="360"/>
      </w:pPr>
      <w:rPr>
        <w:rFonts w:ascii="Courier New" w:hAnsi="Courier New" w:cs="Courier New" w:hint="default"/>
      </w:rPr>
    </w:lvl>
    <w:lvl w:ilvl="5" w:tplc="0EA42102" w:tentative="1">
      <w:start w:val="1"/>
      <w:numFmt w:val="bullet"/>
      <w:lvlText w:val=""/>
      <w:lvlJc w:val="left"/>
      <w:pPr>
        <w:ind w:left="3960" w:hanging="360"/>
      </w:pPr>
      <w:rPr>
        <w:rFonts w:ascii="Wingdings" w:hAnsi="Wingdings" w:hint="default"/>
      </w:rPr>
    </w:lvl>
    <w:lvl w:ilvl="6" w:tplc="9586D37C" w:tentative="1">
      <w:start w:val="1"/>
      <w:numFmt w:val="bullet"/>
      <w:lvlText w:val=""/>
      <w:lvlJc w:val="left"/>
      <w:pPr>
        <w:ind w:left="4680" w:hanging="360"/>
      </w:pPr>
      <w:rPr>
        <w:rFonts w:ascii="Symbol" w:hAnsi="Symbol" w:hint="default"/>
      </w:rPr>
    </w:lvl>
    <w:lvl w:ilvl="7" w:tplc="FD74EA20" w:tentative="1">
      <w:start w:val="1"/>
      <w:numFmt w:val="bullet"/>
      <w:lvlText w:val="o"/>
      <w:lvlJc w:val="left"/>
      <w:pPr>
        <w:ind w:left="5400" w:hanging="360"/>
      </w:pPr>
      <w:rPr>
        <w:rFonts w:ascii="Courier New" w:hAnsi="Courier New" w:cs="Courier New" w:hint="default"/>
      </w:rPr>
    </w:lvl>
    <w:lvl w:ilvl="8" w:tplc="6F9412EA" w:tentative="1">
      <w:start w:val="1"/>
      <w:numFmt w:val="bullet"/>
      <w:lvlText w:val=""/>
      <w:lvlJc w:val="left"/>
      <w:pPr>
        <w:ind w:left="6120" w:hanging="360"/>
      </w:pPr>
      <w:rPr>
        <w:rFonts w:ascii="Wingdings" w:hAnsi="Wingdings" w:hint="default"/>
      </w:rPr>
    </w:lvl>
  </w:abstractNum>
  <w:abstractNum w:abstractNumId="23" w15:restartNumberingAfterBreak="0">
    <w:nsid w:val="43D22250"/>
    <w:multiLevelType w:val="hybridMultilevel"/>
    <w:tmpl w:val="0E843A62"/>
    <w:lvl w:ilvl="0" w:tplc="E3B67F9A">
      <w:start w:val="1"/>
      <w:numFmt w:val="decimal"/>
      <w:lvlText w:val="%1)"/>
      <w:lvlJc w:val="left"/>
      <w:pPr>
        <w:ind w:left="360" w:hanging="360"/>
      </w:pPr>
    </w:lvl>
    <w:lvl w:ilvl="1" w:tplc="DCE6E18A" w:tentative="1">
      <w:start w:val="1"/>
      <w:numFmt w:val="lowerLetter"/>
      <w:lvlText w:val="%2."/>
      <w:lvlJc w:val="left"/>
      <w:pPr>
        <w:ind w:left="1080" w:hanging="360"/>
      </w:pPr>
    </w:lvl>
    <w:lvl w:ilvl="2" w:tplc="216A269A" w:tentative="1">
      <w:start w:val="1"/>
      <w:numFmt w:val="lowerRoman"/>
      <w:lvlText w:val="%3."/>
      <w:lvlJc w:val="right"/>
      <w:pPr>
        <w:ind w:left="1800" w:hanging="180"/>
      </w:pPr>
    </w:lvl>
    <w:lvl w:ilvl="3" w:tplc="31088390" w:tentative="1">
      <w:start w:val="1"/>
      <w:numFmt w:val="decimal"/>
      <w:lvlText w:val="%4."/>
      <w:lvlJc w:val="left"/>
      <w:pPr>
        <w:ind w:left="2520" w:hanging="360"/>
      </w:pPr>
    </w:lvl>
    <w:lvl w:ilvl="4" w:tplc="9BBAB8B6" w:tentative="1">
      <w:start w:val="1"/>
      <w:numFmt w:val="lowerLetter"/>
      <w:lvlText w:val="%5."/>
      <w:lvlJc w:val="left"/>
      <w:pPr>
        <w:ind w:left="3240" w:hanging="360"/>
      </w:pPr>
    </w:lvl>
    <w:lvl w:ilvl="5" w:tplc="B582DD28" w:tentative="1">
      <w:start w:val="1"/>
      <w:numFmt w:val="lowerRoman"/>
      <w:lvlText w:val="%6."/>
      <w:lvlJc w:val="right"/>
      <w:pPr>
        <w:ind w:left="3960" w:hanging="180"/>
      </w:pPr>
    </w:lvl>
    <w:lvl w:ilvl="6" w:tplc="F1DABA20" w:tentative="1">
      <w:start w:val="1"/>
      <w:numFmt w:val="decimal"/>
      <w:lvlText w:val="%7."/>
      <w:lvlJc w:val="left"/>
      <w:pPr>
        <w:ind w:left="4680" w:hanging="360"/>
      </w:pPr>
    </w:lvl>
    <w:lvl w:ilvl="7" w:tplc="D6E6E5BE" w:tentative="1">
      <w:start w:val="1"/>
      <w:numFmt w:val="lowerLetter"/>
      <w:lvlText w:val="%8."/>
      <w:lvlJc w:val="left"/>
      <w:pPr>
        <w:ind w:left="5400" w:hanging="360"/>
      </w:pPr>
    </w:lvl>
    <w:lvl w:ilvl="8" w:tplc="40B0F796" w:tentative="1">
      <w:start w:val="1"/>
      <w:numFmt w:val="lowerRoman"/>
      <w:lvlText w:val="%9."/>
      <w:lvlJc w:val="right"/>
      <w:pPr>
        <w:ind w:left="6120" w:hanging="180"/>
      </w:pPr>
    </w:lvl>
  </w:abstractNum>
  <w:abstractNum w:abstractNumId="24" w15:restartNumberingAfterBreak="0">
    <w:nsid w:val="46F02899"/>
    <w:multiLevelType w:val="hybridMultilevel"/>
    <w:tmpl w:val="588C59B8"/>
    <w:lvl w:ilvl="0" w:tplc="915E57FE">
      <w:start w:val="1"/>
      <w:numFmt w:val="bullet"/>
      <w:lvlText w:val=""/>
      <w:lvlJc w:val="left"/>
      <w:pPr>
        <w:ind w:left="2160" w:hanging="360"/>
      </w:pPr>
      <w:rPr>
        <w:rFonts w:ascii="Symbol" w:hAnsi="Symbol" w:hint="default"/>
      </w:rPr>
    </w:lvl>
    <w:lvl w:ilvl="1" w:tplc="1694803A" w:tentative="1">
      <w:start w:val="1"/>
      <w:numFmt w:val="bullet"/>
      <w:lvlText w:val="o"/>
      <w:lvlJc w:val="left"/>
      <w:pPr>
        <w:ind w:left="2880" w:hanging="360"/>
      </w:pPr>
      <w:rPr>
        <w:rFonts w:ascii="Courier New" w:hAnsi="Courier New" w:cs="Courier New" w:hint="default"/>
      </w:rPr>
    </w:lvl>
    <w:lvl w:ilvl="2" w:tplc="BF86102C" w:tentative="1">
      <w:start w:val="1"/>
      <w:numFmt w:val="bullet"/>
      <w:lvlText w:val=""/>
      <w:lvlJc w:val="left"/>
      <w:pPr>
        <w:ind w:left="3600" w:hanging="360"/>
      </w:pPr>
      <w:rPr>
        <w:rFonts w:ascii="Wingdings" w:hAnsi="Wingdings" w:hint="default"/>
      </w:rPr>
    </w:lvl>
    <w:lvl w:ilvl="3" w:tplc="A72CBA2A" w:tentative="1">
      <w:start w:val="1"/>
      <w:numFmt w:val="bullet"/>
      <w:lvlText w:val=""/>
      <w:lvlJc w:val="left"/>
      <w:pPr>
        <w:ind w:left="4320" w:hanging="360"/>
      </w:pPr>
      <w:rPr>
        <w:rFonts w:ascii="Symbol" w:hAnsi="Symbol" w:hint="default"/>
      </w:rPr>
    </w:lvl>
    <w:lvl w:ilvl="4" w:tplc="8B84B61E" w:tentative="1">
      <w:start w:val="1"/>
      <w:numFmt w:val="bullet"/>
      <w:lvlText w:val="o"/>
      <w:lvlJc w:val="left"/>
      <w:pPr>
        <w:ind w:left="5040" w:hanging="360"/>
      </w:pPr>
      <w:rPr>
        <w:rFonts w:ascii="Courier New" w:hAnsi="Courier New" w:cs="Courier New" w:hint="default"/>
      </w:rPr>
    </w:lvl>
    <w:lvl w:ilvl="5" w:tplc="21587A84" w:tentative="1">
      <w:start w:val="1"/>
      <w:numFmt w:val="bullet"/>
      <w:lvlText w:val=""/>
      <w:lvlJc w:val="left"/>
      <w:pPr>
        <w:ind w:left="5760" w:hanging="360"/>
      </w:pPr>
      <w:rPr>
        <w:rFonts w:ascii="Wingdings" w:hAnsi="Wingdings" w:hint="default"/>
      </w:rPr>
    </w:lvl>
    <w:lvl w:ilvl="6" w:tplc="A0F096A8" w:tentative="1">
      <w:start w:val="1"/>
      <w:numFmt w:val="bullet"/>
      <w:lvlText w:val=""/>
      <w:lvlJc w:val="left"/>
      <w:pPr>
        <w:ind w:left="6480" w:hanging="360"/>
      </w:pPr>
      <w:rPr>
        <w:rFonts w:ascii="Symbol" w:hAnsi="Symbol" w:hint="default"/>
      </w:rPr>
    </w:lvl>
    <w:lvl w:ilvl="7" w:tplc="195C201A" w:tentative="1">
      <w:start w:val="1"/>
      <w:numFmt w:val="bullet"/>
      <w:lvlText w:val="o"/>
      <w:lvlJc w:val="left"/>
      <w:pPr>
        <w:ind w:left="7200" w:hanging="360"/>
      </w:pPr>
      <w:rPr>
        <w:rFonts w:ascii="Courier New" w:hAnsi="Courier New" w:cs="Courier New" w:hint="default"/>
      </w:rPr>
    </w:lvl>
    <w:lvl w:ilvl="8" w:tplc="1104074E" w:tentative="1">
      <w:start w:val="1"/>
      <w:numFmt w:val="bullet"/>
      <w:lvlText w:val=""/>
      <w:lvlJc w:val="left"/>
      <w:pPr>
        <w:ind w:left="7920" w:hanging="360"/>
      </w:pPr>
      <w:rPr>
        <w:rFonts w:ascii="Wingdings" w:hAnsi="Wingdings" w:hint="default"/>
      </w:rPr>
    </w:lvl>
  </w:abstractNum>
  <w:abstractNum w:abstractNumId="25" w15:restartNumberingAfterBreak="0">
    <w:nsid w:val="48B2213A"/>
    <w:multiLevelType w:val="hybridMultilevel"/>
    <w:tmpl w:val="1B1A1DF0"/>
    <w:lvl w:ilvl="0" w:tplc="35127668">
      <w:start w:val="40"/>
      <w:numFmt w:val="bullet"/>
      <w:lvlText w:val="-"/>
      <w:lvlJc w:val="left"/>
      <w:pPr>
        <w:ind w:left="360" w:hanging="360"/>
      </w:pPr>
      <w:rPr>
        <w:rFonts w:ascii="Georgia" w:eastAsia="Times New Roman" w:hAnsi="Georgia" w:cs="Times New Roman" w:hint="default"/>
      </w:rPr>
    </w:lvl>
    <w:lvl w:ilvl="1" w:tplc="10B4161C" w:tentative="1">
      <w:start w:val="1"/>
      <w:numFmt w:val="bullet"/>
      <w:lvlText w:val="o"/>
      <w:lvlJc w:val="left"/>
      <w:pPr>
        <w:ind w:left="1440" w:hanging="360"/>
      </w:pPr>
      <w:rPr>
        <w:rFonts w:ascii="Courier New" w:hAnsi="Courier New" w:cs="Courier New" w:hint="default"/>
      </w:rPr>
    </w:lvl>
    <w:lvl w:ilvl="2" w:tplc="B5424AAA" w:tentative="1">
      <w:start w:val="1"/>
      <w:numFmt w:val="bullet"/>
      <w:lvlText w:val=""/>
      <w:lvlJc w:val="left"/>
      <w:pPr>
        <w:ind w:left="2160" w:hanging="360"/>
      </w:pPr>
      <w:rPr>
        <w:rFonts w:ascii="Wingdings" w:hAnsi="Wingdings" w:hint="default"/>
      </w:rPr>
    </w:lvl>
    <w:lvl w:ilvl="3" w:tplc="CE76066A" w:tentative="1">
      <w:start w:val="1"/>
      <w:numFmt w:val="bullet"/>
      <w:lvlText w:val=""/>
      <w:lvlJc w:val="left"/>
      <w:pPr>
        <w:ind w:left="2880" w:hanging="360"/>
      </w:pPr>
      <w:rPr>
        <w:rFonts w:ascii="Symbol" w:hAnsi="Symbol" w:hint="default"/>
      </w:rPr>
    </w:lvl>
    <w:lvl w:ilvl="4" w:tplc="762CD0FE" w:tentative="1">
      <w:start w:val="1"/>
      <w:numFmt w:val="bullet"/>
      <w:lvlText w:val="o"/>
      <w:lvlJc w:val="left"/>
      <w:pPr>
        <w:ind w:left="3600" w:hanging="360"/>
      </w:pPr>
      <w:rPr>
        <w:rFonts w:ascii="Courier New" w:hAnsi="Courier New" w:cs="Courier New" w:hint="default"/>
      </w:rPr>
    </w:lvl>
    <w:lvl w:ilvl="5" w:tplc="1D324772" w:tentative="1">
      <w:start w:val="1"/>
      <w:numFmt w:val="bullet"/>
      <w:lvlText w:val=""/>
      <w:lvlJc w:val="left"/>
      <w:pPr>
        <w:ind w:left="4320" w:hanging="360"/>
      </w:pPr>
      <w:rPr>
        <w:rFonts w:ascii="Wingdings" w:hAnsi="Wingdings" w:hint="default"/>
      </w:rPr>
    </w:lvl>
    <w:lvl w:ilvl="6" w:tplc="45683034" w:tentative="1">
      <w:start w:val="1"/>
      <w:numFmt w:val="bullet"/>
      <w:lvlText w:val=""/>
      <w:lvlJc w:val="left"/>
      <w:pPr>
        <w:ind w:left="5040" w:hanging="360"/>
      </w:pPr>
      <w:rPr>
        <w:rFonts w:ascii="Symbol" w:hAnsi="Symbol" w:hint="default"/>
      </w:rPr>
    </w:lvl>
    <w:lvl w:ilvl="7" w:tplc="92B6EEDE" w:tentative="1">
      <w:start w:val="1"/>
      <w:numFmt w:val="bullet"/>
      <w:lvlText w:val="o"/>
      <w:lvlJc w:val="left"/>
      <w:pPr>
        <w:ind w:left="5760" w:hanging="360"/>
      </w:pPr>
      <w:rPr>
        <w:rFonts w:ascii="Courier New" w:hAnsi="Courier New" w:cs="Courier New" w:hint="default"/>
      </w:rPr>
    </w:lvl>
    <w:lvl w:ilvl="8" w:tplc="76120C2E" w:tentative="1">
      <w:start w:val="1"/>
      <w:numFmt w:val="bullet"/>
      <w:lvlText w:val=""/>
      <w:lvlJc w:val="left"/>
      <w:pPr>
        <w:ind w:left="6480" w:hanging="360"/>
      </w:pPr>
      <w:rPr>
        <w:rFonts w:ascii="Wingdings" w:hAnsi="Wingdings" w:hint="default"/>
      </w:rPr>
    </w:lvl>
  </w:abstractNum>
  <w:abstractNum w:abstractNumId="26" w15:restartNumberingAfterBreak="0">
    <w:nsid w:val="525D77F1"/>
    <w:multiLevelType w:val="hybridMultilevel"/>
    <w:tmpl w:val="51E07340"/>
    <w:lvl w:ilvl="0" w:tplc="7B1AEFEC">
      <w:start w:val="1"/>
      <w:numFmt w:val="bullet"/>
      <w:lvlText w:val=""/>
      <w:lvlJc w:val="left"/>
      <w:pPr>
        <w:ind w:left="360" w:hanging="360"/>
      </w:pPr>
      <w:rPr>
        <w:rFonts w:ascii="Symbol" w:hAnsi="Symbol" w:hint="default"/>
      </w:rPr>
    </w:lvl>
    <w:lvl w:ilvl="1" w:tplc="B3F6516A" w:tentative="1">
      <w:start w:val="1"/>
      <w:numFmt w:val="bullet"/>
      <w:lvlText w:val="o"/>
      <w:lvlJc w:val="left"/>
      <w:pPr>
        <w:ind w:left="1080" w:hanging="360"/>
      </w:pPr>
      <w:rPr>
        <w:rFonts w:ascii="Courier New" w:hAnsi="Courier New" w:cs="Courier New" w:hint="default"/>
      </w:rPr>
    </w:lvl>
    <w:lvl w:ilvl="2" w:tplc="D0864E0C" w:tentative="1">
      <w:start w:val="1"/>
      <w:numFmt w:val="bullet"/>
      <w:lvlText w:val=""/>
      <w:lvlJc w:val="left"/>
      <w:pPr>
        <w:ind w:left="1800" w:hanging="360"/>
      </w:pPr>
      <w:rPr>
        <w:rFonts w:ascii="Wingdings" w:hAnsi="Wingdings" w:hint="default"/>
      </w:rPr>
    </w:lvl>
    <w:lvl w:ilvl="3" w:tplc="84A299F0" w:tentative="1">
      <w:start w:val="1"/>
      <w:numFmt w:val="bullet"/>
      <w:lvlText w:val=""/>
      <w:lvlJc w:val="left"/>
      <w:pPr>
        <w:ind w:left="2520" w:hanging="360"/>
      </w:pPr>
      <w:rPr>
        <w:rFonts w:ascii="Symbol" w:hAnsi="Symbol" w:hint="default"/>
      </w:rPr>
    </w:lvl>
    <w:lvl w:ilvl="4" w:tplc="FEC20F8C" w:tentative="1">
      <w:start w:val="1"/>
      <w:numFmt w:val="bullet"/>
      <w:lvlText w:val="o"/>
      <w:lvlJc w:val="left"/>
      <w:pPr>
        <w:ind w:left="3240" w:hanging="360"/>
      </w:pPr>
      <w:rPr>
        <w:rFonts w:ascii="Courier New" w:hAnsi="Courier New" w:cs="Courier New" w:hint="default"/>
      </w:rPr>
    </w:lvl>
    <w:lvl w:ilvl="5" w:tplc="AE26898E" w:tentative="1">
      <w:start w:val="1"/>
      <w:numFmt w:val="bullet"/>
      <w:lvlText w:val=""/>
      <w:lvlJc w:val="left"/>
      <w:pPr>
        <w:ind w:left="3960" w:hanging="360"/>
      </w:pPr>
      <w:rPr>
        <w:rFonts w:ascii="Wingdings" w:hAnsi="Wingdings" w:hint="default"/>
      </w:rPr>
    </w:lvl>
    <w:lvl w:ilvl="6" w:tplc="7BB6621C" w:tentative="1">
      <w:start w:val="1"/>
      <w:numFmt w:val="bullet"/>
      <w:lvlText w:val=""/>
      <w:lvlJc w:val="left"/>
      <w:pPr>
        <w:ind w:left="4680" w:hanging="360"/>
      </w:pPr>
      <w:rPr>
        <w:rFonts w:ascii="Symbol" w:hAnsi="Symbol" w:hint="default"/>
      </w:rPr>
    </w:lvl>
    <w:lvl w:ilvl="7" w:tplc="68EEFBD2" w:tentative="1">
      <w:start w:val="1"/>
      <w:numFmt w:val="bullet"/>
      <w:lvlText w:val="o"/>
      <w:lvlJc w:val="left"/>
      <w:pPr>
        <w:ind w:left="5400" w:hanging="360"/>
      </w:pPr>
      <w:rPr>
        <w:rFonts w:ascii="Courier New" w:hAnsi="Courier New" w:cs="Courier New" w:hint="default"/>
      </w:rPr>
    </w:lvl>
    <w:lvl w:ilvl="8" w:tplc="7006065E" w:tentative="1">
      <w:start w:val="1"/>
      <w:numFmt w:val="bullet"/>
      <w:lvlText w:val=""/>
      <w:lvlJc w:val="left"/>
      <w:pPr>
        <w:ind w:left="6120" w:hanging="360"/>
      </w:pPr>
      <w:rPr>
        <w:rFonts w:ascii="Wingdings" w:hAnsi="Wingdings" w:hint="default"/>
      </w:rPr>
    </w:lvl>
  </w:abstractNum>
  <w:abstractNum w:abstractNumId="27" w15:restartNumberingAfterBreak="0">
    <w:nsid w:val="52B64E8D"/>
    <w:multiLevelType w:val="hybridMultilevel"/>
    <w:tmpl w:val="CABC1F50"/>
    <w:lvl w:ilvl="0" w:tplc="D4E02968">
      <w:start w:val="1"/>
      <w:numFmt w:val="decimal"/>
      <w:lvlText w:val="%1."/>
      <w:lvlJc w:val="left"/>
      <w:pPr>
        <w:ind w:left="360" w:hanging="360"/>
      </w:pPr>
      <w:rPr>
        <w:rFonts w:hint="default"/>
      </w:rPr>
    </w:lvl>
    <w:lvl w:ilvl="1" w:tplc="E14830E6" w:tentative="1">
      <w:start w:val="1"/>
      <w:numFmt w:val="lowerLetter"/>
      <w:lvlText w:val="%2."/>
      <w:lvlJc w:val="left"/>
      <w:pPr>
        <w:ind w:left="1080" w:hanging="360"/>
      </w:pPr>
    </w:lvl>
    <w:lvl w:ilvl="2" w:tplc="2E92EDB6" w:tentative="1">
      <w:start w:val="1"/>
      <w:numFmt w:val="lowerRoman"/>
      <w:lvlText w:val="%3."/>
      <w:lvlJc w:val="right"/>
      <w:pPr>
        <w:ind w:left="1800" w:hanging="180"/>
      </w:pPr>
    </w:lvl>
    <w:lvl w:ilvl="3" w:tplc="0FFC83CA" w:tentative="1">
      <w:start w:val="1"/>
      <w:numFmt w:val="decimal"/>
      <w:lvlText w:val="%4."/>
      <w:lvlJc w:val="left"/>
      <w:pPr>
        <w:ind w:left="2520" w:hanging="360"/>
      </w:pPr>
    </w:lvl>
    <w:lvl w:ilvl="4" w:tplc="6332036A" w:tentative="1">
      <w:start w:val="1"/>
      <w:numFmt w:val="lowerLetter"/>
      <w:lvlText w:val="%5."/>
      <w:lvlJc w:val="left"/>
      <w:pPr>
        <w:ind w:left="3240" w:hanging="360"/>
      </w:pPr>
    </w:lvl>
    <w:lvl w:ilvl="5" w:tplc="68F0155C" w:tentative="1">
      <w:start w:val="1"/>
      <w:numFmt w:val="lowerRoman"/>
      <w:lvlText w:val="%6."/>
      <w:lvlJc w:val="right"/>
      <w:pPr>
        <w:ind w:left="3960" w:hanging="180"/>
      </w:pPr>
    </w:lvl>
    <w:lvl w:ilvl="6" w:tplc="D35C2124" w:tentative="1">
      <w:start w:val="1"/>
      <w:numFmt w:val="decimal"/>
      <w:lvlText w:val="%7."/>
      <w:lvlJc w:val="left"/>
      <w:pPr>
        <w:ind w:left="4680" w:hanging="360"/>
      </w:pPr>
    </w:lvl>
    <w:lvl w:ilvl="7" w:tplc="AF6C2F74" w:tentative="1">
      <w:start w:val="1"/>
      <w:numFmt w:val="lowerLetter"/>
      <w:lvlText w:val="%8."/>
      <w:lvlJc w:val="left"/>
      <w:pPr>
        <w:ind w:left="5400" w:hanging="360"/>
      </w:pPr>
    </w:lvl>
    <w:lvl w:ilvl="8" w:tplc="E79A93A2" w:tentative="1">
      <w:start w:val="1"/>
      <w:numFmt w:val="lowerRoman"/>
      <w:lvlText w:val="%9."/>
      <w:lvlJc w:val="right"/>
      <w:pPr>
        <w:ind w:left="6120" w:hanging="180"/>
      </w:pPr>
    </w:lvl>
  </w:abstractNum>
  <w:abstractNum w:abstractNumId="28" w15:restartNumberingAfterBreak="0">
    <w:nsid w:val="54480502"/>
    <w:multiLevelType w:val="hybridMultilevel"/>
    <w:tmpl w:val="31E0CDEA"/>
    <w:lvl w:ilvl="0" w:tplc="834685AA">
      <w:start w:val="1"/>
      <w:numFmt w:val="decimal"/>
      <w:lvlText w:val="%1)"/>
      <w:lvlJc w:val="left"/>
      <w:pPr>
        <w:ind w:left="360" w:hanging="360"/>
      </w:pPr>
      <w:rPr>
        <w:rFonts w:hint="default"/>
      </w:rPr>
    </w:lvl>
    <w:lvl w:ilvl="1" w:tplc="7194B56A" w:tentative="1">
      <w:start w:val="1"/>
      <w:numFmt w:val="lowerLetter"/>
      <w:lvlText w:val="%2."/>
      <w:lvlJc w:val="left"/>
      <w:pPr>
        <w:ind w:left="1080" w:hanging="360"/>
      </w:pPr>
    </w:lvl>
    <w:lvl w:ilvl="2" w:tplc="45CE6C98" w:tentative="1">
      <w:start w:val="1"/>
      <w:numFmt w:val="lowerRoman"/>
      <w:lvlText w:val="%3."/>
      <w:lvlJc w:val="right"/>
      <w:pPr>
        <w:ind w:left="1800" w:hanging="180"/>
      </w:pPr>
    </w:lvl>
    <w:lvl w:ilvl="3" w:tplc="5CEEAF26" w:tentative="1">
      <w:start w:val="1"/>
      <w:numFmt w:val="decimal"/>
      <w:lvlText w:val="%4."/>
      <w:lvlJc w:val="left"/>
      <w:pPr>
        <w:ind w:left="2520" w:hanging="360"/>
      </w:pPr>
    </w:lvl>
    <w:lvl w:ilvl="4" w:tplc="B8ECB926" w:tentative="1">
      <w:start w:val="1"/>
      <w:numFmt w:val="lowerLetter"/>
      <w:lvlText w:val="%5."/>
      <w:lvlJc w:val="left"/>
      <w:pPr>
        <w:ind w:left="3240" w:hanging="360"/>
      </w:pPr>
    </w:lvl>
    <w:lvl w:ilvl="5" w:tplc="76E0F348" w:tentative="1">
      <w:start w:val="1"/>
      <w:numFmt w:val="lowerRoman"/>
      <w:lvlText w:val="%6."/>
      <w:lvlJc w:val="right"/>
      <w:pPr>
        <w:ind w:left="3960" w:hanging="180"/>
      </w:pPr>
    </w:lvl>
    <w:lvl w:ilvl="6" w:tplc="AB067920" w:tentative="1">
      <w:start w:val="1"/>
      <w:numFmt w:val="decimal"/>
      <w:lvlText w:val="%7."/>
      <w:lvlJc w:val="left"/>
      <w:pPr>
        <w:ind w:left="4680" w:hanging="360"/>
      </w:pPr>
    </w:lvl>
    <w:lvl w:ilvl="7" w:tplc="445624A6" w:tentative="1">
      <w:start w:val="1"/>
      <w:numFmt w:val="lowerLetter"/>
      <w:lvlText w:val="%8."/>
      <w:lvlJc w:val="left"/>
      <w:pPr>
        <w:ind w:left="5400" w:hanging="360"/>
      </w:pPr>
    </w:lvl>
    <w:lvl w:ilvl="8" w:tplc="4FB8B774" w:tentative="1">
      <w:start w:val="1"/>
      <w:numFmt w:val="lowerRoman"/>
      <w:lvlText w:val="%9."/>
      <w:lvlJc w:val="right"/>
      <w:pPr>
        <w:ind w:left="6120" w:hanging="180"/>
      </w:pPr>
    </w:lvl>
  </w:abstractNum>
  <w:abstractNum w:abstractNumId="29" w15:restartNumberingAfterBreak="0">
    <w:nsid w:val="5DA2584C"/>
    <w:multiLevelType w:val="hybridMultilevel"/>
    <w:tmpl w:val="71844276"/>
    <w:lvl w:ilvl="0" w:tplc="5C8036F8">
      <w:start w:val="1"/>
      <w:numFmt w:val="decimal"/>
      <w:lvlText w:val="%1)"/>
      <w:lvlJc w:val="left"/>
      <w:pPr>
        <w:ind w:left="360" w:hanging="360"/>
      </w:pPr>
      <w:rPr>
        <w:rFonts w:hint="default"/>
      </w:rPr>
    </w:lvl>
    <w:lvl w:ilvl="1" w:tplc="1FC05CE0" w:tentative="1">
      <w:start w:val="1"/>
      <w:numFmt w:val="lowerLetter"/>
      <w:lvlText w:val="%2."/>
      <w:lvlJc w:val="left"/>
      <w:pPr>
        <w:ind w:left="1080" w:hanging="360"/>
      </w:pPr>
    </w:lvl>
    <w:lvl w:ilvl="2" w:tplc="664E1874" w:tentative="1">
      <w:start w:val="1"/>
      <w:numFmt w:val="lowerRoman"/>
      <w:lvlText w:val="%3."/>
      <w:lvlJc w:val="right"/>
      <w:pPr>
        <w:ind w:left="1800" w:hanging="180"/>
      </w:pPr>
    </w:lvl>
    <w:lvl w:ilvl="3" w:tplc="58144812" w:tentative="1">
      <w:start w:val="1"/>
      <w:numFmt w:val="decimal"/>
      <w:lvlText w:val="%4."/>
      <w:lvlJc w:val="left"/>
      <w:pPr>
        <w:ind w:left="2520" w:hanging="360"/>
      </w:pPr>
    </w:lvl>
    <w:lvl w:ilvl="4" w:tplc="6DC20D02" w:tentative="1">
      <w:start w:val="1"/>
      <w:numFmt w:val="lowerLetter"/>
      <w:lvlText w:val="%5."/>
      <w:lvlJc w:val="left"/>
      <w:pPr>
        <w:ind w:left="3240" w:hanging="360"/>
      </w:pPr>
    </w:lvl>
    <w:lvl w:ilvl="5" w:tplc="6B982786" w:tentative="1">
      <w:start w:val="1"/>
      <w:numFmt w:val="lowerRoman"/>
      <w:lvlText w:val="%6."/>
      <w:lvlJc w:val="right"/>
      <w:pPr>
        <w:ind w:left="3960" w:hanging="180"/>
      </w:pPr>
    </w:lvl>
    <w:lvl w:ilvl="6" w:tplc="C7269A96" w:tentative="1">
      <w:start w:val="1"/>
      <w:numFmt w:val="decimal"/>
      <w:lvlText w:val="%7."/>
      <w:lvlJc w:val="left"/>
      <w:pPr>
        <w:ind w:left="4680" w:hanging="360"/>
      </w:pPr>
    </w:lvl>
    <w:lvl w:ilvl="7" w:tplc="D58C078C" w:tentative="1">
      <w:start w:val="1"/>
      <w:numFmt w:val="lowerLetter"/>
      <w:lvlText w:val="%8."/>
      <w:lvlJc w:val="left"/>
      <w:pPr>
        <w:ind w:left="5400" w:hanging="360"/>
      </w:pPr>
    </w:lvl>
    <w:lvl w:ilvl="8" w:tplc="DABC04D0" w:tentative="1">
      <w:start w:val="1"/>
      <w:numFmt w:val="lowerRoman"/>
      <w:lvlText w:val="%9."/>
      <w:lvlJc w:val="right"/>
      <w:pPr>
        <w:ind w:left="6120" w:hanging="180"/>
      </w:pPr>
    </w:lvl>
  </w:abstractNum>
  <w:abstractNum w:abstractNumId="30" w15:restartNumberingAfterBreak="0">
    <w:nsid w:val="5DA83F59"/>
    <w:multiLevelType w:val="hybridMultilevel"/>
    <w:tmpl w:val="E83028A8"/>
    <w:lvl w:ilvl="0" w:tplc="12D00B58">
      <w:start w:val="1"/>
      <w:numFmt w:val="decimal"/>
      <w:lvlText w:val="%1."/>
      <w:lvlJc w:val="left"/>
      <w:pPr>
        <w:ind w:left="720" w:hanging="360"/>
      </w:pPr>
      <w:rPr>
        <w:rFonts w:hint="default"/>
      </w:rPr>
    </w:lvl>
    <w:lvl w:ilvl="1" w:tplc="89A63B9A" w:tentative="1">
      <w:start w:val="1"/>
      <w:numFmt w:val="lowerLetter"/>
      <w:lvlText w:val="%2."/>
      <w:lvlJc w:val="left"/>
      <w:pPr>
        <w:ind w:left="1440" w:hanging="360"/>
      </w:pPr>
    </w:lvl>
    <w:lvl w:ilvl="2" w:tplc="F964FC94" w:tentative="1">
      <w:start w:val="1"/>
      <w:numFmt w:val="lowerRoman"/>
      <w:lvlText w:val="%3."/>
      <w:lvlJc w:val="right"/>
      <w:pPr>
        <w:ind w:left="2160" w:hanging="180"/>
      </w:pPr>
    </w:lvl>
    <w:lvl w:ilvl="3" w:tplc="6E7042DA" w:tentative="1">
      <w:start w:val="1"/>
      <w:numFmt w:val="decimal"/>
      <w:lvlText w:val="%4."/>
      <w:lvlJc w:val="left"/>
      <w:pPr>
        <w:ind w:left="2880" w:hanging="360"/>
      </w:pPr>
    </w:lvl>
    <w:lvl w:ilvl="4" w:tplc="288CCA96" w:tentative="1">
      <w:start w:val="1"/>
      <w:numFmt w:val="lowerLetter"/>
      <w:lvlText w:val="%5."/>
      <w:lvlJc w:val="left"/>
      <w:pPr>
        <w:ind w:left="3600" w:hanging="360"/>
      </w:pPr>
    </w:lvl>
    <w:lvl w:ilvl="5" w:tplc="94FAC41A" w:tentative="1">
      <w:start w:val="1"/>
      <w:numFmt w:val="lowerRoman"/>
      <w:lvlText w:val="%6."/>
      <w:lvlJc w:val="right"/>
      <w:pPr>
        <w:ind w:left="4320" w:hanging="180"/>
      </w:pPr>
    </w:lvl>
    <w:lvl w:ilvl="6" w:tplc="C1242274" w:tentative="1">
      <w:start w:val="1"/>
      <w:numFmt w:val="decimal"/>
      <w:lvlText w:val="%7."/>
      <w:lvlJc w:val="left"/>
      <w:pPr>
        <w:ind w:left="5040" w:hanging="360"/>
      </w:pPr>
    </w:lvl>
    <w:lvl w:ilvl="7" w:tplc="35627E04" w:tentative="1">
      <w:start w:val="1"/>
      <w:numFmt w:val="lowerLetter"/>
      <w:lvlText w:val="%8."/>
      <w:lvlJc w:val="left"/>
      <w:pPr>
        <w:ind w:left="5760" w:hanging="360"/>
      </w:pPr>
    </w:lvl>
    <w:lvl w:ilvl="8" w:tplc="D474E6FA" w:tentative="1">
      <w:start w:val="1"/>
      <w:numFmt w:val="lowerRoman"/>
      <w:lvlText w:val="%9."/>
      <w:lvlJc w:val="right"/>
      <w:pPr>
        <w:ind w:left="6480" w:hanging="180"/>
      </w:pPr>
    </w:lvl>
  </w:abstractNum>
  <w:abstractNum w:abstractNumId="31" w15:restartNumberingAfterBreak="0">
    <w:nsid w:val="5E300F20"/>
    <w:multiLevelType w:val="hybridMultilevel"/>
    <w:tmpl w:val="4B88EE64"/>
    <w:lvl w:ilvl="0" w:tplc="9E8A9B8A">
      <w:start w:val="1"/>
      <w:numFmt w:val="decimal"/>
      <w:lvlText w:val="%1."/>
      <w:lvlJc w:val="left"/>
      <w:pPr>
        <w:ind w:left="720" w:hanging="360"/>
      </w:pPr>
      <w:rPr>
        <w:b w:val="0"/>
      </w:rPr>
    </w:lvl>
    <w:lvl w:ilvl="1" w:tplc="8E4A136A">
      <w:start w:val="1"/>
      <w:numFmt w:val="lowerLetter"/>
      <w:lvlText w:val="%2."/>
      <w:lvlJc w:val="left"/>
      <w:pPr>
        <w:ind w:left="1350" w:hanging="360"/>
      </w:pPr>
    </w:lvl>
    <w:lvl w:ilvl="2" w:tplc="0CE2795A" w:tentative="1">
      <w:start w:val="1"/>
      <w:numFmt w:val="lowerRoman"/>
      <w:lvlText w:val="%3."/>
      <w:lvlJc w:val="right"/>
      <w:pPr>
        <w:ind w:left="2160" w:hanging="180"/>
      </w:pPr>
    </w:lvl>
    <w:lvl w:ilvl="3" w:tplc="E6641212" w:tentative="1">
      <w:start w:val="1"/>
      <w:numFmt w:val="decimal"/>
      <w:lvlText w:val="%4."/>
      <w:lvlJc w:val="left"/>
      <w:pPr>
        <w:ind w:left="2880" w:hanging="360"/>
      </w:pPr>
    </w:lvl>
    <w:lvl w:ilvl="4" w:tplc="AA646446" w:tentative="1">
      <w:start w:val="1"/>
      <w:numFmt w:val="lowerLetter"/>
      <w:lvlText w:val="%5."/>
      <w:lvlJc w:val="left"/>
      <w:pPr>
        <w:ind w:left="3600" w:hanging="360"/>
      </w:pPr>
    </w:lvl>
    <w:lvl w:ilvl="5" w:tplc="38F46D88" w:tentative="1">
      <w:start w:val="1"/>
      <w:numFmt w:val="lowerRoman"/>
      <w:lvlText w:val="%6."/>
      <w:lvlJc w:val="right"/>
      <w:pPr>
        <w:ind w:left="4320" w:hanging="180"/>
      </w:pPr>
    </w:lvl>
    <w:lvl w:ilvl="6" w:tplc="8C1A6BBC" w:tentative="1">
      <w:start w:val="1"/>
      <w:numFmt w:val="decimal"/>
      <w:lvlText w:val="%7."/>
      <w:lvlJc w:val="left"/>
      <w:pPr>
        <w:ind w:left="5040" w:hanging="360"/>
      </w:pPr>
    </w:lvl>
    <w:lvl w:ilvl="7" w:tplc="9BEC2BA6" w:tentative="1">
      <w:start w:val="1"/>
      <w:numFmt w:val="lowerLetter"/>
      <w:lvlText w:val="%8."/>
      <w:lvlJc w:val="left"/>
      <w:pPr>
        <w:ind w:left="5760" w:hanging="360"/>
      </w:pPr>
    </w:lvl>
    <w:lvl w:ilvl="8" w:tplc="D19243A6" w:tentative="1">
      <w:start w:val="1"/>
      <w:numFmt w:val="lowerRoman"/>
      <w:lvlText w:val="%9."/>
      <w:lvlJc w:val="right"/>
      <w:pPr>
        <w:ind w:left="6480" w:hanging="180"/>
      </w:pPr>
    </w:lvl>
  </w:abstractNum>
  <w:abstractNum w:abstractNumId="32" w15:restartNumberingAfterBreak="0">
    <w:nsid w:val="5E3F6693"/>
    <w:multiLevelType w:val="multilevel"/>
    <w:tmpl w:val="AE6CD194"/>
    <w:lvl w:ilvl="0">
      <w:start w:val="4"/>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A9550B"/>
    <w:multiLevelType w:val="hybridMultilevel"/>
    <w:tmpl w:val="62442924"/>
    <w:lvl w:ilvl="0" w:tplc="113CA226">
      <w:start w:val="1"/>
      <w:numFmt w:val="decimal"/>
      <w:pStyle w:val="Heading1"/>
      <w:lvlText w:val="%1."/>
      <w:lvlJc w:val="left"/>
      <w:pPr>
        <w:tabs>
          <w:tab w:val="num" w:pos="360"/>
        </w:tabs>
        <w:ind w:left="0" w:firstLine="0"/>
      </w:pPr>
      <w:rPr>
        <w:rFonts w:ascii="Arial Bold" w:hAnsi="Arial Bold" w:hint="default"/>
        <w:b/>
        <w:i w:val="0"/>
        <w:color w:val="auto"/>
        <w:sz w:val="14"/>
        <w:szCs w:val="14"/>
        <w:u w:val="none"/>
      </w:rPr>
    </w:lvl>
    <w:lvl w:ilvl="1" w:tplc="F618C090" w:tentative="1">
      <w:start w:val="1"/>
      <w:numFmt w:val="lowerLetter"/>
      <w:lvlText w:val="%2."/>
      <w:lvlJc w:val="left"/>
      <w:pPr>
        <w:tabs>
          <w:tab w:val="num" w:pos="1440"/>
        </w:tabs>
        <w:ind w:left="1440" w:hanging="360"/>
      </w:pPr>
    </w:lvl>
    <w:lvl w:ilvl="2" w:tplc="EB7E073E" w:tentative="1">
      <w:start w:val="1"/>
      <w:numFmt w:val="lowerRoman"/>
      <w:lvlText w:val="%3."/>
      <w:lvlJc w:val="right"/>
      <w:pPr>
        <w:tabs>
          <w:tab w:val="num" w:pos="2160"/>
        </w:tabs>
        <w:ind w:left="2160" w:hanging="180"/>
      </w:pPr>
    </w:lvl>
    <w:lvl w:ilvl="3" w:tplc="2A1C0150" w:tentative="1">
      <w:start w:val="1"/>
      <w:numFmt w:val="decimal"/>
      <w:lvlText w:val="%4."/>
      <w:lvlJc w:val="left"/>
      <w:pPr>
        <w:tabs>
          <w:tab w:val="num" w:pos="2880"/>
        </w:tabs>
        <w:ind w:left="2880" w:hanging="360"/>
      </w:pPr>
    </w:lvl>
    <w:lvl w:ilvl="4" w:tplc="CF268E86" w:tentative="1">
      <w:start w:val="1"/>
      <w:numFmt w:val="lowerLetter"/>
      <w:lvlText w:val="%5."/>
      <w:lvlJc w:val="left"/>
      <w:pPr>
        <w:tabs>
          <w:tab w:val="num" w:pos="3600"/>
        </w:tabs>
        <w:ind w:left="3600" w:hanging="360"/>
      </w:pPr>
    </w:lvl>
    <w:lvl w:ilvl="5" w:tplc="1D360A02" w:tentative="1">
      <w:start w:val="1"/>
      <w:numFmt w:val="lowerRoman"/>
      <w:lvlText w:val="%6."/>
      <w:lvlJc w:val="right"/>
      <w:pPr>
        <w:tabs>
          <w:tab w:val="num" w:pos="4320"/>
        </w:tabs>
        <w:ind w:left="4320" w:hanging="180"/>
      </w:pPr>
    </w:lvl>
    <w:lvl w:ilvl="6" w:tplc="38CC46E6" w:tentative="1">
      <w:start w:val="1"/>
      <w:numFmt w:val="decimal"/>
      <w:lvlText w:val="%7."/>
      <w:lvlJc w:val="left"/>
      <w:pPr>
        <w:tabs>
          <w:tab w:val="num" w:pos="5040"/>
        </w:tabs>
        <w:ind w:left="5040" w:hanging="360"/>
      </w:pPr>
    </w:lvl>
    <w:lvl w:ilvl="7" w:tplc="798422D2" w:tentative="1">
      <w:start w:val="1"/>
      <w:numFmt w:val="lowerLetter"/>
      <w:lvlText w:val="%8."/>
      <w:lvlJc w:val="left"/>
      <w:pPr>
        <w:tabs>
          <w:tab w:val="num" w:pos="5760"/>
        </w:tabs>
        <w:ind w:left="5760" w:hanging="360"/>
      </w:pPr>
    </w:lvl>
    <w:lvl w:ilvl="8" w:tplc="1FD6A5B2" w:tentative="1">
      <w:start w:val="1"/>
      <w:numFmt w:val="lowerRoman"/>
      <w:lvlText w:val="%9."/>
      <w:lvlJc w:val="right"/>
      <w:pPr>
        <w:tabs>
          <w:tab w:val="num" w:pos="6480"/>
        </w:tabs>
        <w:ind w:left="6480" w:hanging="180"/>
      </w:pPr>
    </w:lvl>
  </w:abstractNum>
  <w:abstractNum w:abstractNumId="34" w15:restartNumberingAfterBreak="0">
    <w:nsid w:val="5F80049D"/>
    <w:multiLevelType w:val="hybridMultilevel"/>
    <w:tmpl w:val="57E696DA"/>
    <w:lvl w:ilvl="0" w:tplc="7EBC73BA">
      <w:start w:val="1"/>
      <w:numFmt w:val="bullet"/>
      <w:lvlText w:val=""/>
      <w:lvlJc w:val="left"/>
      <w:pPr>
        <w:ind w:left="360" w:hanging="360"/>
      </w:pPr>
      <w:rPr>
        <w:rFonts w:ascii="Symbol" w:hAnsi="Symbol" w:hint="default"/>
      </w:rPr>
    </w:lvl>
    <w:lvl w:ilvl="1" w:tplc="42448982" w:tentative="1">
      <w:start w:val="1"/>
      <w:numFmt w:val="bullet"/>
      <w:lvlText w:val="o"/>
      <w:lvlJc w:val="left"/>
      <w:pPr>
        <w:ind w:left="1080" w:hanging="360"/>
      </w:pPr>
      <w:rPr>
        <w:rFonts w:ascii="Courier New" w:hAnsi="Courier New" w:cs="Courier New" w:hint="default"/>
      </w:rPr>
    </w:lvl>
    <w:lvl w:ilvl="2" w:tplc="AE429694" w:tentative="1">
      <w:start w:val="1"/>
      <w:numFmt w:val="bullet"/>
      <w:lvlText w:val=""/>
      <w:lvlJc w:val="left"/>
      <w:pPr>
        <w:ind w:left="1800" w:hanging="360"/>
      </w:pPr>
      <w:rPr>
        <w:rFonts w:ascii="Wingdings" w:hAnsi="Wingdings" w:hint="default"/>
      </w:rPr>
    </w:lvl>
    <w:lvl w:ilvl="3" w:tplc="41DE56C6" w:tentative="1">
      <w:start w:val="1"/>
      <w:numFmt w:val="bullet"/>
      <w:lvlText w:val=""/>
      <w:lvlJc w:val="left"/>
      <w:pPr>
        <w:ind w:left="2520" w:hanging="360"/>
      </w:pPr>
      <w:rPr>
        <w:rFonts w:ascii="Symbol" w:hAnsi="Symbol" w:hint="default"/>
      </w:rPr>
    </w:lvl>
    <w:lvl w:ilvl="4" w:tplc="496E635A" w:tentative="1">
      <w:start w:val="1"/>
      <w:numFmt w:val="bullet"/>
      <w:lvlText w:val="o"/>
      <w:lvlJc w:val="left"/>
      <w:pPr>
        <w:ind w:left="3240" w:hanging="360"/>
      </w:pPr>
      <w:rPr>
        <w:rFonts w:ascii="Courier New" w:hAnsi="Courier New" w:cs="Courier New" w:hint="default"/>
      </w:rPr>
    </w:lvl>
    <w:lvl w:ilvl="5" w:tplc="DEE8ED24" w:tentative="1">
      <w:start w:val="1"/>
      <w:numFmt w:val="bullet"/>
      <w:lvlText w:val=""/>
      <w:lvlJc w:val="left"/>
      <w:pPr>
        <w:ind w:left="3960" w:hanging="360"/>
      </w:pPr>
      <w:rPr>
        <w:rFonts w:ascii="Wingdings" w:hAnsi="Wingdings" w:hint="default"/>
      </w:rPr>
    </w:lvl>
    <w:lvl w:ilvl="6" w:tplc="2308308A" w:tentative="1">
      <w:start w:val="1"/>
      <w:numFmt w:val="bullet"/>
      <w:lvlText w:val=""/>
      <w:lvlJc w:val="left"/>
      <w:pPr>
        <w:ind w:left="4680" w:hanging="360"/>
      </w:pPr>
      <w:rPr>
        <w:rFonts w:ascii="Symbol" w:hAnsi="Symbol" w:hint="default"/>
      </w:rPr>
    </w:lvl>
    <w:lvl w:ilvl="7" w:tplc="81C62912" w:tentative="1">
      <w:start w:val="1"/>
      <w:numFmt w:val="bullet"/>
      <w:lvlText w:val="o"/>
      <w:lvlJc w:val="left"/>
      <w:pPr>
        <w:ind w:left="5400" w:hanging="360"/>
      </w:pPr>
      <w:rPr>
        <w:rFonts w:ascii="Courier New" w:hAnsi="Courier New" w:cs="Courier New" w:hint="default"/>
      </w:rPr>
    </w:lvl>
    <w:lvl w:ilvl="8" w:tplc="1C542B1E" w:tentative="1">
      <w:start w:val="1"/>
      <w:numFmt w:val="bullet"/>
      <w:lvlText w:val=""/>
      <w:lvlJc w:val="left"/>
      <w:pPr>
        <w:ind w:left="6120" w:hanging="360"/>
      </w:pPr>
      <w:rPr>
        <w:rFonts w:ascii="Wingdings" w:hAnsi="Wingdings" w:hint="default"/>
      </w:rPr>
    </w:lvl>
  </w:abstractNum>
  <w:abstractNum w:abstractNumId="35" w15:restartNumberingAfterBreak="0">
    <w:nsid w:val="68850670"/>
    <w:multiLevelType w:val="hybridMultilevel"/>
    <w:tmpl w:val="5E3A407C"/>
    <w:lvl w:ilvl="0" w:tplc="B7F6F1CA">
      <w:start w:val="1"/>
      <w:numFmt w:val="decimal"/>
      <w:lvlText w:val="%1."/>
      <w:lvlJc w:val="left"/>
      <w:pPr>
        <w:ind w:left="360" w:hanging="360"/>
      </w:pPr>
      <w:rPr>
        <w:b w:val="0"/>
      </w:rPr>
    </w:lvl>
    <w:lvl w:ilvl="1" w:tplc="6AFCBA70" w:tentative="1">
      <w:start w:val="1"/>
      <w:numFmt w:val="lowerLetter"/>
      <w:lvlText w:val="%2."/>
      <w:lvlJc w:val="left"/>
      <w:pPr>
        <w:ind w:left="1440" w:hanging="360"/>
      </w:pPr>
    </w:lvl>
    <w:lvl w:ilvl="2" w:tplc="0218C18E" w:tentative="1">
      <w:start w:val="1"/>
      <w:numFmt w:val="lowerRoman"/>
      <w:lvlText w:val="%3."/>
      <w:lvlJc w:val="right"/>
      <w:pPr>
        <w:ind w:left="2160" w:hanging="180"/>
      </w:pPr>
    </w:lvl>
    <w:lvl w:ilvl="3" w:tplc="025E214C" w:tentative="1">
      <w:start w:val="1"/>
      <w:numFmt w:val="decimal"/>
      <w:lvlText w:val="%4."/>
      <w:lvlJc w:val="left"/>
      <w:pPr>
        <w:ind w:left="2880" w:hanging="360"/>
      </w:pPr>
    </w:lvl>
    <w:lvl w:ilvl="4" w:tplc="A92680DC" w:tentative="1">
      <w:start w:val="1"/>
      <w:numFmt w:val="lowerLetter"/>
      <w:lvlText w:val="%5."/>
      <w:lvlJc w:val="left"/>
      <w:pPr>
        <w:ind w:left="3600" w:hanging="360"/>
      </w:pPr>
    </w:lvl>
    <w:lvl w:ilvl="5" w:tplc="057CD2E8" w:tentative="1">
      <w:start w:val="1"/>
      <w:numFmt w:val="lowerRoman"/>
      <w:lvlText w:val="%6."/>
      <w:lvlJc w:val="right"/>
      <w:pPr>
        <w:ind w:left="4320" w:hanging="180"/>
      </w:pPr>
    </w:lvl>
    <w:lvl w:ilvl="6" w:tplc="A3628DD2" w:tentative="1">
      <w:start w:val="1"/>
      <w:numFmt w:val="decimal"/>
      <w:lvlText w:val="%7."/>
      <w:lvlJc w:val="left"/>
      <w:pPr>
        <w:ind w:left="5040" w:hanging="360"/>
      </w:pPr>
    </w:lvl>
    <w:lvl w:ilvl="7" w:tplc="41EA1ED2" w:tentative="1">
      <w:start w:val="1"/>
      <w:numFmt w:val="lowerLetter"/>
      <w:lvlText w:val="%8."/>
      <w:lvlJc w:val="left"/>
      <w:pPr>
        <w:ind w:left="5760" w:hanging="360"/>
      </w:pPr>
    </w:lvl>
    <w:lvl w:ilvl="8" w:tplc="A288C332" w:tentative="1">
      <w:start w:val="1"/>
      <w:numFmt w:val="lowerRoman"/>
      <w:lvlText w:val="%9."/>
      <w:lvlJc w:val="right"/>
      <w:pPr>
        <w:ind w:left="6480" w:hanging="180"/>
      </w:pPr>
    </w:lvl>
  </w:abstractNum>
  <w:abstractNum w:abstractNumId="36" w15:restartNumberingAfterBreak="0">
    <w:nsid w:val="6ABC037D"/>
    <w:multiLevelType w:val="hybridMultilevel"/>
    <w:tmpl w:val="FEC6B556"/>
    <w:lvl w:ilvl="0" w:tplc="62BEAD90">
      <w:start w:val="1"/>
      <w:numFmt w:val="bullet"/>
      <w:lvlText w:val=""/>
      <w:lvlJc w:val="left"/>
      <w:pPr>
        <w:ind w:left="360" w:hanging="360"/>
      </w:pPr>
      <w:rPr>
        <w:rFonts w:ascii="Symbol" w:hAnsi="Symbol" w:hint="default"/>
      </w:rPr>
    </w:lvl>
    <w:lvl w:ilvl="1" w:tplc="F74A9DFA" w:tentative="1">
      <w:start w:val="1"/>
      <w:numFmt w:val="bullet"/>
      <w:lvlText w:val="o"/>
      <w:lvlJc w:val="left"/>
      <w:pPr>
        <w:ind w:left="1080" w:hanging="360"/>
      </w:pPr>
      <w:rPr>
        <w:rFonts w:ascii="Courier New" w:hAnsi="Courier New" w:cs="Courier New" w:hint="default"/>
      </w:rPr>
    </w:lvl>
    <w:lvl w:ilvl="2" w:tplc="EBD85E42" w:tentative="1">
      <w:start w:val="1"/>
      <w:numFmt w:val="bullet"/>
      <w:lvlText w:val=""/>
      <w:lvlJc w:val="left"/>
      <w:pPr>
        <w:ind w:left="1800" w:hanging="360"/>
      </w:pPr>
      <w:rPr>
        <w:rFonts w:ascii="Wingdings" w:hAnsi="Wingdings" w:hint="default"/>
      </w:rPr>
    </w:lvl>
    <w:lvl w:ilvl="3" w:tplc="84983E6C" w:tentative="1">
      <w:start w:val="1"/>
      <w:numFmt w:val="bullet"/>
      <w:lvlText w:val=""/>
      <w:lvlJc w:val="left"/>
      <w:pPr>
        <w:ind w:left="2520" w:hanging="360"/>
      </w:pPr>
      <w:rPr>
        <w:rFonts w:ascii="Symbol" w:hAnsi="Symbol" w:hint="default"/>
      </w:rPr>
    </w:lvl>
    <w:lvl w:ilvl="4" w:tplc="3056C99E" w:tentative="1">
      <w:start w:val="1"/>
      <w:numFmt w:val="bullet"/>
      <w:lvlText w:val="o"/>
      <w:lvlJc w:val="left"/>
      <w:pPr>
        <w:ind w:left="3240" w:hanging="360"/>
      </w:pPr>
      <w:rPr>
        <w:rFonts w:ascii="Courier New" w:hAnsi="Courier New" w:cs="Courier New" w:hint="default"/>
      </w:rPr>
    </w:lvl>
    <w:lvl w:ilvl="5" w:tplc="2F900D6C" w:tentative="1">
      <w:start w:val="1"/>
      <w:numFmt w:val="bullet"/>
      <w:lvlText w:val=""/>
      <w:lvlJc w:val="left"/>
      <w:pPr>
        <w:ind w:left="3960" w:hanging="360"/>
      </w:pPr>
      <w:rPr>
        <w:rFonts w:ascii="Wingdings" w:hAnsi="Wingdings" w:hint="default"/>
      </w:rPr>
    </w:lvl>
    <w:lvl w:ilvl="6" w:tplc="3B72FB16" w:tentative="1">
      <w:start w:val="1"/>
      <w:numFmt w:val="bullet"/>
      <w:lvlText w:val=""/>
      <w:lvlJc w:val="left"/>
      <w:pPr>
        <w:ind w:left="4680" w:hanging="360"/>
      </w:pPr>
      <w:rPr>
        <w:rFonts w:ascii="Symbol" w:hAnsi="Symbol" w:hint="default"/>
      </w:rPr>
    </w:lvl>
    <w:lvl w:ilvl="7" w:tplc="18CA7126" w:tentative="1">
      <w:start w:val="1"/>
      <w:numFmt w:val="bullet"/>
      <w:lvlText w:val="o"/>
      <w:lvlJc w:val="left"/>
      <w:pPr>
        <w:ind w:left="5400" w:hanging="360"/>
      </w:pPr>
      <w:rPr>
        <w:rFonts w:ascii="Courier New" w:hAnsi="Courier New" w:cs="Courier New" w:hint="default"/>
      </w:rPr>
    </w:lvl>
    <w:lvl w:ilvl="8" w:tplc="48880870" w:tentative="1">
      <w:start w:val="1"/>
      <w:numFmt w:val="bullet"/>
      <w:lvlText w:val=""/>
      <w:lvlJc w:val="left"/>
      <w:pPr>
        <w:ind w:left="6120" w:hanging="360"/>
      </w:pPr>
      <w:rPr>
        <w:rFonts w:ascii="Wingdings" w:hAnsi="Wingdings" w:hint="default"/>
      </w:rPr>
    </w:lvl>
  </w:abstractNum>
  <w:abstractNum w:abstractNumId="37" w15:restartNumberingAfterBreak="0">
    <w:nsid w:val="6E2133A0"/>
    <w:multiLevelType w:val="multilevel"/>
    <w:tmpl w:val="6F78B048"/>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7C0187"/>
    <w:multiLevelType w:val="multilevel"/>
    <w:tmpl w:val="67FA42CE"/>
    <w:lvl w:ilvl="0">
      <w:start w:val="1"/>
      <w:numFmt w:val="decimal"/>
      <w:lvlText w:val="%1."/>
      <w:lvlJc w:val="left"/>
      <w:pPr>
        <w:tabs>
          <w:tab w:val="left" w:pos="0"/>
        </w:tabs>
        <w:ind w:left="0"/>
      </w:pPr>
      <w:rPr>
        <w:rFonts w:ascii="Times New Roman" w:eastAsia="Times New Roman" w:hAnsi="Times New Roman"/>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6F5906"/>
    <w:multiLevelType w:val="hybridMultilevel"/>
    <w:tmpl w:val="F5426CF6"/>
    <w:lvl w:ilvl="0" w:tplc="F9F0204E">
      <w:start w:val="1"/>
      <w:numFmt w:val="bullet"/>
      <w:lvlText w:val=""/>
      <w:lvlJc w:val="left"/>
      <w:pPr>
        <w:ind w:left="360" w:hanging="360"/>
      </w:pPr>
      <w:rPr>
        <w:rFonts w:ascii="Symbol" w:hAnsi="Symbol" w:hint="default"/>
      </w:rPr>
    </w:lvl>
    <w:lvl w:ilvl="1" w:tplc="AF76BBEC" w:tentative="1">
      <w:start w:val="1"/>
      <w:numFmt w:val="bullet"/>
      <w:lvlText w:val="o"/>
      <w:lvlJc w:val="left"/>
      <w:pPr>
        <w:ind w:left="1080" w:hanging="360"/>
      </w:pPr>
      <w:rPr>
        <w:rFonts w:ascii="Courier New" w:hAnsi="Courier New" w:cs="Courier New" w:hint="default"/>
      </w:rPr>
    </w:lvl>
    <w:lvl w:ilvl="2" w:tplc="C68EB8F2" w:tentative="1">
      <w:start w:val="1"/>
      <w:numFmt w:val="bullet"/>
      <w:lvlText w:val=""/>
      <w:lvlJc w:val="left"/>
      <w:pPr>
        <w:ind w:left="1800" w:hanging="360"/>
      </w:pPr>
      <w:rPr>
        <w:rFonts w:ascii="Wingdings" w:hAnsi="Wingdings" w:hint="default"/>
      </w:rPr>
    </w:lvl>
    <w:lvl w:ilvl="3" w:tplc="D43A6CE4" w:tentative="1">
      <w:start w:val="1"/>
      <w:numFmt w:val="bullet"/>
      <w:lvlText w:val=""/>
      <w:lvlJc w:val="left"/>
      <w:pPr>
        <w:ind w:left="2520" w:hanging="360"/>
      </w:pPr>
      <w:rPr>
        <w:rFonts w:ascii="Symbol" w:hAnsi="Symbol" w:hint="default"/>
      </w:rPr>
    </w:lvl>
    <w:lvl w:ilvl="4" w:tplc="EC0067B2" w:tentative="1">
      <w:start w:val="1"/>
      <w:numFmt w:val="bullet"/>
      <w:lvlText w:val="o"/>
      <w:lvlJc w:val="left"/>
      <w:pPr>
        <w:ind w:left="3240" w:hanging="360"/>
      </w:pPr>
      <w:rPr>
        <w:rFonts w:ascii="Courier New" w:hAnsi="Courier New" w:cs="Courier New" w:hint="default"/>
      </w:rPr>
    </w:lvl>
    <w:lvl w:ilvl="5" w:tplc="6DE699C6" w:tentative="1">
      <w:start w:val="1"/>
      <w:numFmt w:val="bullet"/>
      <w:lvlText w:val=""/>
      <w:lvlJc w:val="left"/>
      <w:pPr>
        <w:ind w:left="3960" w:hanging="360"/>
      </w:pPr>
      <w:rPr>
        <w:rFonts w:ascii="Wingdings" w:hAnsi="Wingdings" w:hint="default"/>
      </w:rPr>
    </w:lvl>
    <w:lvl w:ilvl="6" w:tplc="AE988986" w:tentative="1">
      <w:start w:val="1"/>
      <w:numFmt w:val="bullet"/>
      <w:lvlText w:val=""/>
      <w:lvlJc w:val="left"/>
      <w:pPr>
        <w:ind w:left="4680" w:hanging="360"/>
      </w:pPr>
      <w:rPr>
        <w:rFonts w:ascii="Symbol" w:hAnsi="Symbol" w:hint="default"/>
      </w:rPr>
    </w:lvl>
    <w:lvl w:ilvl="7" w:tplc="679C6B9E" w:tentative="1">
      <w:start w:val="1"/>
      <w:numFmt w:val="bullet"/>
      <w:lvlText w:val="o"/>
      <w:lvlJc w:val="left"/>
      <w:pPr>
        <w:ind w:left="5400" w:hanging="360"/>
      </w:pPr>
      <w:rPr>
        <w:rFonts w:ascii="Courier New" w:hAnsi="Courier New" w:cs="Courier New" w:hint="default"/>
      </w:rPr>
    </w:lvl>
    <w:lvl w:ilvl="8" w:tplc="164E3660" w:tentative="1">
      <w:start w:val="1"/>
      <w:numFmt w:val="bullet"/>
      <w:lvlText w:val=""/>
      <w:lvlJc w:val="left"/>
      <w:pPr>
        <w:ind w:left="6120" w:hanging="360"/>
      </w:pPr>
      <w:rPr>
        <w:rFonts w:ascii="Wingdings" w:hAnsi="Wingdings" w:hint="default"/>
      </w:rPr>
    </w:lvl>
  </w:abstractNum>
  <w:abstractNum w:abstractNumId="40" w15:restartNumberingAfterBreak="0">
    <w:nsid w:val="7C547605"/>
    <w:multiLevelType w:val="hybridMultilevel"/>
    <w:tmpl w:val="D4A8D4BC"/>
    <w:lvl w:ilvl="0" w:tplc="80888256">
      <w:start w:val="1"/>
      <w:numFmt w:val="bullet"/>
      <w:lvlText w:val=""/>
      <w:lvlJc w:val="left"/>
      <w:pPr>
        <w:ind w:left="360" w:hanging="360"/>
      </w:pPr>
      <w:rPr>
        <w:rFonts w:ascii="Symbol" w:hAnsi="Symbol" w:hint="default"/>
      </w:rPr>
    </w:lvl>
    <w:lvl w:ilvl="1" w:tplc="842CF25E">
      <w:start w:val="1"/>
      <w:numFmt w:val="bullet"/>
      <w:lvlText w:val="o"/>
      <w:lvlJc w:val="left"/>
      <w:pPr>
        <w:ind w:left="1080" w:hanging="360"/>
      </w:pPr>
      <w:rPr>
        <w:rFonts w:ascii="Courier New" w:hAnsi="Courier New" w:cs="Courier New" w:hint="default"/>
      </w:rPr>
    </w:lvl>
    <w:lvl w:ilvl="2" w:tplc="AD9CDB4C" w:tentative="1">
      <w:start w:val="1"/>
      <w:numFmt w:val="bullet"/>
      <w:lvlText w:val=""/>
      <w:lvlJc w:val="left"/>
      <w:pPr>
        <w:ind w:left="1800" w:hanging="360"/>
      </w:pPr>
      <w:rPr>
        <w:rFonts w:ascii="Wingdings" w:hAnsi="Wingdings" w:hint="default"/>
      </w:rPr>
    </w:lvl>
    <w:lvl w:ilvl="3" w:tplc="AA30A27C" w:tentative="1">
      <w:start w:val="1"/>
      <w:numFmt w:val="bullet"/>
      <w:lvlText w:val=""/>
      <w:lvlJc w:val="left"/>
      <w:pPr>
        <w:ind w:left="2520" w:hanging="360"/>
      </w:pPr>
      <w:rPr>
        <w:rFonts w:ascii="Symbol" w:hAnsi="Symbol" w:hint="default"/>
      </w:rPr>
    </w:lvl>
    <w:lvl w:ilvl="4" w:tplc="0C76733C" w:tentative="1">
      <w:start w:val="1"/>
      <w:numFmt w:val="bullet"/>
      <w:lvlText w:val="o"/>
      <w:lvlJc w:val="left"/>
      <w:pPr>
        <w:ind w:left="3240" w:hanging="360"/>
      </w:pPr>
      <w:rPr>
        <w:rFonts w:ascii="Courier New" w:hAnsi="Courier New" w:cs="Courier New" w:hint="default"/>
      </w:rPr>
    </w:lvl>
    <w:lvl w:ilvl="5" w:tplc="4B102810" w:tentative="1">
      <w:start w:val="1"/>
      <w:numFmt w:val="bullet"/>
      <w:lvlText w:val=""/>
      <w:lvlJc w:val="left"/>
      <w:pPr>
        <w:ind w:left="3960" w:hanging="360"/>
      </w:pPr>
      <w:rPr>
        <w:rFonts w:ascii="Wingdings" w:hAnsi="Wingdings" w:hint="default"/>
      </w:rPr>
    </w:lvl>
    <w:lvl w:ilvl="6" w:tplc="3C08777C" w:tentative="1">
      <w:start w:val="1"/>
      <w:numFmt w:val="bullet"/>
      <w:lvlText w:val=""/>
      <w:lvlJc w:val="left"/>
      <w:pPr>
        <w:ind w:left="4680" w:hanging="360"/>
      </w:pPr>
      <w:rPr>
        <w:rFonts w:ascii="Symbol" w:hAnsi="Symbol" w:hint="default"/>
      </w:rPr>
    </w:lvl>
    <w:lvl w:ilvl="7" w:tplc="33C8F65C" w:tentative="1">
      <w:start w:val="1"/>
      <w:numFmt w:val="bullet"/>
      <w:lvlText w:val="o"/>
      <w:lvlJc w:val="left"/>
      <w:pPr>
        <w:ind w:left="5400" w:hanging="360"/>
      </w:pPr>
      <w:rPr>
        <w:rFonts w:ascii="Courier New" w:hAnsi="Courier New" w:cs="Courier New" w:hint="default"/>
      </w:rPr>
    </w:lvl>
    <w:lvl w:ilvl="8" w:tplc="A9EC5034" w:tentative="1">
      <w:start w:val="1"/>
      <w:numFmt w:val="bullet"/>
      <w:lvlText w:val=""/>
      <w:lvlJc w:val="left"/>
      <w:pPr>
        <w:ind w:left="6120" w:hanging="360"/>
      </w:pPr>
      <w:rPr>
        <w:rFonts w:ascii="Wingdings" w:hAnsi="Wingdings" w:hint="default"/>
      </w:rPr>
    </w:lvl>
  </w:abstractNum>
  <w:abstractNum w:abstractNumId="41" w15:restartNumberingAfterBreak="0">
    <w:nsid w:val="7DEC24B7"/>
    <w:multiLevelType w:val="multilevel"/>
    <w:tmpl w:val="67FA42CE"/>
    <w:lvl w:ilvl="0">
      <w:start w:val="1"/>
      <w:numFmt w:val="decimal"/>
      <w:lvlText w:val="%1."/>
      <w:lvlJc w:val="left"/>
      <w:pPr>
        <w:tabs>
          <w:tab w:val="left" w:pos="0"/>
        </w:tabs>
        <w:ind w:left="0"/>
      </w:pPr>
      <w:rPr>
        <w:rFonts w:ascii="Times New Roman" w:eastAsia="Times New Roman" w:hAnsi="Times New Roman"/>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11"/>
  </w:num>
  <w:num w:numId="3">
    <w:abstractNumId w:val="32"/>
  </w:num>
  <w:num w:numId="4">
    <w:abstractNumId w:val="37"/>
  </w:num>
  <w:num w:numId="5">
    <w:abstractNumId w:val="2"/>
  </w:num>
  <w:num w:numId="6">
    <w:abstractNumId w:val="15"/>
  </w:num>
  <w:num w:numId="7">
    <w:abstractNumId w:val="1"/>
  </w:num>
  <w:num w:numId="8">
    <w:abstractNumId w:val="38"/>
  </w:num>
  <w:num w:numId="9">
    <w:abstractNumId w:val="0"/>
  </w:num>
  <w:num w:numId="10">
    <w:abstractNumId w:val="30"/>
  </w:num>
  <w:num w:numId="11">
    <w:abstractNumId w:val="31"/>
  </w:num>
  <w:num w:numId="12">
    <w:abstractNumId w:val="13"/>
  </w:num>
  <w:num w:numId="13">
    <w:abstractNumId w:val="19"/>
  </w:num>
  <w:num w:numId="14">
    <w:abstractNumId w:val="39"/>
  </w:num>
  <w:num w:numId="15">
    <w:abstractNumId w:val="34"/>
  </w:num>
  <w:num w:numId="16">
    <w:abstractNumId w:val="5"/>
  </w:num>
  <w:num w:numId="17">
    <w:abstractNumId w:val="20"/>
  </w:num>
  <w:num w:numId="18">
    <w:abstractNumId w:val="26"/>
  </w:num>
  <w:num w:numId="19">
    <w:abstractNumId w:val="36"/>
  </w:num>
  <w:num w:numId="20">
    <w:abstractNumId w:val="10"/>
  </w:num>
  <w:num w:numId="21">
    <w:abstractNumId w:val="35"/>
  </w:num>
  <w:num w:numId="22">
    <w:abstractNumId w:val="21"/>
  </w:num>
  <w:num w:numId="23">
    <w:abstractNumId w:val="40"/>
  </w:num>
  <w:num w:numId="24">
    <w:abstractNumId w:val="22"/>
  </w:num>
  <w:num w:numId="25">
    <w:abstractNumId w:val="24"/>
  </w:num>
  <w:num w:numId="26">
    <w:abstractNumId w:val="25"/>
  </w:num>
  <w:num w:numId="27">
    <w:abstractNumId w:val="23"/>
  </w:num>
  <w:num w:numId="28">
    <w:abstractNumId w:val="8"/>
  </w:num>
  <w:num w:numId="29">
    <w:abstractNumId w:val="29"/>
  </w:num>
  <w:num w:numId="30">
    <w:abstractNumId w:val="7"/>
  </w:num>
  <w:num w:numId="31">
    <w:abstractNumId w:val="17"/>
  </w:num>
  <w:num w:numId="32">
    <w:abstractNumId w:val="12"/>
  </w:num>
  <w:num w:numId="33">
    <w:abstractNumId w:val="4"/>
  </w:num>
  <w:num w:numId="34">
    <w:abstractNumId w:val="14"/>
  </w:num>
  <w:num w:numId="35">
    <w:abstractNumId w:val="16"/>
  </w:num>
  <w:num w:numId="36">
    <w:abstractNumId w:val="28"/>
  </w:num>
  <w:num w:numId="37">
    <w:abstractNumId w:val="6"/>
  </w:num>
  <w:num w:numId="38">
    <w:abstractNumId w:val="9"/>
  </w:num>
  <w:num w:numId="39">
    <w:abstractNumId w:val="18"/>
  </w:num>
  <w:num w:numId="40">
    <w:abstractNumId w:val="27"/>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C5"/>
    <w:rsid w:val="00006F88"/>
    <w:rsid w:val="000113CD"/>
    <w:rsid w:val="00012678"/>
    <w:rsid w:val="00022598"/>
    <w:rsid w:val="00023897"/>
    <w:rsid w:val="00030A87"/>
    <w:rsid w:val="00031D73"/>
    <w:rsid w:val="000330E1"/>
    <w:rsid w:val="00036395"/>
    <w:rsid w:val="000471B1"/>
    <w:rsid w:val="00051C9B"/>
    <w:rsid w:val="00054820"/>
    <w:rsid w:val="00056C53"/>
    <w:rsid w:val="00060A7C"/>
    <w:rsid w:val="000659FB"/>
    <w:rsid w:val="00066D98"/>
    <w:rsid w:val="00067499"/>
    <w:rsid w:val="00085CF0"/>
    <w:rsid w:val="00092269"/>
    <w:rsid w:val="00095ED0"/>
    <w:rsid w:val="000A385E"/>
    <w:rsid w:val="000A7F39"/>
    <w:rsid w:val="000B4F46"/>
    <w:rsid w:val="000C4115"/>
    <w:rsid w:val="000D12E1"/>
    <w:rsid w:val="000D6A41"/>
    <w:rsid w:val="000E5F5B"/>
    <w:rsid w:val="000E69AB"/>
    <w:rsid w:val="000F3923"/>
    <w:rsid w:val="00103285"/>
    <w:rsid w:val="001101A3"/>
    <w:rsid w:val="00112707"/>
    <w:rsid w:val="00115289"/>
    <w:rsid w:val="00122578"/>
    <w:rsid w:val="00126DB6"/>
    <w:rsid w:val="001313BF"/>
    <w:rsid w:val="00136298"/>
    <w:rsid w:val="00141CE6"/>
    <w:rsid w:val="00143BD9"/>
    <w:rsid w:val="00155650"/>
    <w:rsid w:val="00162073"/>
    <w:rsid w:val="00162D48"/>
    <w:rsid w:val="001759B6"/>
    <w:rsid w:val="00177D76"/>
    <w:rsid w:val="00185653"/>
    <w:rsid w:val="001916F1"/>
    <w:rsid w:val="001931FD"/>
    <w:rsid w:val="00195B5A"/>
    <w:rsid w:val="001A6CBC"/>
    <w:rsid w:val="001D09ED"/>
    <w:rsid w:val="001D301C"/>
    <w:rsid w:val="001D30DE"/>
    <w:rsid w:val="001D320D"/>
    <w:rsid w:val="001D451E"/>
    <w:rsid w:val="001D5533"/>
    <w:rsid w:val="001E11A3"/>
    <w:rsid w:val="001E6FCD"/>
    <w:rsid w:val="001E753C"/>
    <w:rsid w:val="00200602"/>
    <w:rsid w:val="002031EE"/>
    <w:rsid w:val="002042B6"/>
    <w:rsid w:val="00237A4F"/>
    <w:rsid w:val="0024027A"/>
    <w:rsid w:val="002433CD"/>
    <w:rsid w:val="00254A0E"/>
    <w:rsid w:val="002623CB"/>
    <w:rsid w:val="002754D9"/>
    <w:rsid w:val="0028221F"/>
    <w:rsid w:val="00286356"/>
    <w:rsid w:val="002B7155"/>
    <w:rsid w:val="002C0595"/>
    <w:rsid w:val="002C4A3D"/>
    <w:rsid w:val="002C7D19"/>
    <w:rsid w:val="002D2076"/>
    <w:rsid w:val="002D21C7"/>
    <w:rsid w:val="002D45D6"/>
    <w:rsid w:val="002D6A67"/>
    <w:rsid w:val="002E4B22"/>
    <w:rsid w:val="002E7FB1"/>
    <w:rsid w:val="002F336E"/>
    <w:rsid w:val="00300BF3"/>
    <w:rsid w:val="00301FAE"/>
    <w:rsid w:val="00305AF5"/>
    <w:rsid w:val="003071CA"/>
    <w:rsid w:val="00325766"/>
    <w:rsid w:val="0033550D"/>
    <w:rsid w:val="00337921"/>
    <w:rsid w:val="00342171"/>
    <w:rsid w:val="003428C8"/>
    <w:rsid w:val="00344145"/>
    <w:rsid w:val="003475B7"/>
    <w:rsid w:val="00354AF8"/>
    <w:rsid w:val="00355C44"/>
    <w:rsid w:val="00356ED7"/>
    <w:rsid w:val="003630BE"/>
    <w:rsid w:val="00390BA5"/>
    <w:rsid w:val="003A031B"/>
    <w:rsid w:val="003A3E13"/>
    <w:rsid w:val="003B0CCA"/>
    <w:rsid w:val="003B275C"/>
    <w:rsid w:val="003B546E"/>
    <w:rsid w:val="003B71F9"/>
    <w:rsid w:val="003D3A22"/>
    <w:rsid w:val="003D4C30"/>
    <w:rsid w:val="003E13CC"/>
    <w:rsid w:val="003F6655"/>
    <w:rsid w:val="00401101"/>
    <w:rsid w:val="00401EFA"/>
    <w:rsid w:val="00412F65"/>
    <w:rsid w:val="0041506E"/>
    <w:rsid w:val="00415F49"/>
    <w:rsid w:val="004168FA"/>
    <w:rsid w:val="00423D5F"/>
    <w:rsid w:val="00424437"/>
    <w:rsid w:val="004249C4"/>
    <w:rsid w:val="00434FC6"/>
    <w:rsid w:val="00443FB2"/>
    <w:rsid w:val="004442ED"/>
    <w:rsid w:val="00453325"/>
    <w:rsid w:val="00471382"/>
    <w:rsid w:val="00475D5A"/>
    <w:rsid w:val="004760BB"/>
    <w:rsid w:val="00476F68"/>
    <w:rsid w:val="00483DF5"/>
    <w:rsid w:val="0048630B"/>
    <w:rsid w:val="00490085"/>
    <w:rsid w:val="004B27C1"/>
    <w:rsid w:val="004B70D3"/>
    <w:rsid w:val="004B76A6"/>
    <w:rsid w:val="004E254B"/>
    <w:rsid w:val="004F2E20"/>
    <w:rsid w:val="005026B3"/>
    <w:rsid w:val="00504B63"/>
    <w:rsid w:val="00527D54"/>
    <w:rsid w:val="00531BC0"/>
    <w:rsid w:val="00541FBF"/>
    <w:rsid w:val="005552FB"/>
    <w:rsid w:val="005576A0"/>
    <w:rsid w:val="00557C0F"/>
    <w:rsid w:val="00560191"/>
    <w:rsid w:val="0056675D"/>
    <w:rsid w:val="005700BB"/>
    <w:rsid w:val="00575C0D"/>
    <w:rsid w:val="00581A45"/>
    <w:rsid w:val="0058237A"/>
    <w:rsid w:val="005848B3"/>
    <w:rsid w:val="005B13FA"/>
    <w:rsid w:val="005B2408"/>
    <w:rsid w:val="005B7CF3"/>
    <w:rsid w:val="005C5BBA"/>
    <w:rsid w:val="005D74F5"/>
    <w:rsid w:val="005D7980"/>
    <w:rsid w:val="005E4B85"/>
    <w:rsid w:val="005E6C58"/>
    <w:rsid w:val="005F308A"/>
    <w:rsid w:val="005F46A0"/>
    <w:rsid w:val="0060141B"/>
    <w:rsid w:val="00616D42"/>
    <w:rsid w:val="00617ED4"/>
    <w:rsid w:val="0062402C"/>
    <w:rsid w:val="00633B74"/>
    <w:rsid w:val="00637741"/>
    <w:rsid w:val="00641D05"/>
    <w:rsid w:val="00644093"/>
    <w:rsid w:val="006541F2"/>
    <w:rsid w:val="006579F1"/>
    <w:rsid w:val="0066415B"/>
    <w:rsid w:val="0066549F"/>
    <w:rsid w:val="00665F65"/>
    <w:rsid w:val="00672A85"/>
    <w:rsid w:val="00673B19"/>
    <w:rsid w:val="00676012"/>
    <w:rsid w:val="00676473"/>
    <w:rsid w:val="0068117A"/>
    <w:rsid w:val="00686D53"/>
    <w:rsid w:val="006B26D5"/>
    <w:rsid w:val="006B6635"/>
    <w:rsid w:val="006B6DEE"/>
    <w:rsid w:val="006C4964"/>
    <w:rsid w:val="006C5B8D"/>
    <w:rsid w:val="006D4172"/>
    <w:rsid w:val="006E3D02"/>
    <w:rsid w:val="006E641F"/>
    <w:rsid w:val="006F5DD3"/>
    <w:rsid w:val="00702A56"/>
    <w:rsid w:val="00705E01"/>
    <w:rsid w:val="00706156"/>
    <w:rsid w:val="007066A1"/>
    <w:rsid w:val="00716E8D"/>
    <w:rsid w:val="00717664"/>
    <w:rsid w:val="007217CC"/>
    <w:rsid w:val="0072195E"/>
    <w:rsid w:val="00727FA8"/>
    <w:rsid w:val="00742416"/>
    <w:rsid w:val="007576D6"/>
    <w:rsid w:val="0076199C"/>
    <w:rsid w:val="00763365"/>
    <w:rsid w:val="007640F6"/>
    <w:rsid w:val="007673F6"/>
    <w:rsid w:val="007709B7"/>
    <w:rsid w:val="007763DD"/>
    <w:rsid w:val="007779A8"/>
    <w:rsid w:val="007A4EA3"/>
    <w:rsid w:val="007B5083"/>
    <w:rsid w:val="007C077D"/>
    <w:rsid w:val="007C5BE8"/>
    <w:rsid w:val="007D70D1"/>
    <w:rsid w:val="007E7E97"/>
    <w:rsid w:val="007F2113"/>
    <w:rsid w:val="0080463D"/>
    <w:rsid w:val="00814BBD"/>
    <w:rsid w:val="00817532"/>
    <w:rsid w:val="00825C9F"/>
    <w:rsid w:val="008319C5"/>
    <w:rsid w:val="008330EA"/>
    <w:rsid w:val="00833487"/>
    <w:rsid w:val="00835970"/>
    <w:rsid w:val="008367B4"/>
    <w:rsid w:val="0084087E"/>
    <w:rsid w:val="008730B1"/>
    <w:rsid w:val="008747E9"/>
    <w:rsid w:val="00877FF0"/>
    <w:rsid w:val="008909FB"/>
    <w:rsid w:val="00894EE6"/>
    <w:rsid w:val="0089710E"/>
    <w:rsid w:val="008B380E"/>
    <w:rsid w:val="008B398F"/>
    <w:rsid w:val="008C7533"/>
    <w:rsid w:val="008D210B"/>
    <w:rsid w:val="008D52C3"/>
    <w:rsid w:val="008D5597"/>
    <w:rsid w:val="008D5A0D"/>
    <w:rsid w:val="008F26D3"/>
    <w:rsid w:val="008F55FF"/>
    <w:rsid w:val="009031F6"/>
    <w:rsid w:val="00923E6B"/>
    <w:rsid w:val="009309FB"/>
    <w:rsid w:val="0094027D"/>
    <w:rsid w:val="0094059E"/>
    <w:rsid w:val="0094470D"/>
    <w:rsid w:val="00947B37"/>
    <w:rsid w:val="00951D46"/>
    <w:rsid w:val="00955617"/>
    <w:rsid w:val="00971491"/>
    <w:rsid w:val="00980B39"/>
    <w:rsid w:val="00983E12"/>
    <w:rsid w:val="00993FE6"/>
    <w:rsid w:val="009A20BD"/>
    <w:rsid w:val="009A3E7A"/>
    <w:rsid w:val="009A5194"/>
    <w:rsid w:val="009A64ED"/>
    <w:rsid w:val="009B05F4"/>
    <w:rsid w:val="009C37C4"/>
    <w:rsid w:val="009C3ADE"/>
    <w:rsid w:val="009C467E"/>
    <w:rsid w:val="009C6D4D"/>
    <w:rsid w:val="009E77F3"/>
    <w:rsid w:val="00A0130B"/>
    <w:rsid w:val="00A02C9E"/>
    <w:rsid w:val="00A07AB4"/>
    <w:rsid w:val="00A11AFC"/>
    <w:rsid w:val="00A16CAB"/>
    <w:rsid w:val="00A20258"/>
    <w:rsid w:val="00A356EB"/>
    <w:rsid w:val="00A3674A"/>
    <w:rsid w:val="00A46437"/>
    <w:rsid w:val="00A54173"/>
    <w:rsid w:val="00A569C7"/>
    <w:rsid w:val="00A576D7"/>
    <w:rsid w:val="00A61380"/>
    <w:rsid w:val="00A632CA"/>
    <w:rsid w:val="00A72B3E"/>
    <w:rsid w:val="00A73C2F"/>
    <w:rsid w:val="00A81455"/>
    <w:rsid w:val="00A83BA3"/>
    <w:rsid w:val="00A85AEE"/>
    <w:rsid w:val="00A91FFE"/>
    <w:rsid w:val="00AA30FC"/>
    <w:rsid w:val="00AA5029"/>
    <w:rsid w:val="00AB6CF3"/>
    <w:rsid w:val="00AC413D"/>
    <w:rsid w:val="00AD058A"/>
    <w:rsid w:val="00AD34C3"/>
    <w:rsid w:val="00AE1139"/>
    <w:rsid w:val="00AE1E83"/>
    <w:rsid w:val="00AE27D6"/>
    <w:rsid w:val="00AE4B59"/>
    <w:rsid w:val="00AF1CE0"/>
    <w:rsid w:val="00AF1CF9"/>
    <w:rsid w:val="00AF5790"/>
    <w:rsid w:val="00AF7D90"/>
    <w:rsid w:val="00B04FFD"/>
    <w:rsid w:val="00B17BFF"/>
    <w:rsid w:val="00B351DF"/>
    <w:rsid w:val="00B37551"/>
    <w:rsid w:val="00B51AB0"/>
    <w:rsid w:val="00B67BBA"/>
    <w:rsid w:val="00B67ECD"/>
    <w:rsid w:val="00B739C4"/>
    <w:rsid w:val="00B80DF1"/>
    <w:rsid w:val="00B8285F"/>
    <w:rsid w:val="00B94A62"/>
    <w:rsid w:val="00B957E0"/>
    <w:rsid w:val="00B9659E"/>
    <w:rsid w:val="00BA118F"/>
    <w:rsid w:val="00BB1C7B"/>
    <w:rsid w:val="00BB661C"/>
    <w:rsid w:val="00BC1611"/>
    <w:rsid w:val="00BC5D2C"/>
    <w:rsid w:val="00BD01B7"/>
    <w:rsid w:val="00BD4C09"/>
    <w:rsid w:val="00BE402D"/>
    <w:rsid w:val="00BE6B5F"/>
    <w:rsid w:val="00BF6B55"/>
    <w:rsid w:val="00C063C9"/>
    <w:rsid w:val="00C14AA9"/>
    <w:rsid w:val="00C15F5F"/>
    <w:rsid w:val="00C35E14"/>
    <w:rsid w:val="00C37357"/>
    <w:rsid w:val="00C41750"/>
    <w:rsid w:val="00C530A4"/>
    <w:rsid w:val="00C54ADB"/>
    <w:rsid w:val="00C552D4"/>
    <w:rsid w:val="00C736FA"/>
    <w:rsid w:val="00C74576"/>
    <w:rsid w:val="00C868FA"/>
    <w:rsid w:val="00C95F02"/>
    <w:rsid w:val="00CA146B"/>
    <w:rsid w:val="00CA2D81"/>
    <w:rsid w:val="00CA3F95"/>
    <w:rsid w:val="00CB3343"/>
    <w:rsid w:val="00CB77DB"/>
    <w:rsid w:val="00CC0774"/>
    <w:rsid w:val="00CC24A5"/>
    <w:rsid w:val="00CC27CA"/>
    <w:rsid w:val="00CD5878"/>
    <w:rsid w:val="00CE1E23"/>
    <w:rsid w:val="00CE78A1"/>
    <w:rsid w:val="00CF3234"/>
    <w:rsid w:val="00D20E71"/>
    <w:rsid w:val="00D2180A"/>
    <w:rsid w:val="00D26B8B"/>
    <w:rsid w:val="00D367EA"/>
    <w:rsid w:val="00D36B75"/>
    <w:rsid w:val="00D377AD"/>
    <w:rsid w:val="00D419DB"/>
    <w:rsid w:val="00D448EE"/>
    <w:rsid w:val="00D53390"/>
    <w:rsid w:val="00D5604E"/>
    <w:rsid w:val="00D60A3B"/>
    <w:rsid w:val="00D67C00"/>
    <w:rsid w:val="00D7307C"/>
    <w:rsid w:val="00D75496"/>
    <w:rsid w:val="00D81D51"/>
    <w:rsid w:val="00D83D3B"/>
    <w:rsid w:val="00D84180"/>
    <w:rsid w:val="00D84BCD"/>
    <w:rsid w:val="00D86EF2"/>
    <w:rsid w:val="00D9177E"/>
    <w:rsid w:val="00DA149D"/>
    <w:rsid w:val="00DC45E1"/>
    <w:rsid w:val="00DD14B0"/>
    <w:rsid w:val="00DE500D"/>
    <w:rsid w:val="00DF6C24"/>
    <w:rsid w:val="00DF75B2"/>
    <w:rsid w:val="00E06082"/>
    <w:rsid w:val="00E076FB"/>
    <w:rsid w:val="00E14BFD"/>
    <w:rsid w:val="00E21961"/>
    <w:rsid w:val="00E22174"/>
    <w:rsid w:val="00E24F2E"/>
    <w:rsid w:val="00E25284"/>
    <w:rsid w:val="00E41759"/>
    <w:rsid w:val="00E41AD1"/>
    <w:rsid w:val="00E42FE6"/>
    <w:rsid w:val="00E476A6"/>
    <w:rsid w:val="00E65554"/>
    <w:rsid w:val="00E67FC1"/>
    <w:rsid w:val="00E70398"/>
    <w:rsid w:val="00E83716"/>
    <w:rsid w:val="00E87B21"/>
    <w:rsid w:val="00E91B78"/>
    <w:rsid w:val="00E91B82"/>
    <w:rsid w:val="00E971B8"/>
    <w:rsid w:val="00E975DA"/>
    <w:rsid w:val="00EA09F6"/>
    <w:rsid w:val="00EA4A82"/>
    <w:rsid w:val="00EB1D26"/>
    <w:rsid w:val="00EB1DC7"/>
    <w:rsid w:val="00EC24CD"/>
    <w:rsid w:val="00EC7D87"/>
    <w:rsid w:val="00ED08FD"/>
    <w:rsid w:val="00ED39C5"/>
    <w:rsid w:val="00ED6D41"/>
    <w:rsid w:val="00ED72EF"/>
    <w:rsid w:val="00EE32F6"/>
    <w:rsid w:val="00EE61F6"/>
    <w:rsid w:val="00F14778"/>
    <w:rsid w:val="00F14D98"/>
    <w:rsid w:val="00F22949"/>
    <w:rsid w:val="00F24AF9"/>
    <w:rsid w:val="00F251B0"/>
    <w:rsid w:val="00F3574B"/>
    <w:rsid w:val="00F40624"/>
    <w:rsid w:val="00F4571C"/>
    <w:rsid w:val="00F45E25"/>
    <w:rsid w:val="00F56B6A"/>
    <w:rsid w:val="00F64940"/>
    <w:rsid w:val="00F662A0"/>
    <w:rsid w:val="00F67021"/>
    <w:rsid w:val="00F67CEC"/>
    <w:rsid w:val="00F75C38"/>
    <w:rsid w:val="00F90637"/>
    <w:rsid w:val="00FB0927"/>
    <w:rsid w:val="00FB4CC6"/>
    <w:rsid w:val="00FC4369"/>
    <w:rsid w:val="00FC609A"/>
    <w:rsid w:val="00FD51F5"/>
    <w:rsid w:val="00FD5520"/>
    <w:rsid w:val="00FD6C21"/>
    <w:rsid w:val="00FE7F2A"/>
    <w:rsid w:val="00FF06FF"/>
    <w:rsid w:val="00FF50E5"/>
    <w:rsid w:val="00FF72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4E00CE"/>
  <w15:docId w15:val="{182C9360-D84B-4E50-9350-19DDB2A9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0BB"/>
  </w:style>
  <w:style w:type="paragraph" w:styleId="Heading1">
    <w:name w:val="heading 1"/>
    <w:basedOn w:val="Normal"/>
    <w:next w:val="Normal0"/>
    <w:qFormat/>
    <w:rsid w:val="00F45E25"/>
    <w:pPr>
      <w:numPr>
        <w:numId w:val="42"/>
      </w:numPr>
      <w:spacing w:after="60"/>
      <w:jc w:val="both"/>
      <w:outlineLvl w:val="0"/>
    </w:pPr>
    <w:rPr>
      <w:rFonts w:ascii="Arial" w:eastAsia="Times New Roman" w:hAnsi="Arial" w:cs="Arial"/>
      <w:bCs/>
      <w:kern w:val="32"/>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B5A"/>
    <w:rPr>
      <w:rFonts w:ascii="Tahoma" w:hAnsi="Tahoma" w:cs="Tahoma"/>
      <w:sz w:val="16"/>
      <w:szCs w:val="16"/>
    </w:rPr>
  </w:style>
  <w:style w:type="character" w:customStyle="1" w:styleId="BalloonTextChar">
    <w:name w:val="Balloon Text Char"/>
    <w:basedOn w:val="DefaultParagraphFont"/>
    <w:link w:val="BalloonText"/>
    <w:uiPriority w:val="99"/>
    <w:semiHidden/>
    <w:rsid w:val="00195B5A"/>
    <w:rPr>
      <w:rFonts w:ascii="Tahoma" w:hAnsi="Tahoma" w:cs="Tahoma"/>
      <w:sz w:val="16"/>
      <w:szCs w:val="16"/>
    </w:rPr>
  </w:style>
  <w:style w:type="paragraph" w:styleId="Header">
    <w:name w:val="header"/>
    <w:basedOn w:val="Normal"/>
    <w:link w:val="HeaderChar"/>
    <w:uiPriority w:val="99"/>
    <w:unhideWhenUsed/>
    <w:rsid w:val="00AF1CE0"/>
    <w:pPr>
      <w:tabs>
        <w:tab w:val="center" w:pos="4680"/>
        <w:tab w:val="right" w:pos="9360"/>
      </w:tabs>
    </w:pPr>
  </w:style>
  <w:style w:type="character" w:customStyle="1" w:styleId="HeaderChar">
    <w:name w:val="Header Char"/>
    <w:basedOn w:val="DefaultParagraphFont"/>
    <w:link w:val="Header"/>
    <w:uiPriority w:val="99"/>
    <w:rsid w:val="00AF1CE0"/>
  </w:style>
  <w:style w:type="paragraph" w:styleId="Footer">
    <w:name w:val="footer"/>
    <w:basedOn w:val="Normal"/>
    <w:link w:val="FooterChar"/>
    <w:uiPriority w:val="99"/>
    <w:unhideWhenUsed/>
    <w:rsid w:val="00AF1CE0"/>
    <w:pPr>
      <w:tabs>
        <w:tab w:val="center" w:pos="4680"/>
        <w:tab w:val="right" w:pos="9360"/>
      </w:tabs>
    </w:pPr>
  </w:style>
  <w:style w:type="character" w:customStyle="1" w:styleId="FooterChar">
    <w:name w:val="Footer Char"/>
    <w:basedOn w:val="DefaultParagraphFont"/>
    <w:link w:val="Footer"/>
    <w:uiPriority w:val="99"/>
    <w:rsid w:val="00AF1CE0"/>
  </w:style>
  <w:style w:type="character" w:styleId="Hyperlink">
    <w:name w:val="Hyperlink"/>
    <w:basedOn w:val="DefaultParagraphFont"/>
    <w:uiPriority w:val="99"/>
    <w:unhideWhenUsed/>
    <w:rsid w:val="009E77F3"/>
    <w:rPr>
      <w:color w:val="0000FF" w:themeColor="hyperlink"/>
      <w:u w:val="single"/>
    </w:rPr>
  </w:style>
  <w:style w:type="paragraph" w:customStyle="1" w:styleId="Default">
    <w:name w:val="Default"/>
    <w:rsid w:val="00705E01"/>
    <w:pPr>
      <w:autoSpaceDE w:val="0"/>
      <w:autoSpaceDN w:val="0"/>
      <w:adjustRightInd w:val="0"/>
    </w:pPr>
    <w:rPr>
      <w:color w:val="000000"/>
      <w:sz w:val="24"/>
      <w:szCs w:val="24"/>
    </w:rPr>
  </w:style>
  <w:style w:type="paragraph" w:styleId="ListParagraph">
    <w:name w:val="List Paragraph"/>
    <w:basedOn w:val="Normal"/>
    <w:uiPriority w:val="34"/>
    <w:qFormat/>
    <w:rsid w:val="0041506E"/>
    <w:pPr>
      <w:ind w:left="720"/>
      <w:contextualSpacing/>
    </w:pPr>
  </w:style>
  <w:style w:type="table" w:styleId="TableGrid">
    <w:name w:val="Table Grid"/>
    <w:basedOn w:val="TableNormal"/>
    <w:uiPriority w:val="59"/>
    <w:rsid w:val="00E47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26D5"/>
    <w:rPr>
      <w:sz w:val="20"/>
      <w:szCs w:val="20"/>
    </w:rPr>
  </w:style>
  <w:style w:type="character" w:customStyle="1" w:styleId="FootnoteTextChar">
    <w:name w:val="Footnote Text Char"/>
    <w:basedOn w:val="DefaultParagraphFont"/>
    <w:link w:val="FootnoteText"/>
    <w:uiPriority w:val="99"/>
    <w:semiHidden/>
    <w:rsid w:val="006B26D5"/>
    <w:rPr>
      <w:sz w:val="20"/>
      <w:szCs w:val="20"/>
    </w:rPr>
  </w:style>
  <w:style w:type="character" w:styleId="FootnoteReference">
    <w:name w:val="footnote reference"/>
    <w:basedOn w:val="DefaultParagraphFont"/>
    <w:uiPriority w:val="99"/>
    <w:semiHidden/>
    <w:unhideWhenUsed/>
    <w:rsid w:val="006B26D5"/>
    <w:rPr>
      <w:vertAlign w:val="superscript"/>
    </w:rPr>
  </w:style>
  <w:style w:type="character" w:styleId="CommentReference">
    <w:name w:val="annotation reference"/>
    <w:basedOn w:val="DefaultParagraphFont"/>
    <w:uiPriority w:val="99"/>
    <w:semiHidden/>
    <w:unhideWhenUsed/>
    <w:rsid w:val="00254A0E"/>
    <w:rPr>
      <w:sz w:val="16"/>
      <w:szCs w:val="16"/>
    </w:rPr>
  </w:style>
  <w:style w:type="paragraph" w:styleId="CommentText">
    <w:name w:val="annotation text"/>
    <w:basedOn w:val="Normal"/>
    <w:link w:val="CommentTextChar"/>
    <w:uiPriority w:val="99"/>
    <w:semiHidden/>
    <w:unhideWhenUsed/>
    <w:rsid w:val="00254A0E"/>
    <w:rPr>
      <w:sz w:val="20"/>
      <w:szCs w:val="20"/>
    </w:rPr>
  </w:style>
  <w:style w:type="character" w:customStyle="1" w:styleId="CommentTextChar">
    <w:name w:val="Comment Text Char"/>
    <w:basedOn w:val="DefaultParagraphFont"/>
    <w:link w:val="CommentText"/>
    <w:uiPriority w:val="99"/>
    <w:semiHidden/>
    <w:rsid w:val="00254A0E"/>
    <w:rPr>
      <w:sz w:val="20"/>
      <w:szCs w:val="20"/>
    </w:rPr>
  </w:style>
  <w:style w:type="paragraph" w:styleId="CommentSubject">
    <w:name w:val="annotation subject"/>
    <w:basedOn w:val="CommentText"/>
    <w:next w:val="CommentText"/>
    <w:link w:val="CommentSubjectChar"/>
    <w:uiPriority w:val="99"/>
    <w:semiHidden/>
    <w:unhideWhenUsed/>
    <w:rsid w:val="00254A0E"/>
    <w:rPr>
      <w:b/>
      <w:bCs/>
    </w:rPr>
  </w:style>
  <w:style w:type="character" w:customStyle="1" w:styleId="CommentSubjectChar">
    <w:name w:val="Comment Subject Char"/>
    <w:basedOn w:val="CommentTextChar"/>
    <w:link w:val="CommentSubject"/>
    <w:uiPriority w:val="99"/>
    <w:semiHidden/>
    <w:rsid w:val="00254A0E"/>
    <w:rPr>
      <w:b/>
      <w:bCs/>
      <w:sz w:val="20"/>
      <w:szCs w:val="20"/>
    </w:rPr>
  </w:style>
  <w:style w:type="paragraph" w:styleId="Revision">
    <w:name w:val="Revision"/>
    <w:hidden/>
    <w:uiPriority w:val="99"/>
    <w:semiHidden/>
    <w:rsid w:val="00254A0E"/>
  </w:style>
  <w:style w:type="character" w:styleId="FollowedHyperlink">
    <w:name w:val="FollowedHyperlink"/>
    <w:basedOn w:val="DefaultParagraphFont"/>
    <w:uiPriority w:val="99"/>
    <w:semiHidden/>
    <w:unhideWhenUsed/>
    <w:rsid w:val="00702A56"/>
    <w:rPr>
      <w:color w:val="800080" w:themeColor="followedHyperlink"/>
      <w:u w:val="single"/>
    </w:rPr>
  </w:style>
  <w:style w:type="paragraph" w:customStyle="1" w:styleId="TableColumnHeaders">
    <w:name w:val="Table Column Headers"/>
    <w:link w:val="TableColumnHeadersChar"/>
    <w:rsid w:val="000A7F39"/>
    <w:pPr>
      <w:keepNext/>
      <w:keepLines/>
      <w:spacing w:before="80" w:after="40"/>
      <w:jc w:val="center"/>
    </w:pPr>
    <w:rPr>
      <w:rFonts w:ascii="Gill Sans MT" w:eastAsia="Times New Roman" w:hAnsi="Gill Sans MT"/>
      <w:b/>
      <w:noProof/>
      <w:color w:val="FFFFFF"/>
      <w:sz w:val="20"/>
      <w:szCs w:val="20"/>
    </w:rPr>
  </w:style>
  <w:style w:type="character" w:customStyle="1" w:styleId="TableColumnHeadersChar">
    <w:name w:val="Table Column Headers Char"/>
    <w:link w:val="TableColumnHeaders"/>
    <w:rsid w:val="000A7F39"/>
    <w:rPr>
      <w:rFonts w:ascii="Gill Sans MT" w:eastAsia="Times New Roman" w:hAnsi="Gill Sans MT"/>
      <w:b/>
      <w:noProof/>
      <w:color w:val="FFFFFF"/>
      <w:sz w:val="20"/>
      <w:szCs w:val="20"/>
    </w:rPr>
  </w:style>
  <w:style w:type="character" w:styleId="PageNumber">
    <w:name w:val="page number"/>
    <w:basedOn w:val="DefaultParagraphFont"/>
    <w:rsid w:val="00FB096C"/>
  </w:style>
  <w:style w:type="paragraph" w:customStyle="1" w:styleId="Normal0">
    <w:name w:val="Normal_0"/>
    <w:qFormat/>
    <w:rsid w:val="004760BB"/>
  </w:style>
  <w:style w:type="table" w:customStyle="1" w:styleId="TableGrid0">
    <w:name w:val="Table Grid_0"/>
    <w:basedOn w:val="TableNormal"/>
    <w:uiPriority w:val="39"/>
    <w:rsid w:val="000E5F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0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251100">
      <w:bodyDiv w:val="1"/>
      <w:marLeft w:val="0"/>
      <w:marRight w:val="0"/>
      <w:marTop w:val="0"/>
      <w:marBottom w:val="0"/>
      <w:divBdr>
        <w:top w:val="none" w:sz="0" w:space="0" w:color="auto"/>
        <w:left w:val="none" w:sz="0" w:space="0" w:color="auto"/>
        <w:bottom w:val="none" w:sz="0" w:space="0" w:color="auto"/>
        <w:right w:val="none" w:sz="0" w:space="0" w:color="auto"/>
      </w:divBdr>
    </w:div>
    <w:div w:id="2017685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RwandaProcurement@pmivectorlink.com" TargetMode="External"/><Relationship Id="rId13" Type="http://schemas.openxmlformats.org/officeDocument/2006/relationships/hyperlink" Target="https://www.acquisition.gov/Far/"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VLRwandaProcurement@pmivectorlink.com"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btassociate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btassoci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4D2EF-EC5B-49AA-B61B-61FB073D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7801</Words>
  <Characters>44468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Sherreen Tolliver</dc:creator>
  <cp:lastModifiedBy>Jean-Pierre Sibomana</cp:lastModifiedBy>
  <cp:revision>2</cp:revision>
  <cp:lastPrinted>2020-09-23T12:15:00Z</cp:lastPrinted>
  <dcterms:created xsi:type="dcterms:W3CDTF">2021-02-10T11:21:00Z</dcterms:created>
  <dcterms:modified xsi:type="dcterms:W3CDTF">2021-02-10T11:21:00Z</dcterms:modified>
</cp:coreProperties>
</file>