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04" w:rsidRPr="00E3259F" w:rsidRDefault="00A32904" w:rsidP="00A32904">
      <w:pPr>
        <w:autoSpaceDE w:val="0"/>
        <w:autoSpaceDN w:val="0"/>
        <w:adjustRightInd w:val="0"/>
        <w:spacing w:line="360" w:lineRule="auto"/>
        <w:jc w:val="both"/>
        <w:rPr>
          <w:b/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058A51D5" wp14:editId="26721A9E">
            <wp:extent cx="1746135" cy="971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92" cy="98259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2904" w:rsidRPr="00E3259F" w:rsidRDefault="00A32904" w:rsidP="00A32904">
      <w:pPr>
        <w:autoSpaceDE w:val="0"/>
        <w:autoSpaceDN w:val="0"/>
        <w:adjustRightInd w:val="0"/>
        <w:spacing w:line="360" w:lineRule="auto"/>
        <w:jc w:val="both"/>
        <w:rPr>
          <w:b/>
          <w:lang w:val="fr-FR"/>
        </w:rPr>
      </w:pPr>
      <w:r>
        <w:rPr>
          <w:b/>
          <w:lang w:val="fr-FR"/>
        </w:rPr>
        <w:t>P.O.BOX</w:t>
      </w:r>
      <w:r w:rsidRPr="00E3259F">
        <w:rPr>
          <w:b/>
          <w:lang w:val="fr-FR"/>
        </w:rPr>
        <w:t xml:space="preserve"> 1080 KIGALI 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Contact</w:t>
      </w:r>
      <w:r w:rsidRPr="00E3259F">
        <w:rPr>
          <w:b/>
          <w:lang w:val="fr-FR"/>
        </w:rPr>
        <w:t> : (250) 0788305329</w:t>
      </w:r>
    </w:p>
    <w:p w:rsidR="00A32904" w:rsidRPr="00E3259F" w:rsidRDefault="00A32904" w:rsidP="00A32904">
      <w:pPr>
        <w:jc w:val="both"/>
        <w:rPr>
          <w:i/>
          <w:iCs/>
          <w:color w:val="0070C0"/>
          <w:u w:val="single"/>
        </w:rPr>
      </w:pPr>
      <w:r w:rsidRPr="00E3259F">
        <w:rPr>
          <w:i/>
        </w:rPr>
        <w:t xml:space="preserve">E-mail : </w:t>
      </w:r>
      <w:hyperlink r:id="rId8" w:history="1">
        <w:r w:rsidRPr="00E3259F">
          <w:rPr>
            <w:i/>
            <w:color w:val="0070C0"/>
            <w:u w:val="single"/>
          </w:rPr>
          <w:t>duhamic@</w:t>
        </w:r>
      </w:hyperlink>
      <w:r w:rsidRPr="00E3259F">
        <w:rPr>
          <w:i/>
          <w:iCs/>
          <w:color w:val="0070C0"/>
          <w:u w:val="single"/>
        </w:rPr>
        <w:t>duhamic.org.rw</w:t>
      </w:r>
      <w:r w:rsidRPr="00E3259F">
        <w:rPr>
          <w:color w:val="0070C0"/>
        </w:rPr>
        <w:t xml:space="preserve"> </w:t>
      </w:r>
      <w:r w:rsidRPr="00E3259F">
        <w:t xml:space="preserve">                               </w:t>
      </w:r>
      <w:r>
        <w:t xml:space="preserve">             </w:t>
      </w:r>
      <w:r>
        <w:rPr>
          <w:i/>
        </w:rPr>
        <w:t>Website</w:t>
      </w:r>
      <w:r w:rsidRPr="00E3259F">
        <w:rPr>
          <w:i/>
          <w:iCs/>
        </w:rPr>
        <w:t xml:space="preserve"> : </w:t>
      </w:r>
      <w:hyperlink r:id="rId9" w:history="1">
        <w:r w:rsidRPr="00E3259F">
          <w:rPr>
            <w:i/>
            <w:iCs/>
            <w:color w:val="0070C0"/>
            <w:u w:val="single"/>
          </w:rPr>
          <w:t>www.duhamic.org.rw</w:t>
        </w:r>
      </w:hyperlink>
    </w:p>
    <w:p w:rsidR="00A32904" w:rsidRPr="00663439" w:rsidRDefault="003A14C2" w:rsidP="00A32904">
      <w:pPr>
        <w:pBdr>
          <w:bottom w:val="single" w:sz="12" w:space="1" w:color="auto"/>
        </w:pBdr>
        <w:spacing w:line="360" w:lineRule="auto"/>
        <w:jc w:val="both"/>
      </w:pPr>
      <w:hyperlink r:id="rId10" w:history="1">
        <w:r w:rsidR="00A32904" w:rsidRPr="00156B43">
          <w:rPr>
            <w:rStyle w:val="Hyperlink"/>
          </w:rPr>
          <w:t>https://www.facebook.com/duhamic1/</w:t>
        </w:r>
      </w:hyperlink>
      <w:r w:rsidR="00A32904" w:rsidRPr="00663439">
        <w:t xml:space="preserve">                                         </w:t>
      </w:r>
      <w:hyperlink r:id="rId11" w:history="1">
        <w:r w:rsidR="00A32904" w:rsidRPr="00663439">
          <w:rPr>
            <w:rStyle w:val="Hyperlink"/>
          </w:rPr>
          <w:t>https://twitter.com/duhamic1</w:t>
        </w:r>
      </w:hyperlink>
    </w:p>
    <w:p w:rsidR="00C11EB2" w:rsidRPr="00CB3D04" w:rsidRDefault="00C11EB2" w:rsidP="00A16EB3">
      <w:pPr>
        <w:rPr>
          <w:u w:val="single"/>
        </w:rPr>
      </w:pPr>
    </w:p>
    <w:p w:rsidR="00C11EB2" w:rsidRPr="00CB3D04" w:rsidRDefault="00C11EB2" w:rsidP="00A16EB3">
      <w:pPr>
        <w:rPr>
          <w:u w:val="single"/>
        </w:rPr>
      </w:pPr>
    </w:p>
    <w:p w:rsidR="00A16EB3" w:rsidRPr="00CB3D04" w:rsidRDefault="00A16EB3" w:rsidP="00A16EB3">
      <w:pPr>
        <w:tabs>
          <w:tab w:val="left" w:pos="720"/>
          <w:tab w:val="right" w:leader="dot" w:pos="8640"/>
        </w:tabs>
        <w:jc w:val="right"/>
        <w:rPr>
          <w:b/>
          <w:bCs/>
          <w:sz w:val="26"/>
          <w:szCs w:val="26"/>
        </w:rPr>
      </w:pPr>
      <w:r w:rsidRPr="00CB3D04">
        <w:rPr>
          <w:b/>
          <w:bCs/>
          <w:sz w:val="26"/>
          <w:szCs w:val="26"/>
        </w:rPr>
        <w:t xml:space="preserve">Kigali </w:t>
      </w:r>
      <w:r w:rsidR="00622C00">
        <w:rPr>
          <w:b/>
          <w:bCs/>
          <w:sz w:val="26"/>
          <w:szCs w:val="26"/>
        </w:rPr>
        <w:t>9</w:t>
      </w:r>
      <w:r w:rsidR="00F24FD3" w:rsidRPr="00CB3D04">
        <w:rPr>
          <w:b/>
          <w:bCs/>
          <w:sz w:val="26"/>
          <w:szCs w:val="26"/>
          <w:vertAlign w:val="superscript"/>
        </w:rPr>
        <w:t xml:space="preserve">th </w:t>
      </w:r>
      <w:r w:rsidR="004F4684" w:rsidRPr="00CB3D04">
        <w:rPr>
          <w:b/>
          <w:bCs/>
          <w:sz w:val="26"/>
          <w:szCs w:val="26"/>
        </w:rPr>
        <w:t>February</w:t>
      </w:r>
      <w:r w:rsidR="007E00A7" w:rsidRPr="00CB3D04">
        <w:rPr>
          <w:b/>
          <w:bCs/>
          <w:sz w:val="26"/>
          <w:szCs w:val="26"/>
        </w:rPr>
        <w:t xml:space="preserve"> 20</w:t>
      </w:r>
      <w:r w:rsidR="004F4684" w:rsidRPr="00CB3D04">
        <w:rPr>
          <w:b/>
          <w:bCs/>
          <w:sz w:val="26"/>
          <w:szCs w:val="26"/>
        </w:rPr>
        <w:t>21</w:t>
      </w:r>
    </w:p>
    <w:p w:rsidR="00271563" w:rsidRPr="00CB3D04" w:rsidRDefault="00271563" w:rsidP="00A16EB3">
      <w:pPr>
        <w:tabs>
          <w:tab w:val="left" w:pos="720"/>
          <w:tab w:val="right" w:leader="dot" w:pos="8640"/>
        </w:tabs>
        <w:jc w:val="right"/>
        <w:rPr>
          <w:b/>
          <w:bCs/>
          <w:sz w:val="26"/>
          <w:szCs w:val="26"/>
        </w:rPr>
      </w:pPr>
    </w:p>
    <w:p w:rsidR="00A16EB3" w:rsidRPr="00CB3D04" w:rsidRDefault="00A16EB3" w:rsidP="00A16EB3">
      <w:pPr>
        <w:tabs>
          <w:tab w:val="left" w:pos="720"/>
          <w:tab w:val="right" w:leader="dot" w:pos="8640"/>
        </w:tabs>
        <w:rPr>
          <w:sz w:val="26"/>
          <w:szCs w:val="26"/>
        </w:rPr>
      </w:pPr>
    </w:p>
    <w:p w:rsidR="008773EB" w:rsidRPr="00CB3D04" w:rsidRDefault="008773EB" w:rsidP="00A16EB3">
      <w:pPr>
        <w:tabs>
          <w:tab w:val="left" w:pos="720"/>
          <w:tab w:val="right" w:leader="dot" w:pos="8640"/>
        </w:tabs>
      </w:pPr>
    </w:p>
    <w:p w:rsidR="008773EB" w:rsidRPr="00CB3D04" w:rsidRDefault="00E46BD6" w:rsidP="00A16EB3">
      <w:pPr>
        <w:tabs>
          <w:tab w:val="left" w:pos="720"/>
          <w:tab w:val="right" w:leader="dot" w:pos="8640"/>
        </w:tabs>
        <w:rPr>
          <w:b/>
        </w:rPr>
      </w:pPr>
      <w:r>
        <w:rPr>
          <w:b/>
        </w:rPr>
        <w:t>I</w:t>
      </w:r>
      <w:r w:rsidR="008773EB" w:rsidRPr="00CB3D04">
        <w:rPr>
          <w:b/>
        </w:rPr>
        <w:t xml:space="preserve">nvitation for tender to hire vehicles  </w:t>
      </w:r>
    </w:p>
    <w:p w:rsidR="00A16EB3" w:rsidRPr="00CB3D04" w:rsidRDefault="00A16EB3" w:rsidP="00A16EB3">
      <w:pPr>
        <w:tabs>
          <w:tab w:val="right" w:leader="dot" w:pos="8640"/>
        </w:tabs>
        <w:jc w:val="both"/>
      </w:pPr>
    </w:p>
    <w:p w:rsidR="007E00A7" w:rsidRPr="00CB3D04" w:rsidRDefault="00A16EB3" w:rsidP="00271563">
      <w:pPr>
        <w:tabs>
          <w:tab w:val="left" w:pos="720"/>
          <w:tab w:val="right" w:leader="dot" w:pos="8640"/>
        </w:tabs>
        <w:jc w:val="both"/>
      </w:pPr>
      <w:r w:rsidRPr="00CB3D04">
        <w:t>DUHAMIC-ADRI within the framework of the implemen</w:t>
      </w:r>
      <w:r w:rsidR="007E00A7" w:rsidRPr="00CB3D04">
        <w:t xml:space="preserve">tation of its projects activities </w:t>
      </w:r>
      <w:r w:rsidRPr="00CB3D04">
        <w:t xml:space="preserve">has decided to recourse to </w:t>
      </w:r>
      <w:r w:rsidR="007E00A7" w:rsidRPr="00CB3D04">
        <w:t>provision of transport</w:t>
      </w:r>
      <w:r w:rsidRPr="00CB3D04">
        <w:t xml:space="preserve"> services</w:t>
      </w:r>
      <w:r w:rsidR="007E00A7" w:rsidRPr="00CB3D04">
        <w:t xml:space="preserve"> from external services providers legally </w:t>
      </w:r>
      <w:r w:rsidR="004F4684" w:rsidRPr="00CB3D04">
        <w:t>recognised</w:t>
      </w:r>
      <w:r w:rsidR="007E00A7" w:rsidRPr="00CB3D04">
        <w:t xml:space="preserve"> as transpo</w:t>
      </w:r>
      <w:r w:rsidR="00F25CC4" w:rsidRPr="00CB3D04">
        <w:t xml:space="preserve">rt services </w:t>
      </w:r>
      <w:r w:rsidR="004F4684" w:rsidRPr="00CB3D04">
        <w:t>providers’</w:t>
      </w:r>
      <w:r w:rsidR="00F25CC4" w:rsidRPr="00CB3D04">
        <w:t xml:space="preserve"> companies</w:t>
      </w:r>
      <w:r w:rsidR="00AF6AAF">
        <w:t xml:space="preserve"> operating in Rwanda</w:t>
      </w:r>
      <w:r w:rsidR="007E00A7" w:rsidRPr="00CB3D04">
        <w:t>.</w:t>
      </w:r>
    </w:p>
    <w:p w:rsidR="007E00A7" w:rsidRPr="00CB3D04" w:rsidRDefault="007E00A7" w:rsidP="00271563">
      <w:pPr>
        <w:tabs>
          <w:tab w:val="left" w:pos="720"/>
          <w:tab w:val="right" w:leader="dot" w:pos="8640"/>
        </w:tabs>
        <w:jc w:val="both"/>
      </w:pPr>
    </w:p>
    <w:p w:rsidR="0067119B" w:rsidRPr="00CB3D04" w:rsidRDefault="00A16EB3" w:rsidP="00271563">
      <w:pPr>
        <w:tabs>
          <w:tab w:val="left" w:pos="720"/>
          <w:tab w:val="right" w:leader="dot" w:pos="8640"/>
        </w:tabs>
        <w:jc w:val="both"/>
      </w:pPr>
      <w:r w:rsidRPr="00CB3D04">
        <w:t xml:space="preserve">DUHAMIC-ADRI </w:t>
      </w:r>
      <w:r w:rsidR="0067119B" w:rsidRPr="00CB3D04">
        <w:t>hereby invites qualified Companies</w:t>
      </w:r>
      <w:r w:rsidR="00F25CC4" w:rsidRPr="00CB3D04">
        <w:t xml:space="preserve"> or individual</w:t>
      </w:r>
      <w:r w:rsidR="0002381E" w:rsidRPr="00CB3D04">
        <w:t>s</w:t>
      </w:r>
      <w:r w:rsidR="0067119B" w:rsidRPr="00CB3D04">
        <w:t xml:space="preserve"> operating in the transport services for Institutional Staff members and/or a group of staff members in travel for works. The transp</w:t>
      </w:r>
      <w:r w:rsidR="002F4BAD" w:rsidRPr="00CB3D04">
        <w:t xml:space="preserve">ort fees are limited within </w:t>
      </w:r>
      <w:r w:rsidR="007E00A7" w:rsidRPr="00CB3D04">
        <w:rPr>
          <w:b/>
        </w:rPr>
        <w:t>Huye</w:t>
      </w:r>
      <w:r w:rsidR="00407F6D" w:rsidRPr="00CB3D04">
        <w:rPr>
          <w:b/>
        </w:rPr>
        <w:t xml:space="preserve"> and</w:t>
      </w:r>
      <w:r w:rsidR="006F6BC7" w:rsidRPr="00CB3D04">
        <w:rPr>
          <w:b/>
        </w:rPr>
        <w:t xml:space="preserve"> Nyaruguru</w:t>
      </w:r>
      <w:r w:rsidR="007E00A7" w:rsidRPr="00CB3D04">
        <w:rPr>
          <w:color w:val="FF0000"/>
        </w:rPr>
        <w:t xml:space="preserve"> </w:t>
      </w:r>
      <w:r w:rsidR="007E00A7" w:rsidRPr="00CB3D04">
        <w:t>District</w:t>
      </w:r>
      <w:r w:rsidR="00F13FC0" w:rsidRPr="00CB3D04">
        <w:t>s</w:t>
      </w:r>
      <w:r w:rsidR="0002381E" w:rsidRPr="00CB3D04">
        <w:t xml:space="preserve"> with departure from DUHAMIC-ADRI Huye office</w:t>
      </w:r>
      <w:r w:rsidR="007E00A7" w:rsidRPr="00CB3D04">
        <w:t>.</w:t>
      </w:r>
    </w:p>
    <w:p w:rsidR="00A16EB3" w:rsidRPr="00CB3D04" w:rsidRDefault="00A16EB3" w:rsidP="00A16EB3">
      <w:pPr>
        <w:tabs>
          <w:tab w:val="left" w:pos="720"/>
          <w:tab w:val="right" w:leader="dot" w:pos="8640"/>
        </w:tabs>
        <w:jc w:val="both"/>
      </w:pPr>
    </w:p>
    <w:p w:rsidR="00271563" w:rsidRPr="00CB3D04" w:rsidRDefault="0067119B" w:rsidP="00271563">
      <w:pPr>
        <w:tabs>
          <w:tab w:val="left" w:pos="720"/>
          <w:tab w:val="right" w:leader="dot" w:pos="8640"/>
        </w:tabs>
        <w:jc w:val="both"/>
      </w:pPr>
      <w:r w:rsidRPr="00CB3D04">
        <w:t xml:space="preserve">The selection of best bidder will be done </w:t>
      </w:r>
      <w:r w:rsidR="00710BEF" w:rsidRPr="00CB3D04">
        <w:t xml:space="preserve">by using </w:t>
      </w:r>
      <w:r w:rsidRPr="00CB3D04">
        <w:t xml:space="preserve">under and in compliance with the </w:t>
      </w:r>
      <w:r w:rsidR="00710BEF" w:rsidRPr="00CB3D04">
        <w:rPr>
          <w:b/>
        </w:rPr>
        <w:t>Least Cost Selection (LCS) methods</w:t>
      </w:r>
      <w:r w:rsidR="00710BEF" w:rsidRPr="00CB3D04">
        <w:t xml:space="preserve"> </w:t>
      </w:r>
      <w:r w:rsidRPr="00CB3D04">
        <w:t xml:space="preserve">and </w:t>
      </w:r>
      <w:r w:rsidR="00AF6AAF">
        <w:t xml:space="preserve">the procurement </w:t>
      </w:r>
      <w:r w:rsidRPr="00CB3D04">
        <w:t xml:space="preserve">procedures described in </w:t>
      </w:r>
      <w:r w:rsidR="007E00A7" w:rsidRPr="00CB3D04">
        <w:t>the term</w:t>
      </w:r>
      <w:r w:rsidR="004F4684" w:rsidRPr="00CB3D04">
        <w:t>s</w:t>
      </w:r>
      <w:r w:rsidR="007E00A7" w:rsidRPr="00CB3D04">
        <w:t xml:space="preserve"> of reference</w:t>
      </w:r>
      <w:r w:rsidR="00F13FC0" w:rsidRPr="00CB3D04">
        <w:t xml:space="preserve"> hereby attached</w:t>
      </w:r>
      <w:r w:rsidR="007E00A7" w:rsidRPr="00CB3D04">
        <w:t>.</w:t>
      </w:r>
    </w:p>
    <w:p w:rsidR="00271563" w:rsidRPr="00CB3D04" w:rsidRDefault="00271563" w:rsidP="00271563">
      <w:pPr>
        <w:tabs>
          <w:tab w:val="left" w:pos="720"/>
          <w:tab w:val="right" w:leader="dot" w:pos="8640"/>
        </w:tabs>
        <w:jc w:val="both"/>
      </w:pPr>
    </w:p>
    <w:p w:rsidR="00710BEF" w:rsidRPr="00CB3D04" w:rsidRDefault="0067119B" w:rsidP="00962302">
      <w:pPr>
        <w:tabs>
          <w:tab w:val="left" w:pos="720"/>
          <w:tab w:val="right" w:leader="dot" w:pos="8640"/>
        </w:tabs>
        <w:jc w:val="both"/>
      </w:pPr>
      <w:r w:rsidRPr="00CB3D04">
        <w:t xml:space="preserve">The </w:t>
      </w:r>
      <w:r w:rsidR="00710BEF" w:rsidRPr="00CB3D04">
        <w:t xml:space="preserve">proposal for this tender shall </w:t>
      </w:r>
      <w:r w:rsidRPr="00CB3D04">
        <w:t>include</w:t>
      </w:r>
      <w:r w:rsidR="00710BEF" w:rsidRPr="00CB3D04">
        <w:t xml:space="preserve"> </w:t>
      </w:r>
      <w:r w:rsidRPr="00CB3D04">
        <w:rPr>
          <w:b/>
          <w:bCs/>
        </w:rPr>
        <w:t>Technical Proposal</w:t>
      </w:r>
      <w:r w:rsidR="00710BEF" w:rsidRPr="00CB3D04">
        <w:rPr>
          <w:b/>
          <w:bCs/>
        </w:rPr>
        <w:t xml:space="preserve"> and Financial Proposal.</w:t>
      </w:r>
    </w:p>
    <w:p w:rsidR="00710BEF" w:rsidRPr="00CB3D04" w:rsidRDefault="00710BEF" w:rsidP="00710BEF">
      <w:pPr>
        <w:pStyle w:val="ListParagraph"/>
      </w:pPr>
    </w:p>
    <w:p w:rsidR="00710BEF" w:rsidRPr="00CB3D04" w:rsidRDefault="007E00A7" w:rsidP="00271563">
      <w:pPr>
        <w:tabs>
          <w:tab w:val="left" w:pos="720"/>
          <w:tab w:val="right" w:leader="dot" w:pos="8640"/>
        </w:tabs>
        <w:jc w:val="both"/>
      </w:pPr>
      <w:r w:rsidRPr="00CB3D04">
        <w:t xml:space="preserve">The prices proposed within </w:t>
      </w:r>
      <w:r w:rsidR="00710BEF" w:rsidRPr="00CB3D04">
        <w:t xml:space="preserve">financial proposal shall include all </w:t>
      </w:r>
      <w:r w:rsidR="002449FA" w:rsidRPr="00CB3D04">
        <w:t>taxes.</w:t>
      </w:r>
    </w:p>
    <w:p w:rsidR="0002381E" w:rsidRPr="00CB3D04" w:rsidRDefault="0002381E" w:rsidP="00271563">
      <w:pPr>
        <w:tabs>
          <w:tab w:val="left" w:pos="720"/>
          <w:tab w:val="right" w:leader="dot" w:pos="8640"/>
        </w:tabs>
        <w:jc w:val="both"/>
      </w:pPr>
    </w:p>
    <w:p w:rsidR="00271563" w:rsidRPr="00CB3D04" w:rsidRDefault="00710BEF" w:rsidP="00271563">
      <w:pPr>
        <w:tabs>
          <w:tab w:val="left" w:pos="720"/>
          <w:tab w:val="right" w:leader="dot" w:pos="8640"/>
        </w:tabs>
        <w:jc w:val="both"/>
      </w:pPr>
      <w:r w:rsidRPr="00CB3D04">
        <w:t xml:space="preserve">Bids </w:t>
      </w:r>
      <w:r w:rsidR="00306CC3">
        <w:rPr>
          <w:szCs w:val="28"/>
        </w:rPr>
        <w:t>will be submitted via the email</w:t>
      </w:r>
      <w:r w:rsidR="00AF6AAF">
        <w:rPr>
          <w:szCs w:val="28"/>
        </w:rPr>
        <w:t xml:space="preserve"> through</w:t>
      </w:r>
      <w:r w:rsidR="00306CC3">
        <w:rPr>
          <w:szCs w:val="28"/>
        </w:rPr>
        <w:t xml:space="preserve"> </w:t>
      </w:r>
      <w:hyperlink r:id="rId12" w:history="1">
        <w:r w:rsidR="00306CC3" w:rsidRPr="009728BA">
          <w:rPr>
            <w:rStyle w:val="Hyperlink"/>
            <w:szCs w:val="28"/>
          </w:rPr>
          <w:t>dushimimana.pierre</w:t>
        </w:r>
      </w:hyperlink>
      <w:r w:rsidR="00306CC3">
        <w:rPr>
          <w:rStyle w:val="Hyperlink"/>
          <w:szCs w:val="28"/>
        </w:rPr>
        <w:t>@duhamic.org.rw</w:t>
      </w:r>
      <w:r w:rsidR="00306CC3">
        <w:rPr>
          <w:szCs w:val="28"/>
        </w:rPr>
        <w:t xml:space="preserve"> with a copy to </w:t>
      </w:r>
      <w:hyperlink r:id="rId13" w:history="1">
        <w:r w:rsidR="00306CC3" w:rsidRPr="009B7C62">
          <w:rPr>
            <w:rStyle w:val="Hyperlink"/>
            <w:szCs w:val="28"/>
          </w:rPr>
          <w:t>ugeziwe.janvier@duhamic.org.rw</w:t>
        </w:r>
      </w:hyperlink>
      <w:r w:rsidR="00306CC3">
        <w:rPr>
          <w:szCs w:val="28"/>
        </w:rPr>
        <w:t xml:space="preserve">  and </w:t>
      </w:r>
      <w:hyperlink r:id="rId14" w:history="1">
        <w:r w:rsidR="00306CC3" w:rsidRPr="009B7C62">
          <w:rPr>
            <w:rStyle w:val="Hyperlink"/>
            <w:szCs w:val="28"/>
          </w:rPr>
          <w:t>duhamic@duhamic.org.rw</w:t>
        </w:r>
      </w:hyperlink>
      <w:r w:rsidR="00306CC3">
        <w:rPr>
          <w:szCs w:val="28"/>
        </w:rPr>
        <w:t xml:space="preserve"> </w:t>
      </w:r>
      <w:r w:rsidR="00306CC3" w:rsidRPr="005807BF">
        <w:rPr>
          <w:szCs w:val="28"/>
        </w:rPr>
        <w:t xml:space="preserve">no later than </w:t>
      </w:r>
      <w:r w:rsidR="002F4BAD" w:rsidRPr="00CB3D04">
        <w:t xml:space="preserve">Tuesday, </w:t>
      </w:r>
      <w:r w:rsidR="00F13FC0" w:rsidRPr="00CB3D04">
        <w:t>February 16</w:t>
      </w:r>
      <w:r w:rsidR="00F13FC0" w:rsidRPr="00CB3D04">
        <w:rPr>
          <w:vertAlign w:val="superscript"/>
        </w:rPr>
        <w:t>th</w:t>
      </w:r>
      <w:r w:rsidR="00962302" w:rsidRPr="00CB3D04">
        <w:t xml:space="preserve"> 20</w:t>
      </w:r>
      <w:r w:rsidR="00F13FC0" w:rsidRPr="00CB3D04">
        <w:t>21</w:t>
      </w:r>
      <w:r w:rsidRPr="00CB3D04">
        <w:t xml:space="preserve"> at 9:00 a.m.</w:t>
      </w:r>
      <w:r w:rsidR="00831B88">
        <w:t xml:space="preserve"> Kigali time.</w:t>
      </w:r>
      <w:r w:rsidRPr="00CB3D04">
        <w:t xml:space="preserve"> </w:t>
      </w:r>
      <w:r w:rsidR="00831B88">
        <w:rPr>
          <w:b/>
          <w:spacing w:val="-4"/>
        </w:rPr>
        <w:t xml:space="preserve">Any inquiry or </w:t>
      </w:r>
      <w:r w:rsidR="00AF6AAF">
        <w:rPr>
          <w:b/>
          <w:spacing w:val="-4"/>
        </w:rPr>
        <w:t>request</w:t>
      </w:r>
      <w:r w:rsidR="00831B88">
        <w:rPr>
          <w:b/>
          <w:spacing w:val="-4"/>
        </w:rPr>
        <w:t xml:space="preserve"> clarification </w:t>
      </w:r>
      <w:r w:rsidR="00831B88" w:rsidRPr="00C45EA2">
        <w:t xml:space="preserve">regarding this tender </w:t>
      </w:r>
      <w:r w:rsidR="00AF6AAF">
        <w:t>shall</w:t>
      </w:r>
      <w:r w:rsidR="00831B88" w:rsidRPr="00C45EA2">
        <w:t xml:space="preserve"> be addressed</w:t>
      </w:r>
      <w:r w:rsidR="00831B88">
        <w:t xml:space="preserve"> to 0788304813.</w:t>
      </w:r>
    </w:p>
    <w:p w:rsidR="00271563" w:rsidRPr="00CB3D04" w:rsidRDefault="00271563" w:rsidP="00271563">
      <w:pPr>
        <w:tabs>
          <w:tab w:val="left" w:pos="720"/>
          <w:tab w:val="right" w:leader="dot" w:pos="8640"/>
        </w:tabs>
        <w:jc w:val="both"/>
      </w:pPr>
    </w:p>
    <w:p w:rsidR="002449FA" w:rsidRPr="00CB3D04" w:rsidRDefault="002449FA" w:rsidP="002449FA"/>
    <w:p w:rsidR="002449FA" w:rsidRPr="00CB3D04" w:rsidRDefault="002449FA" w:rsidP="002449FA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</w:pPr>
      <w:r w:rsidRPr="00CB3D04">
        <w:t>Yours sincerely,</w:t>
      </w:r>
    </w:p>
    <w:p w:rsidR="002449FA" w:rsidRPr="00CB3D04" w:rsidRDefault="002449FA" w:rsidP="002449FA"/>
    <w:p w:rsidR="002449FA" w:rsidRPr="00CB3D04" w:rsidRDefault="002449FA" w:rsidP="002449FA">
      <w:pPr>
        <w:pStyle w:val="ListParagraph"/>
        <w:ind w:left="360"/>
      </w:pPr>
    </w:p>
    <w:p w:rsidR="00710BEF" w:rsidRPr="00CB3D04" w:rsidRDefault="00710BEF" w:rsidP="002449FA">
      <w:pPr>
        <w:pStyle w:val="ListParagraph"/>
        <w:ind w:left="0"/>
      </w:pPr>
      <w:r w:rsidRPr="00CB3D04">
        <w:t>Benineza Innocent</w:t>
      </w:r>
    </w:p>
    <w:p w:rsidR="002449FA" w:rsidRDefault="00710BEF" w:rsidP="00C11EB2">
      <w:pPr>
        <w:pStyle w:val="ListParagraph"/>
        <w:ind w:left="0"/>
        <w:rPr>
          <w:lang w:val="en-US"/>
        </w:rPr>
      </w:pPr>
      <w:r w:rsidRPr="00CB3D04">
        <w:rPr>
          <w:lang w:val="en-US"/>
        </w:rPr>
        <w:t>Executive Secretary</w:t>
      </w:r>
    </w:p>
    <w:p w:rsidR="00306CC3" w:rsidRDefault="00306CC3" w:rsidP="00C11EB2">
      <w:pPr>
        <w:pStyle w:val="ListParagraph"/>
        <w:ind w:left="0"/>
        <w:rPr>
          <w:lang w:val="en-US"/>
        </w:rPr>
      </w:pPr>
    </w:p>
    <w:p w:rsidR="00306CC3" w:rsidRDefault="00306CC3" w:rsidP="00C11EB2">
      <w:pPr>
        <w:pStyle w:val="ListParagraph"/>
        <w:ind w:left="0"/>
        <w:rPr>
          <w:lang w:val="en-US"/>
        </w:rPr>
      </w:pPr>
    </w:p>
    <w:p w:rsidR="002449FA" w:rsidRDefault="002449FA"/>
    <w:p w:rsidR="001B31CD" w:rsidRDefault="001B31CD"/>
    <w:p w:rsidR="001B31CD" w:rsidRDefault="001B31CD"/>
    <w:p w:rsidR="001B31CD" w:rsidRPr="00CB3D04" w:rsidRDefault="001B31CD"/>
    <w:p w:rsidR="002449FA" w:rsidRPr="00CB3D04" w:rsidRDefault="00933602" w:rsidP="002449FA">
      <w:pPr>
        <w:jc w:val="both"/>
        <w:rPr>
          <w:lang w:val="en-US"/>
        </w:rPr>
      </w:pPr>
      <w:r w:rsidRPr="00CB3D0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80E64" wp14:editId="309CF4C9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457950" cy="3223260"/>
                <wp:effectExtent l="9525" t="7620" r="9525" b="7620"/>
                <wp:wrapNone/>
                <wp:docPr id="1" name="Rectangle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223260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53" w:rsidRDefault="00A65E53" w:rsidP="002449FA">
                            <w:pPr>
                              <w:pStyle w:val="Heading1"/>
                            </w:pPr>
                          </w:p>
                          <w:p w:rsidR="00A65E53" w:rsidRDefault="00A65E53" w:rsidP="002449F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65E53" w:rsidRDefault="00A65E53" w:rsidP="00EF576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449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REQUEST FOR PROPOSAL FOR PUBLIC TENDER TO HIRE VEHICLES TO BE USED IN TRANSPORTATION SERVICES FOR DUHAMIC-</w:t>
                            </w:r>
                            <w:r w:rsidR="00F13FC0" w:rsidRPr="002449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ADRI</w:t>
                            </w:r>
                            <w:r w:rsidR="00F13F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SUB OFFICE</w:t>
                            </w:r>
                            <w:r w:rsidR="00F13FC0" w:rsidRPr="002449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F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HUYE DISTRICT</w:t>
                            </w:r>
                          </w:p>
                          <w:p w:rsidR="00A65E53" w:rsidRPr="002449FA" w:rsidRDefault="00A65E53" w:rsidP="002449F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65E53" w:rsidRPr="002449FA" w:rsidRDefault="00A65E53" w:rsidP="00244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0E64" id="Rectangle 2" o:spid="_x0000_s1026" alt="Papier journal" style="position:absolute;left:0;text-align:left;margin-left:-22.5pt;margin-top:9.6pt;width:508.5pt;height:2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">
                <v:fill r:id="rId16" o:title="Papier journal" recolor="t" type="tile"/>
                <v:textbox>
                  <w:txbxContent>
                    <w:p w:rsidR="00A65E53" w:rsidRDefault="00A65E53" w:rsidP="002449FA">
                      <w:pPr>
                        <w:pStyle w:val="Heading1"/>
                      </w:pPr>
                    </w:p>
                    <w:p w:rsidR="00A65E53" w:rsidRDefault="00A65E53" w:rsidP="002449F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65E53" w:rsidRDefault="00A65E53" w:rsidP="00EF576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449FA">
                        <w:rPr>
                          <w:rFonts w:ascii="Arial" w:hAnsi="Arial" w:cs="Arial"/>
                          <w:sz w:val="40"/>
                          <w:szCs w:val="40"/>
                        </w:rPr>
                        <w:t>REQUEST FOR PROPOSAL FOR PUBLIC TENDER TO HIRE VEHICLES TO BE USED IN TRANSPORTATION SERVICES FOR DUHAMIC-</w:t>
                      </w:r>
                      <w:r w:rsidR="00F13FC0" w:rsidRPr="002449FA">
                        <w:rPr>
                          <w:rFonts w:ascii="Arial" w:hAnsi="Arial" w:cs="Arial"/>
                          <w:sz w:val="40"/>
                          <w:szCs w:val="40"/>
                        </w:rPr>
                        <w:t>ADRI</w:t>
                      </w:r>
                      <w:r w:rsidR="00F13F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SUB OFFICE</w:t>
                      </w:r>
                      <w:r w:rsidR="00F13FC0" w:rsidRPr="002449F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F13FC0">
                        <w:rPr>
                          <w:rFonts w:ascii="Arial" w:hAnsi="Arial" w:cs="Arial"/>
                          <w:sz w:val="40"/>
                          <w:szCs w:val="40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HUYE DISTRICT</w:t>
                      </w:r>
                    </w:p>
                    <w:p w:rsidR="00A65E53" w:rsidRPr="002449FA" w:rsidRDefault="00A65E53" w:rsidP="002449F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65E53" w:rsidRPr="002449FA" w:rsidRDefault="00A65E53" w:rsidP="002449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tabs>
          <w:tab w:val="left" w:pos="-1701"/>
          <w:tab w:val="left" w:pos="1134"/>
          <w:tab w:val="left" w:pos="3544"/>
          <w:tab w:val="left" w:pos="9639"/>
        </w:tabs>
        <w:jc w:val="both"/>
        <w:rPr>
          <w:b/>
          <w:bCs/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jc w:val="both"/>
        <w:rPr>
          <w:lang w:val="en-US"/>
        </w:rPr>
      </w:pPr>
    </w:p>
    <w:p w:rsidR="002449FA" w:rsidRPr="00CB3D04" w:rsidRDefault="002449FA" w:rsidP="002449FA">
      <w:pPr>
        <w:tabs>
          <w:tab w:val="left" w:pos="1950"/>
        </w:tabs>
        <w:jc w:val="both"/>
        <w:rPr>
          <w:b/>
          <w:bCs/>
          <w:lang w:val="en-US"/>
        </w:rPr>
      </w:pPr>
    </w:p>
    <w:p w:rsidR="002449FA" w:rsidRPr="00CB3D04" w:rsidRDefault="002449FA" w:rsidP="002449FA">
      <w:pPr>
        <w:tabs>
          <w:tab w:val="left" w:pos="1950"/>
        </w:tabs>
        <w:jc w:val="both"/>
      </w:pPr>
    </w:p>
    <w:p w:rsidR="002449FA" w:rsidRPr="00CB3D04" w:rsidRDefault="002449FA" w:rsidP="002449FA">
      <w:pPr>
        <w:pStyle w:val="BodyText2"/>
        <w:jc w:val="both"/>
        <w:rPr>
          <w:rFonts w:ascii="Times New Roman" w:hAnsi="Times New Roman"/>
          <w:b w:val="0"/>
          <w:color w:val="auto"/>
          <w:sz w:val="24"/>
          <w:lang w:val="it-IT"/>
        </w:rPr>
      </w:pPr>
    </w:p>
    <w:p w:rsidR="002449FA" w:rsidRPr="00CB3D04" w:rsidRDefault="002449FA" w:rsidP="002449FA">
      <w:pPr>
        <w:pStyle w:val="Heading6"/>
        <w:jc w:val="both"/>
        <w:rPr>
          <w:bCs w:val="0"/>
          <w:sz w:val="24"/>
          <w:szCs w:val="24"/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jc w:val="both"/>
        <w:rPr>
          <w:lang w:val="it-IT"/>
        </w:rPr>
      </w:pPr>
      <w:r w:rsidRPr="00CB3D04">
        <w:rPr>
          <w:lang w:val="it-IT"/>
        </w:rPr>
        <w:tab/>
      </w:r>
      <w:r w:rsidRPr="00CB3D04">
        <w:rPr>
          <w:lang w:val="it-IT"/>
        </w:rPr>
        <w:tab/>
      </w:r>
      <w:r w:rsidRPr="00CB3D04">
        <w:rPr>
          <w:lang w:val="it-IT"/>
        </w:rPr>
        <w:tab/>
      </w:r>
      <w:r w:rsidRPr="00CB3D04">
        <w:rPr>
          <w:lang w:val="it-IT"/>
        </w:rPr>
        <w:tab/>
      </w:r>
      <w:r w:rsidRPr="00CB3D04">
        <w:rPr>
          <w:lang w:val="it-IT"/>
        </w:rPr>
        <w:tab/>
      </w:r>
      <w:r w:rsidR="00F13FC0" w:rsidRPr="00CB3D04">
        <w:rPr>
          <w:lang w:val="it-IT"/>
        </w:rPr>
        <w:t>February</w:t>
      </w:r>
      <w:r w:rsidRPr="00CB3D04">
        <w:rPr>
          <w:lang w:val="it-IT"/>
        </w:rPr>
        <w:t>, 20</w:t>
      </w:r>
      <w:r w:rsidR="00F13FC0" w:rsidRPr="00CB3D04">
        <w:rPr>
          <w:lang w:val="it-IT"/>
        </w:rPr>
        <w:t>21</w:t>
      </w:r>
    </w:p>
    <w:p w:rsidR="002449FA" w:rsidRPr="00CB3D04" w:rsidRDefault="002449FA" w:rsidP="002449FA">
      <w:pPr>
        <w:jc w:val="both"/>
        <w:rPr>
          <w:lang w:val="it-IT"/>
        </w:rPr>
      </w:pPr>
    </w:p>
    <w:p w:rsidR="002449FA" w:rsidRPr="00CB3D04" w:rsidRDefault="002449FA" w:rsidP="002449FA">
      <w:pPr>
        <w:tabs>
          <w:tab w:val="left" w:pos="4485"/>
        </w:tabs>
        <w:jc w:val="both"/>
        <w:rPr>
          <w:lang w:val="it-IT"/>
        </w:rPr>
      </w:pPr>
      <w:r w:rsidRPr="00CB3D04">
        <w:rPr>
          <w:lang w:val="it-IT"/>
        </w:rPr>
        <w:tab/>
      </w:r>
    </w:p>
    <w:p w:rsidR="002449FA" w:rsidRPr="00CB3D04" w:rsidRDefault="002449FA" w:rsidP="002449FA">
      <w:pPr>
        <w:tabs>
          <w:tab w:val="left" w:pos="4485"/>
        </w:tabs>
        <w:jc w:val="both"/>
        <w:rPr>
          <w:lang w:val="it-IT"/>
        </w:rPr>
      </w:pPr>
    </w:p>
    <w:p w:rsidR="002449FA" w:rsidRPr="00CB3D04" w:rsidRDefault="002449FA" w:rsidP="002449FA">
      <w:pPr>
        <w:tabs>
          <w:tab w:val="left" w:pos="4485"/>
        </w:tabs>
        <w:jc w:val="both"/>
        <w:rPr>
          <w:lang w:val="it-IT"/>
        </w:rPr>
      </w:pPr>
    </w:p>
    <w:p w:rsidR="00C11EB2" w:rsidRPr="00CB3D04" w:rsidRDefault="00C11EB2" w:rsidP="002449FA">
      <w:pPr>
        <w:tabs>
          <w:tab w:val="left" w:pos="4485"/>
        </w:tabs>
        <w:jc w:val="both"/>
        <w:rPr>
          <w:lang w:val="it-IT"/>
        </w:rPr>
      </w:pPr>
    </w:p>
    <w:p w:rsidR="00C11EB2" w:rsidRPr="00CB3D04" w:rsidRDefault="00C11EB2" w:rsidP="002449FA">
      <w:pPr>
        <w:tabs>
          <w:tab w:val="left" w:pos="4485"/>
        </w:tabs>
        <w:jc w:val="both"/>
        <w:rPr>
          <w:lang w:val="it-IT"/>
        </w:rPr>
      </w:pPr>
    </w:p>
    <w:p w:rsidR="00682ECE" w:rsidRDefault="00682ECE" w:rsidP="00CB3D04">
      <w:pPr>
        <w:tabs>
          <w:tab w:val="left" w:pos="720"/>
          <w:tab w:val="right" w:leader="dot" w:pos="8640"/>
        </w:tabs>
        <w:rPr>
          <w:b/>
          <w:bCs/>
        </w:rPr>
      </w:pPr>
      <w:r w:rsidRPr="00CB3D04">
        <w:rPr>
          <w:b/>
          <w:bCs/>
        </w:rPr>
        <w:t>REQUEST FOR PROPOSALS</w:t>
      </w:r>
    </w:p>
    <w:p w:rsidR="00CB3D04" w:rsidRPr="00CB3D04" w:rsidRDefault="00CB3D04" w:rsidP="00CB3D04">
      <w:pPr>
        <w:tabs>
          <w:tab w:val="left" w:pos="720"/>
          <w:tab w:val="right" w:leader="dot" w:pos="8640"/>
        </w:tabs>
        <w:rPr>
          <w:b/>
          <w:bCs/>
        </w:rPr>
      </w:pPr>
    </w:p>
    <w:p w:rsidR="002449FA" w:rsidRPr="00CB3D04" w:rsidRDefault="002449FA" w:rsidP="002449FA">
      <w:pPr>
        <w:jc w:val="both"/>
        <w:rPr>
          <w:b/>
          <w:bCs/>
          <w:lang w:val="it-IT"/>
        </w:rPr>
      </w:pPr>
    </w:p>
    <w:p w:rsidR="00682ECE" w:rsidRPr="00CB3D04" w:rsidRDefault="008362BD" w:rsidP="002449FA">
      <w:pPr>
        <w:pStyle w:val="ListParagraph"/>
        <w:numPr>
          <w:ilvl w:val="0"/>
          <w:numId w:val="2"/>
        </w:numPr>
        <w:contextualSpacing w:val="0"/>
        <w:jc w:val="both"/>
        <w:rPr>
          <w:b/>
          <w:bCs/>
          <w:lang w:val="it-IT"/>
        </w:rPr>
      </w:pPr>
      <w:r w:rsidRPr="00CB3D04">
        <w:rPr>
          <w:b/>
          <w:bCs/>
          <w:lang w:val="it-IT"/>
        </w:rPr>
        <w:t>Desciption of DUHAMIC-ADRI</w:t>
      </w:r>
    </w:p>
    <w:p w:rsidR="00682ECE" w:rsidRPr="00CB3D04" w:rsidRDefault="00682ECE" w:rsidP="00271563">
      <w:pPr>
        <w:pStyle w:val="ListParagraph"/>
        <w:ind w:left="1080"/>
        <w:contextualSpacing w:val="0"/>
        <w:jc w:val="both"/>
        <w:rPr>
          <w:b/>
          <w:bCs/>
          <w:lang w:val="it-IT"/>
        </w:rPr>
      </w:pPr>
    </w:p>
    <w:p w:rsidR="00682ECE" w:rsidRPr="00CB3D04" w:rsidRDefault="00682ECE" w:rsidP="00682ECE">
      <w:pPr>
        <w:jc w:val="both"/>
      </w:pPr>
      <w:r w:rsidRPr="00CB3D04">
        <w:rPr>
          <w:rStyle w:val="hps"/>
        </w:rPr>
        <w:t>DUHAMIC</w:t>
      </w:r>
      <w:r w:rsidRPr="00CB3D04">
        <w:rPr>
          <w:rStyle w:val="atn"/>
        </w:rPr>
        <w:t>-</w:t>
      </w:r>
      <w:r w:rsidRPr="00CB3D04">
        <w:t xml:space="preserve">ADRI </w:t>
      </w:r>
      <w:r w:rsidRPr="00CB3D04">
        <w:rPr>
          <w:rStyle w:val="hps"/>
        </w:rPr>
        <w:t>is a</w:t>
      </w:r>
      <w:r w:rsidRPr="00CB3D04">
        <w:t xml:space="preserve"> </w:t>
      </w:r>
      <w:r w:rsidRPr="00CB3D04">
        <w:rPr>
          <w:rStyle w:val="hps"/>
        </w:rPr>
        <w:t>Non-Governmental Organization legally granted by</w:t>
      </w:r>
      <w:r w:rsidRPr="00CB3D04">
        <w:t xml:space="preserve"> Rwandan</w:t>
      </w:r>
      <w:r w:rsidRPr="00CB3D04">
        <w:rPr>
          <w:rStyle w:val="hps"/>
        </w:rPr>
        <w:t xml:space="preserve"> law</w:t>
      </w:r>
      <w:r w:rsidRPr="00CB3D04">
        <w:t xml:space="preserve">. </w:t>
      </w:r>
      <w:r w:rsidRPr="00CB3D04">
        <w:rPr>
          <w:rStyle w:val="hps"/>
        </w:rPr>
        <w:t>The idea</w:t>
      </w:r>
      <w:r w:rsidRPr="00CB3D04">
        <w:t xml:space="preserve"> </w:t>
      </w:r>
      <w:r w:rsidRPr="00CB3D04">
        <w:rPr>
          <w:rStyle w:val="hps"/>
        </w:rPr>
        <w:t>of its establishment</w:t>
      </w:r>
      <w:r w:rsidRPr="00CB3D04">
        <w:t xml:space="preserve"> </w:t>
      </w:r>
      <w:r w:rsidRPr="00CB3D04">
        <w:rPr>
          <w:rStyle w:val="hps"/>
        </w:rPr>
        <w:t>dates back to 1979</w:t>
      </w:r>
      <w:r w:rsidRPr="00CB3D04">
        <w:t xml:space="preserve"> </w:t>
      </w:r>
      <w:r w:rsidRPr="00CB3D04">
        <w:rPr>
          <w:rStyle w:val="hps"/>
        </w:rPr>
        <w:t>with the objective of</w:t>
      </w:r>
      <w:r w:rsidRPr="00CB3D04">
        <w:t xml:space="preserve"> </w:t>
      </w:r>
      <w:r w:rsidRPr="00CB3D04">
        <w:rPr>
          <w:rStyle w:val="hps"/>
        </w:rPr>
        <w:t xml:space="preserve">helping rural </w:t>
      </w:r>
      <w:r w:rsidR="009E40EF" w:rsidRPr="00CB3D04">
        <w:rPr>
          <w:rStyle w:val="hps"/>
        </w:rPr>
        <w:t>low-income</w:t>
      </w:r>
      <w:r w:rsidRPr="00CB3D04">
        <w:rPr>
          <w:rStyle w:val="hps"/>
        </w:rPr>
        <w:t xml:space="preserve"> populations</w:t>
      </w:r>
      <w:r w:rsidRPr="00CB3D04">
        <w:t xml:space="preserve"> </w:t>
      </w:r>
      <w:r w:rsidRPr="00CB3D04">
        <w:rPr>
          <w:rStyle w:val="hps"/>
        </w:rPr>
        <w:t>to organize themselves</w:t>
      </w:r>
      <w:r w:rsidRPr="00CB3D04">
        <w:t xml:space="preserve"> </w:t>
      </w:r>
      <w:r w:rsidRPr="00CB3D04">
        <w:rPr>
          <w:rStyle w:val="hps"/>
        </w:rPr>
        <w:t>to fight against</w:t>
      </w:r>
      <w:r w:rsidRPr="00CB3D04">
        <w:t xml:space="preserve"> </w:t>
      </w:r>
      <w:r w:rsidRPr="00CB3D04">
        <w:rPr>
          <w:rStyle w:val="hps"/>
        </w:rPr>
        <w:t>the constraints of</w:t>
      </w:r>
      <w:r w:rsidRPr="00CB3D04">
        <w:t xml:space="preserve"> </w:t>
      </w:r>
      <w:r w:rsidRPr="00CB3D04">
        <w:rPr>
          <w:rStyle w:val="hps"/>
        </w:rPr>
        <w:t>the marginalization of</w:t>
      </w:r>
      <w:r w:rsidRPr="00CB3D04">
        <w:t xml:space="preserve"> </w:t>
      </w:r>
      <w:r w:rsidRPr="00CB3D04">
        <w:rPr>
          <w:rStyle w:val="hps"/>
        </w:rPr>
        <w:t>rural areas.</w:t>
      </w:r>
      <w:r w:rsidRPr="00CB3D04">
        <w:t xml:space="preserve"> </w:t>
      </w:r>
      <w:r w:rsidRPr="00CB3D04">
        <w:rPr>
          <w:rStyle w:val="hps"/>
        </w:rPr>
        <w:t>The action</w:t>
      </w:r>
      <w:r w:rsidRPr="00CB3D04">
        <w:t xml:space="preserve"> </w:t>
      </w:r>
      <w:r w:rsidRPr="00CB3D04">
        <w:rPr>
          <w:rStyle w:val="hps"/>
        </w:rPr>
        <w:t>has overtime moved from</w:t>
      </w:r>
      <w:r w:rsidRPr="00CB3D04">
        <w:t xml:space="preserve"> </w:t>
      </w:r>
      <w:r w:rsidRPr="00CB3D04">
        <w:rPr>
          <w:rStyle w:val="hps"/>
        </w:rPr>
        <w:t>local and regional</w:t>
      </w:r>
      <w:r w:rsidRPr="00CB3D04">
        <w:t xml:space="preserve"> </w:t>
      </w:r>
      <w:r w:rsidRPr="00CB3D04">
        <w:rPr>
          <w:rStyle w:val="hps"/>
        </w:rPr>
        <w:t>to</w:t>
      </w:r>
      <w:r w:rsidRPr="00CB3D04">
        <w:t xml:space="preserve"> </w:t>
      </w:r>
      <w:r w:rsidRPr="00CB3D04">
        <w:rPr>
          <w:rStyle w:val="hps"/>
        </w:rPr>
        <w:t>national level</w:t>
      </w:r>
      <w:r w:rsidRPr="00CB3D04">
        <w:t xml:space="preserve"> </w:t>
      </w:r>
      <w:r w:rsidRPr="00CB3D04">
        <w:rPr>
          <w:rStyle w:val="hps"/>
        </w:rPr>
        <w:t>with the holding of</w:t>
      </w:r>
      <w:r w:rsidRPr="00CB3D04">
        <w:t xml:space="preserve"> </w:t>
      </w:r>
      <w:r w:rsidRPr="00CB3D04">
        <w:rPr>
          <w:rStyle w:val="hps"/>
        </w:rPr>
        <w:t>the</w:t>
      </w:r>
      <w:r w:rsidRPr="00CB3D04">
        <w:t xml:space="preserve"> </w:t>
      </w:r>
      <w:r w:rsidRPr="00CB3D04">
        <w:rPr>
          <w:rStyle w:val="hps"/>
        </w:rPr>
        <w:t>Constituent</w:t>
      </w:r>
      <w:r w:rsidRPr="00CB3D04">
        <w:t xml:space="preserve"> </w:t>
      </w:r>
      <w:r w:rsidRPr="00CB3D04">
        <w:rPr>
          <w:rStyle w:val="hps"/>
        </w:rPr>
        <w:t>General Assembly</w:t>
      </w:r>
      <w:r w:rsidRPr="00CB3D04">
        <w:t xml:space="preserve"> </w:t>
      </w:r>
      <w:r w:rsidRPr="00CB3D04">
        <w:rPr>
          <w:rStyle w:val="hps"/>
        </w:rPr>
        <w:t>of</w:t>
      </w:r>
      <w:r w:rsidRPr="00CB3D04">
        <w:t xml:space="preserve"> </w:t>
      </w:r>
      <w:r w:rsidRPr="00CB3D04">
        <w:rPr>
          <w:rStyle w:val="hps"/>
        </w:rPr>
        <w:t>April 20, 1985</w:t>
      </w:r>
      <w:r w:rsidRPr="00CB3D04">
        <w:t xml:space="preserve"> </w:t>
      </w:r>
      <w:r w:rsidRPr="00CB3D04">
        <w:rPr>
          <w:rStyle w:val="hps"/>
        </w:rPr>
        <w:t>who devoted</w:t>
      </w:r>
      <w:r w:rsidRPr="00CB3D04">
        <w:t xml:space="preserve"> </w:t>
      </w:r>
      <w:r w:rsidRPr="00CB3D04">
        <w:rPr>
          <w:rStyle w:val="hps"/>
        </w:rPr>
        <w:t>DUHAMIC</w:t>
      </w:r>
      <w:r w:rsidRPr="00CB3D04">
        <w:rPr>
          <w:rStyle w:val="atn"/>
        </w:rPr>
        <w:t>-</w:t>
      </w:r>
      <w:r w:rsidRPr="00CB3D04">
        <w:t xml:space="preserve">ADRI </w:t>
      </w:r>
      <w:r w:rsidRPr="00CB3D04">
        <w:rPr>
          <w:rStyle w:val="hps"/>
        </w:rPr>
        <w:t>as an NGO</w:t>
      </w:r>
      <w:r w:rsidRPr="00CB3D04">
        <w:t xml:space="preserve"> </w:t>
      </w:r>
      <w:r w:rsidRPr="00CB3D04">
        <w:rPr>
          <w:rStyle w:val="hps"/>
        </w:rPr>
        <w:t>working</w:t>
      </w:r>
      <w:r w:rsidRPr="00CB3D04">
        <w:t xml:space="preserve"> </w:t>
      </w:r>
      <w:r w:rsidRPr="00CB3D04">
        <w:rPr>
          <w:rStyle w:val="hps"/>
        </w:rPr>
        <w:t>throughout</w:t>
      </w:r>
      <w:r w:rsidRPr="00CB3D04">
        <w:t xml:space="preserve"> </w:t>
      </w:r>
      <w:r w:rsidRPr="00CB3D04">
        <w:rPr>
          <w:rStyle w:val="hps"/>
        </w:rPr>
        <w:t>Rwanda.</w:t>
      </w:r>
      <w:r w:rsidRPr="00CB3D04">
        <w:t xml:space="preserve"> </w:t>
      </w:r>
      <w:r w:rsidRPr="00CB3D04">
        <w:rPr>
          <w:rStyle w:val="hps"/>
        </w:rPr>
        <w:t>DUHAMIC</w:t>
      </w:r>
      <w:r w:rsidRPr="00CB3D04">
        <w:rPr>
          <w:rStyle w:val="atn"/>
        </w:rPr>
        <w:t>-</w:t>
      </w:r>
      <w:r w:rsidRPr="00CB3D04">
        <w:t xml:space="preserve">ADRI </w:t>
      </w:r>
      <w:r w:rsidRPr="00CB3D04">
        <w:rPr>
          <w:rStyle w:val="hps"/>
        </w:rPr>
        <w:t>was</w:t>
      </w:r>
      <w:r w:rsidRPr="00CB3D04">
        <w:t xml:space="preserve"> </w:t>
      </w:r>
      <w:r w:rsidRPr="00CB3D04">
        <w:rPr>
          <w:rStyle w:val="hps"/>
        </w:rPr>
        <w:t>legally recognized</w:t>
      </w:r>
      <w:r w:rsidRPr="00CB3D04">
        <w:t xml:space="preserve"> </w:t>
      </w:r>
      <w:r w:rsidRPr="00CB3D04">
        <w:rPr>
          <w:rStyle w:val="hps"/>
        </w:rPr>
        <w:t>by the Ministerial Order</w:t>
      </w:r>
      <w:r w:rsidRPr="00CB3D04">
        <w:t xml:space="preserve"> </w:t>
      </w:r>
      <w:r w:rsidRPr="00CB3D04">
        <w:rPr>
          <w:rStyle w:val="hps"/>
        </w:rPr>
        <w:t>No. 943 of</w:t>
      </w:r>
      <w:r w:rsidRPr="00CB3D04">
        <w:t xml:space="preserve"> </w:t>
      </w:r>
      <w:r w:rsidRPr="00CB3D04">
        <w:rPr>
          <w:rStyle w:val="hps"/>
        </w:rPr>
        <w:t>July 12, 1985</w:t>
      </w:r>
      <w:r w:rsidRPr="00CB3D04">
        <w:t xml:space="preserve">. </w:t>
      </w:r>
      <w:r w:rsidRPr="00CB3D04">
        <w:rPr>
          <w:rStyle w:val="hps"/>
        </w:rPr>
        <w:t>Its statutes</w:t>
      </w:r>
      <w:r w:rsidRPr="00CB3D04">
        <w:t xml:space="preserve"> </w:t>
      </w:r>
      <w:r w:rsidRPr="00CB3D04">
        <w:rPr>
          <w:rStyle w:val="hps"/>
        </w:rPr>
        <w:t>were amended and</w:t>
      </w:r>
      <w:r w:rsidRPr="00CB3D04">
        <w:t xml:space="preserve"> </w:t>
      </w:r>
      <w:r w:rsidRPr="00CB3D04">
        <w:rPr>
          <w:rStyle w:val="hps"/>
        </w:rPr>
        <w:t>accepted</w:t>
      </w:r>
      <w:r w:rsidRPr="00CB3D04">
        <w:t xml:space="preserve"> </w:t>
      </w:r>
      <w:r w:rsidRPr="00CB3D04">
        <w:rPr>
          <w:rStyle w:val="hps"/>
        </w:rPr>
        <w:t>by the Ministerial Order</w:t>
      </w:r>
      <w:r w:rsidRPr="00CB3D04">
        <w:t xml:space="preserve"> </w:t>
      </w:r>
      <w:r w:rsidRPr="00CB3D04">
        <w:rPr>
          <w:rStyle w:val="hps"/>
        </w:rPr>
        <w:t>No.</w:t>
      </w:r>
      <w:r w:rsidRPr="00CB3D04">
        <w:t xml:space="preserve"> </w:t>
      </w:r>
      <w:r w:rsidRPr="00CB3D04">
        <w:rPr>
          <w:rStyle w:val="hps"/>
        </w:rPr>
        <w:t>025/11</w:t>
      </w:r>
      <w:r w:rsidRPr="00CB3D04">
        <w:t xml:space="preserve"> </w:t>
      </w:r>
      <w:r w:rsidRPr="00CB3D04">
        <w:rPr>
          <w:rStyle w:val="hps"/>
        </w:rPr>
        <w:t>of</w:t>
      </w:r>
      <w:r w:rsidRPr="00CB3D04">
        <w:t xml:space="preserve"> </w:t>
      </w:r>
      <w:r w:rsidRPr="00CB3D04">
        <w:rPr>
          <w:rStyle w:val="hps"/>
        </w:rPr>
        <w:t>21</w:t>
      </w:r>
      <w:r w:rsidRPr="00CB3D04">
        <w:rPr>
          <w:rStyle w:val="hps"/>
          <w:vertAlign w:val="superscript"/>
        </w:rPr>
        <w:t>th</w:t>
      </w:r>
      <w:r w:rsidRPr="00CB3D04">
        <w:rPr>
          <w:rStyle w:val="hps"/>
        </w:rPr>
        <w:t xml:space="preserve"> March 2005</w:t>
      </w:r>
      <w:r w:rsidRPr="00CB3D04">
        <w:t>.</w:t>
      </w:r>
    </w:p>
    <w:p w:rsidR="00682ECE" w:rsidRPr="00CB3D04" w:rsidRDefault="00682ECE" w:rsidP="00682ECE">
      <w:pPr>
        <w:jc w:val="both"/>
      </w:pPr>
    </w:p>
    <w:p w:rsidR="00682ECE" w:rsidRPr="00CB3D04" w:rsidRDefault="00682ECE" w:rsidP="00682ECE">
      <w:pPr>
        <w:pStyle w:val="ListParagraph"/>
        <w:ind w:left="1080"/>
        <w:contextualSpacing w:val="0"/>
        <w:jc w:val="both"/>
        <w:rPr>
          <w:b/>
          <w:bCs/>
        </w:rPr>
      </w:pPr>
    </w:p>
    <w:p w:rsidR="00682ECE" w:rsidRPr="00CB3D04" w:rsidRDefault="00682ECE" w:rsidP="00A65E53">
      <w:pPr>
        <w:jc w:val="both"/>
      </w:pPr>
      <w:r w:rsidRPr="00CB3D04">
        <w:rPr>
          <w:bCs/>
        </w:rPr>
        <w:t xml:space="preserve">DUHAMIC-ADRI </w:t>
      </w:r>
      <w:r w:rsidRPr="00CB3D04">
        <w:t>as a local NGO its organs are structured as follow:</w:t>
      </w:r>
    </w:p>
    <w:p w:rsidR="00682ECE" w:rsidRPr="00CB3D04" w:rsidRDefault="00682ECE" w:rsidP="00A65E53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CB3D04">
        <w:t>General Assembly which is the highest organ of the organization</w:t>
      </w:r>
    </w:p>
    <w:p w:rsidR="00682ECE" w:rsidRPr="00CB3D04" w:rsidRDefault="00682ECE" w:rsidP="00A65E5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Style w:val="hps"/>
        </w:rPr>
      </w:pPr>
      <w:r w:rsidRPr="00CB3D04">
        <w:rPr>
          <w:rStyle w:val="hps"/>
        </w:rPr>
        <w:t xml:space="preserve"> Board of Directors</w:t>
      </w:r>
      <w:r w:rsidRPr="00CB3D04">
        <w:t xml:space="preserve"> </w:t>
      </w:r>
      <w:r w:rsidRPr="00CB3D04">
        <w:rPr>
          <w:rStyle w:val="hps"/>
        </w:rPr>
        <w:t>with</w:t>
      </w:r>
      <w:r w:rsidRPr="00CB3D04">
        <w:t xml:space="preserve"> </w:t>
      </w:r>
      <w:r w:rsidRPr="00CB3D04">
        <w:rPr>
          <w:rStyle w:val="hps"/>
        </w:rPr>
        <w:t>power of administration</w:t>
      </w:r>
      <w:r w:rsidRPr="00CB3D04">
        <w:t xml:space="preserve"> </w:t>
      </w:r>
      <w:r w:rsidRPr="00CB3D04">
        <w:rPr>
          <w:rStyle w:val="hps"/>
        </w:rPr>
        <w:t>and management of the Organization</w:t>
      </w:r>
    </w:p>
    <w:p w:rsidR="00682ECE" w:rsidRPr="00CB3D04" w:rsidRDefault="00682ECE" w:rsidP="00A65E5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Style w:val="hps"/>
        </w:rPr>
      </w:pPr>
      <w:r w:rsidRPr="00CB3D04">
        <w:rPr>
          <w:rStyle w:val="hps"/>
        </w:rPr>
        <w:t>Audit Committee</w:t>
      </w:r>
      <w:r w:rsidRPr="00CB3D04">
        <w:t xml:space="preserve"> </w:t>
      </w:r>
      <w:r w:rsidRPr="00CB3D04">
        <w:rPr>
          <w:rStyle w:val="hps"/>
        </w:rPr>
        <w:t>for</w:t>
      </w:r>
      <w:r w:rsidRPr="00CB3D04">
        <w:t xml:space="preserve"> </w:t>
      </w:r>
      <w:r w:rsidRPr="00CB3D04">
        <w:rPr>
          <w:rStyle w:val="hps"/>
        </w:rPr>
        <w:t>controlling the</w:t>
      </w:r>
      <w:r w:rsidRPr="00CB3D04">
        <w:t xml:space="preserve"> </w:t>
      </w:r>
      <w:r w:rsidRPr="00CB3D04">
        <w:rPr>
          <w:rStyle w:val="hps"/>
        </w:rPr>
        <w:t>management</w:t>
      </w:r>
      <w:r w:rsidRPr="00CB3D04">
        <w:t xml:space="preserve"> </w:t>
      </w:r>
      <w:r w:rsidRPr="00CB3D04">
        <w:rPr>
          <w:rStyle w:val="hps"/>
        </w:rPr>
        <w:t>of the Organization</w:t>
      </w:r>
    </w:p>
    <w:p w:rsidR="00682ECE" w:rsidRPr="00CB3D04" w:rsidRDefault="00682ECE" w:rsidP="00A65E5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Style w:val="hps"/>
        </w:rPr>
      </w:pPr>
      <w:r w:rsidRPr="00CB3D04">
        <w:rPr>
          <w:rStyle w:val="hps"/>
        </w:rPr>
        <w:t xml:space="preserve">Conflict Resolution committee to dealt with internal and external conflicts which can affect the public image of organization or cause any economic or </w:t>
      </w:r>
      <w:r w:rsidR="00A65E53" w:rsidRPr="00CB3D04">
        <w:rPr>
          <w:rStyle w:val="hps"/>
        </w:rPr>
        <w:t>non-economic</w:t>
      </w:r>
      <w:r w:rsidRPr="00CB3D04">
        <w:rPr>
          <w:rStyle w:val="hps"/>
        </w:rPr>
        <w:t xml:space="preserve"> losses</w:t>
      </w:r>
    </w:p>
    <w:p w:rsidR="00682ECE" w:rsidRPr="00622C00" w:rsidRDefault="00682ECE" w:rsidP="00A65E53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CB3D04">
        <w:rPr>
          <w:rStyle w:val="hps"/>
        </w:rPr>
        <w:t xml:space="preserve"> </w:t>
      </w:r>
      <w:r w:rsidRPr="00622C00">
        <w:rPr>
          <w:rStyle w:val="hps"/>
        </w:rPr>
        <w:t>Executive Secretariat with daily responsibilities of organization management.</w:t>
      </w:r>
      <w:r w:rsidRPr="00622C00">
        <w:t xml:space="preserve"> </w:t>
      </w:r>
    </w:p>
    <w:p w:rsidR="008362BD" w:rsidRPr="00622C00" w:rsidRDefault="008362BD" w:rsidP="008362BD">
      <w:pPr>
        <w:pStyle w:val="ListParagraph"/>
        <w:spacing w:after="200" w:line="276" w:lineRule="auto"/>
      </w:pPr>
    </w:p>
    <w:p w:rsidR="00682ECE" w:rsidRPr="00622C00" w:rsidRDefault="008362BD" w:rsidP="008362BD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622C00">
        <w:rPr>
          <w:b/>
        </w:rPr>
        <w:t>Tender Objective</w:t>
      </w:r>
    </w:p>
    <w:p w:rsidR="008362BD" w:rsidRPr="00622C00" w:rsidRDefault="008362BD" w:rsidP="00682ECE">
      <w:pPr>
        <w:pStyle w:val="ListParagraph"/>
        <w:spacing w:after="200" w:line="276" w:lineRule="auto"/>
        <w:rPr>
          <w:b/>
        </w:rPr>
      </w:pPr>
    </w:p>
    <w:p w:rsidR="00682ECE" w:rsidRPr="00622C00" w:rsidRDefault="00682ECE" w:rsidP="00A65E53">
      <w:pPr>
        <w:pStyle w:val="ListParagraph"/>
        <w:spacing w:after="200" w:line="276" w:lineRule="auto"/>
        <w:ind w:left="0"/>
        <w:jc w:val="both"/>
      </w:pPr>
      <w:r w:rsidRPr="00622C00">
        <w:t xml:space="preserve">In order to facilitate easy and smooth monitoring and supervision of </w:t>
      </w:r>
      <w:r w:rsidR="000D0C51" w:rsidRPr="00622C00">
        <w:t xml:space="preserve">DUHAMIC-ADRI </w:t>
      </w:r>
      <w:r w:rsidRPr="00622C00">
        <w:t xml:space="preserve">implemented activities as approved in annual work plan, </w:t>
      </w:r>
      <w:r w:rsidR="008362BD" w:rsidRPr="00622C00">
        <w:t>the objective of this tender is to</w:t>
      </w:r>
      <w:r w:rsidRPr="00622C00">
        <w:t xml:space="preserve"> </w:t>
      </w:r>
      <w:r w:rsidR="008362BD" w:rsidRPr="00622C00">
        <w:t>find</w:t>
      </w:r>
      <w:r w:rsidRPr="00622C00">
        <w:t xml:space="preserve"> a qualified professional transport company, Agency or Society selected via normal procedures of procurement to provide the trans</w:t>
      </w:r>
      <w:r w:rsidR="00A65E53" w:rsidRPr="00622C00">
        <w:t xml:space="preserve">port services for a period of </w:t>
      </w:r>
      <w:r w:rsidR="000D0C51" w:rsidRPr="00622C00">
        <w:t>8</w:t>
      </w:r>
      <w:r w:rsidR="00A65E53" w:rsidRPr="00622C00">
        <w:t xml:space="preserve"> </w:t>
      </w:r>
      <w:r w:rsidR="000D0C51" w:rsidRPr="00622C00">
        <w:t>months’</w:t>
      </w:r>
      <w:r w:rsidRPr="00622C00">
        <w:t xml:space="preserve"> subject of renewal based on the successful co</w:t>
      </w:r>
      <w:r w:rsidR="00A65E53" w:rsidRPr="00622C00">
        <w:t>mpl</w:t>
      </w:r>
      <w:r w:rsidR="00E46BD6" w:rsidRPr="00622C00">
        <w:t>et</w:t>
      </w:r>
      <w:r w:rsidR="00A65E53" w:rsidRPr="00622C00">
        <w:t xml:space="preserve">ion of initial period of </w:t>
      </w:r>
      <w:r w:rsidR="000D0C51" w:rsidRPr="00622C00">
        <w:t>8</w:t>
      </w:r>
      <w:r w:rsidR="00A65E53" w:rsidRPr="00622C00">
        <w:t xml:space="preserve"> months (</w:t>
      </w:r>
      <w:r w:rsidR="000D0C51" w:rsidRPr="00622C00">
        <w:t>March</w:t>
      </w:r>
      <w:r w:rsidR="00A65E53" w:rsidRPr="00622C00">
        <w:t xml:space="preserve"> to </w:t>
      </w:r>
      <w:r w:rsidR="000D0C51" w:rsidRPr="00622C00">
        <w:t>October</w:t>
      </w:r>
      <w:r w:rsidR="00A65E53" w:rsidRPr="00622C00">
        <w:t xml:space="preserve"> 20</w:t>
      </w:r>
      <w:r w:rsidR="000D0C51" w:rsidRPr="00622C00">
        <w:t>21</w:t>
      </w:r>
      <w:r w:rsidRPr="00622C00">
        <w:t xml:space="preserve">). </w:t>
      </w:r>
    </w:p>
    <w:p w:rsidR="00682ECE" w:rsidRPr="00622C00" w:rsidRDefault="00682ECE" w:rsidP="00682ECE">
      <w:pPr>
        <w:pStyle w:val="ListParagraph"/>
        <w:spacing w:after="200" w:line="276" w:lineRule="auto"/>
      </w:pPr>
    </w:p>
    <w:p w:rsidR="00112EDE" w:rsidRPr="00622C00" w:rsidRDefault="00A65E53" w:rsidP="002449FA">
      <w:pPr>
        <w:pStyle w:val="ListParagraph"/>
        <w:numPr>
          <w:ilvl w:val="0"/>
          <w:numId w:val="2"/>
        </w:numPr>
        <w:contextualSpacing w:val="0"/>
        <w:jc w:val="both"/>
        <w:rPr>
          <w:b/>
          <w:lang w:val="en-US"/>
        </w:rPr>
      </w:pPr>
      <w:r w:rsidRPr="00622C00">
        <w:rPr>
          <w:b/>
        </w:rPr>
        <w:t>Geographical</w:t>
      </w:r>
      <w:r w:rsidR="00112EDE" w:rsidRPr="00622C00">
        <w:rPr>
          <w:b/>
        </w:rPr>
        <w:t xml:space="preserve"> coverage for the tender </w:t>
      </w:r>
    </w:p>
    <w:p w:rsidR="00271563" w:rsidRPr="00622C00" w:rsidRDefault="00271563" w:rsidP="00271563">
      <w:pPr>
        <w:pStyle w:val="ListParagraph"/>
        <w:ind w:left="1080"/>
        <w:contextualSpacing w:val="0"/>
        <w:jc w:val="both"/>
        <w:rPr>
          <w:b/>
          <w:lang w:val="en-US"/>
        </w:rPr>
      </w:pPr>
    </w:p>
    <w:p w:rsidR="006A24C8" w:rsidRPr="00622C00" w:rsidRDefault="00A65E53" w:rsidP="00112EDE">
      <w:pPr>
        <w:jc w:val="both"/>
        <w:rPr>
          <w:lang w:val="en-US"/>
        </w:rPr>
      </w:pPr>
      <w:r w:rsidRPr="00622C00">
        <w:rPr>
          <w:lang w:val="en-US"/>
        </w:rPr>
        <w:t>The transpo</w:t>
      </w:r>
      <w:r w:rsidR="00112EDE" w:rsidRPr="00622C00">
        <w:rPr>
          <w:lang w:val="en-US"/>
        </w:rPr>
        <w:t xml:space="preserve">rt services intended to be provided with this tender are targeted in the limits of </w:t>
      </w:r>
      <w:r w:rsidR="000D0C51" w:rsidRPr="00622C00">
        <w:rPr>
          <w:lang w:val="en-US"/>
        </w:rPr>
        <w:t xml:space="preserve">Huye and Nyaruguru </w:t>
      </w:r>
      <w:r w:rsidR="006A24C8" w:rsidRPr="00622C00">
        <w:rPr>
          <w:lang w:val="en-US"/>
        </w:rPr>
        <w:t>District</w:t>
      </w:r>
      <w:r w:rsidR="000D0C51" w:rsidRPr="00622C00">
        <w:rPr>
          <w:lang w:val="en-US"/>
        </w:rPr>
        <w:t>s</w:t>
      </w:r>
      <w:r w:rsidR="006A24C8" w:rsidRPr="00622C00">
        <w:rPr>
          <w:lang w:val="en-US"/>
        </w:rPr>
        <w:t>.</w:t>
      </w:r>
    </w:p>
    <w:p w:rsidR="00C11EB2" w:rsidRPr="00622C00" w:rsidRDefault="00C11EB2" w:rsidP="00112EDE">
      <w:pPr>
        <w:jc w:val="both"/>
      </w:pPr>
    </w:p>
    <w:p w:rsidR="00112EDE" w:rsidRPr="00622C00" w:rsidRDefault="00112EDE" w:rsidP="002449FA">
      <w:pPr>
        <w:pStyle w:val="ListParagraph"/>
        <w:numPr>
          <w:ilvl w:val="0"/>
          <w:numId w:val="2"/>
        </w:numPr>
        <w:contextualSpacing w:val="0"/>
        <w:jc w:val="both"/>
        <w:rPr>
          <w:b/>
          <w:lang w:val="en-US"/>
        </w:rPr>
      </w:pPr>
      <w:r w:rsidRPr="00622C00">
        <w:rPr>
          <w:b/>
          <w:lang w:val="en-US"/>
        </w:rPr>
        <w:t>General conditions for the proposals</w:t>
      </w:r>
    </w:p>
    <w:p w:rsidR="002449FA" w:rsidRPr="00622C00" w:rsidRDefault="002449FA" w:rsidP="002449FA">
      <w:pPr>
        <w:pStyle w:val="ListParagraph"/>
        <w:ind w:left="1080"/>
        <w:jc w:val="both"/>
        <w:rPr>
          <w:lang w:val="en-US"/>
        </w:rPr>
      </w:pPr>
    </w:p>
    <w:p w:rsidR="00783EBD" w:rsidRPr="00622C00" w:rsidRDefault="00783EBD" w:rsidP="002449FA">
      <w:pPr>
        <w:pStyle w:val="ListParagraph"/>
        <w:numPr>
          <w:ilvl w:val="1"/>
          <w:numId w:val="2"/>
        </w:numPr>
        <w:contextualSpacing w:val="0"/>
        <w:jc w:val="both"/>
        <w:rPr>
          <w:b/>
          <w:lang w:val="en-US"/>
        </w:rPr>
      </w:pPr>
      <w:r w:rsidRPr="00622C00">
        <w:rPr>
          <w:b/>
          <w:lang w:val="en-US"/>
        </w:rPr>
        <w:t>Criteria of eligibility for bidders</w:t>
      </w:r>
    </w:p>
    <w:p w:rsidR="002449FA" w:rsidRPr="00622C00" w:rsidRDefault="002449FA" w:rsidP="002449FA">
      <w:pPr>
        <w:pStyle w:val="ListParagraph"/>
        <w:ind w:left="1080"/>
        <w:jc w:val="both"/>
        <w:rPr>
          <w:lang w:val="en-US"/>
        </w:rPr>
      </w:pPr>
    </w:p>
    <w:p w:rsidR="00783EBD" w:rsidRPr="00622C00" w:rsidRDefault="00783EBD" w:rsidP="002449FA">
      <w:pPr>
        <w:jc w:val="both"/>
        <w:rPr>
          <w:lang w:val="en-US"/>
        </w:rPr>
      </w:pPr>
      <w:r w:rsidRPr="00622C00">
        <w:rPr>
          <w:lang w:val="en-US"/>
        </w:rPr>
        <w:t xml:space="preserve">To be eligible, any bidder interested to apply for this tender has to </w:t>
      </w:r>
      <w:r w:rsidR="00B35D1E" w:rsidRPr="00622C00">
        <w:rPr>
          <w:lang w:val="en-US"/>
        </w:rPr>
        <w:t>fulfill</w:t>
      </w:r>
      <w:r w:rsidRPr="00622C00">
        <w:rPr>
          <w:lang w:val="en-US"/>
        </w:rPr>
        <w:t xml:space="preserve"> the followings conditions:</w:t>
      </w:r>
    </w:p>
    <w:p w:rsidR="00783EBD" w:rsidRPr="00622C00" w:rsidRDefault="00783EBD" w:rsidP="00783EBD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>Being a legal</w:t>
      </w:r>
      <w:r w:rsidR="00414590" w:rsidRPr="00622C00">
        <w:rPr>
          <w:lang w:val="en-US"/>
        </w:rPr>
        <w:t xml:space="preserve">ly registered company, </w:t>
      </w:r>
      <w:r w:rsidR="000D0C51" w:rsidRPr="00622C00">
        <w:rPr>
          <w:lang w:val="en-US"/>
        </w:rPr>
        <w:t>agency,</w:t>
      </w:r>
      <w:r w:rsidRPr="00622C00">
        <w:rPr>
          <w:lang w:val="en-US"/>
        </w:rPr>
        <w:t xml:space="preserve"> society</w:t>
      </w:r>
      <w:r w:rsidR="00414590" w:rsidRPr="00622C00">
        <w:rPr>
          <w:lang w:val="en-US"/>
        </w:rPr>
        <w:t>, individual</w:t>
      </w:r>
      <w:r w:rsidRPr="00622C00">
        <w:rPr>
          <w:lang w:val="en-US"/>
        </w:rPr>
        <w:t xml:space="preserve"> and authorized to operate in Rwanda</w:t>
      </w:r>
    </w:p>
    <w:p w:rsidR="00783EBD" w:rsidRPr="00622C00" w:rsidRDefault="00783EBD" w:rsidP="006A24C8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>Having the proven experi</w:t>
      </w:r>
      <w:r w:rsidR="006F6BC7" w:rsidRPr="00622C00">
        <w:rPr>
          <w:lang w:val="en-US"/>
        </w:rPr>
        <w:t>ence in transportation services</w:t>
      </w:r>
      <w:r w:rsidR="006A24C8" w:rsidRPr="00622C00">
        <w:rPr>
          <w:lang w:val="en-US"/>
        </w:rPr>
        <w:t xml:space="preserve"> both rural and urban areas;</w:t>
      </w:r>
    </w:p>
    <w:p w:rsidR="00141AFE" w:rsidRPr="00622C00" w:rsidRDefault="00783EBD" w:rsidP="00783EBD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 xml:space="preserve">The company, Agency or Society must have the capacity to avail at least </w:t>
      </w:r>
      <w:r w:rsidR="000C7AEA" w:rsidRPr="00622C00">
        <w:rPr>
          <w:lang w:val="en-US"/>
        </w:rPr>
        <w:t xml:space="preserve">more than </w:t>
      </w:r>
      <w:r w:rsidR="00451C9B" w:rsidRPr="00622C00">
        <w:rPr>
          <w:lang w:val="en-US"/>
        </w:rPr>
        <w:t>2</w:t>
      </w:r>
      <w:r w:rsidR="00B35D1E" w:rsidRPr="00622C00">
        <w:rPr>
          <w:lang w:val="en-US"/>
        </w:rPr>
        <w:t xml:space="preserve"> </w:t>
      </w:r>
      <w:r w:rsidR="00A00DA4" w:rsidRPr="00622C00">
        <w:rPr>
          <w:lang w:val="en-US"/>
        </w:rPr>
        <w:t xml:space="preserve">vehicles at once if </w:t>
      </w:r>
      <w:r w:rsidR="000C7AEA" w:rsidRPr="00622C00">
        <w:rPr>
          <w:lang w:val="en-US"/>
        </w:rPr>
        <w:t xml:space="preserve">required in good </w:t>
      </w:r>
      <w:r w:rsidR="00451C9B" w:rsidRPr="00622C00">
        <w:rPr>
          <w:lang w:val="en-US"/>
        </w:rPr>
        <w:t>status</w:t>
      </w:r>
      <w:r w:rsidR="00141AFE" w:rsidRPr="00622C00">
        <w:rPr>
          <w:lang w:val="en-US"/>
        </w:rPr>
        <w:t>;</w:t>
      </w:r>
    </w:p>
    <w:p w:rsidR="00A00DA4" w:rsidRPr="00622C00" w:rsidRDefault="00141AFE" w:rsidP="00783EBD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>Be able to avail a tax</w:t>
      </w:r>
      <w:r w:rsidR="004C6F67" w:rsidRPr="00622C00">
        <w:rPr>
          <w:lang w:val="en-US"/>
        </w:rPr>
        <w:t>i</w:t>
      </w:r>
      <w:r w:rsidRPr="00622C00">
        <w:rPr>
          <w:lang w:val="en-US"/>
        </w:rPr>
        <w:t xml:space="preserve"> car </w:t>
      </w:r>
      <w:r w:rsidR="001B31CD" w:rsidRPr="00622C00">
        <w:rPr>
          <w:lang w:val="en-US"/>
        </w:rPr>
        <w:t xml:space="preserve">(Taxi voiture) </w:t>
      </w:r>
      <w:r w:rsidRPr="00622C00">
        <w:rPr>
          <w:lang w:val="en-US"/>
        </w:rPr>
        <w:t xml:space="preserve">with meter machine once requested for all travels in Huye City (for a distance </w:t>
      </w:r>
      <w:r w:rsidR="00CB3D04" w:rsidRPr="00622C00">
        <w:rPr>
          <w:lang w:val="en-US"/>
        </w:rPr>
        <w:t xml:space="preserve">estimated at </w:t>
      </w:r>
      <w:r w:rsidRPr="00622C00">
        <w:rPr>
          <w:lang w:val="en-US"/>
        </w:rPr>
        <w:t>10 kms of single ride)</w:t>
      </w:r>
      <w:r w:rsidR="00451C9B" w:rsidRPr="00622C00">
        <w:rPr>
          <w:lang w:val="en-US"/>
        </w:rPr>
        <w:t>.</w:t>
      </w:r>
    </w:p>
    <w:p w:rsidR="006A24C8" w:rsidRPr="00622C00" w:rsidRDefault="00A00DA4" w:rsidP="00783EBD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>The bidder must acce</w:t>
      </w:r>
      <w:r w:rsidR="006A24C8" w:rsidRPr="00622C00">
        <w:rPr>
          <w:lang w:val="en-US"/>
        </w:rPr>
        <w:t>pt to work in remot</w:t>
      </w:r>
      <w:r w:rsidR="000C7AEA" w:rsidRPr="00622C00">
        <w:rPr>
          <w:lang w:val="en-US"/>
        </w:rPr>
        <w:t xml:space="preserve">e </w:t>
      </w:r>
      <w:r w:rsidR="00AF6AAF" w:rsidRPr="00622C00">
        <w:rPr>
          <w:lang w:val="en-US"/>
        </w:rPr>
        <w:t>area of</w:t>
      </w:r>
      <w:r w:rsidR="000C7AEA" w:rsidRPr="00622C00">
        <w:rPr>
          <w:lang w:val="en-US"/>
        </w:rPr>
        <w:t xml:space="preserve"> all sectors </w:t>
      </w:r>
      <w:r w:rsidR="00EB4914" w:rsidRPr="00622C00">
        <w:rPr>
          <w:lang w:val="en-US"/>
        </w:rPr>
        <w:t>of</w:t>
      </w:r>
      <w:r w:rsidR="00451C9B" w:rsidRPr="00622C00">
        <w:rPr>
          <w:lang w:val="en-US"/>
        </w:rPr>
        <w:t>: Huye</w:t>
      </w:r>
      <w:r w:rsidR="00437F6C" w:rsidRPr="00622C00">
        <w:rPr>
          <w:lang w:val="en-US"/>
        </w:rPr>
        <w:t xml:space="preserve"> (all 14 sectors) and Nya</w:t>
      </w:r>
      <w:r w:rsidR="000C7AEA" w:rsidRPr="00622C00">
        <w:rPr>
          <w:lang w:val="en-US"/>
        </w:rPr>
        <w:t xml:space="preserve">ruguru </w:t>
      </w:r>
      <w:r w:rsidR="00437F6C" w:rsidRPr="00622C00">
        <w:rPr>
          <w:lang w:val="en-US"/>
        </w:rPr>
        <w:t>(</w:t>
      </w:r>
      <w:r w:rsidR="00622C00" w:rsidRPr="00622C00">
        <w:rPr>
          <w:lang w:val="en-US"/>
        </w:rPr>
        <w:t xml:space="preserve">in all sectors with more frequency in </w:t>
      </w:r>
      <w:r w:rsidR="00437F6C" w:rsidRPr="00622C00">
        <w:rPr>
          <w:lang w:val="en-US"/>
        </w:rPr>
        <w:t>6 sectors namely Cyahinda, Nyagisozi, Rusenge, Kibeho, Ngoma and Munini)</w:t>
      </w:r>
      <w:r w:rsidR="000C7AEA" w:rsidRPr="00622C00">
        <w:rPr>
          <w:lang w:val="en-US"/>
        </w:rPr>
        <w:t>.</w:t>
      </w:r>
    </w:p>
    <w:p w:rsidR="006A24C8" w:rsidRPr="00622C00" w:rsidRDefault="006A24C8" w:rsidP="005F73D9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622C00">
        <w:rPr>
          <w:lang w:val="en-US"/>
        </w:rPr>
        <w:t xml:space="preserve">The bidder must be </w:t>
      </w:r>
      <w:r w:rsidR="00437F6C" w:rsidRPr="00622C00">
        <w:rPr>
          <w:lang w:val="en-US"/>
        </w:rPr>
        <w:t xml:space="preserve">able </w:t>
      </w:r>
      <w:r w:rsidRPr="00622C00">
        <w:rPr>
          <w:lang w:val="en-US"/>
        </w:rPr>
        <w:t>to provide electronically generated bill (EBM) for payment</w:t>
      </w:r>
    </w:p>
    <w:p w:rsidR="00EB4914" w:rsidRPr="00CB3D04" w:rsidRDefault="00EB4914" w:rsidP="005F73D9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The bidder sha</w:t>
      </w:r>
      <w:r w:rsidR="00622C00">
        <w:rPr>
          <w:lang w:val="en-US"/>
        </w:rPr>
        <w:t>l</w:t>
      </w:r>
      <w:r>
        <w:rPr>
          <w:lang w:val="en-US"/>
        </w:rPr>
        <w:t>l be ready to comply with all guidance and restriction given by the Government of Rwanda to prevent the spread of COVID 19.</w:t>
      </w:r>
    </w:p>
    <w:p w:rsidR="00A00DA4" w:rsidRPr="00CB3D04" w:rsidRDefault="00A00DA4" w:rsidP="00A00DA4">
      <w:pPr>
        <w:pStyle w:val="ListParagraph"/>
        <w:jc w:val="both"/>
        <w:rPr>
          <w:lang w:val="en-US"/>
        </w:rPr>
      </w:pPr>
    </w:p>
    <w:p w:rsidR="00A00DA4" w:rsidRPr="00CB3D04" w:rsidRDefault="00A00DA4" w:rsidP="002449FA">
      <w:pPr>
        <w:pStyle w:val="ListParagraph"/>
        <w:ind w:left="1080"/>
        <w:jc w:val="both"/>
        <w:rPr>
          <w:b/>
          <w:lang w:val="en-US"/>
        </w:rPr>
      </w:pPr>
    </w:p>
    <w:p w:rsidR="00FD2B25" w:rsidRPr="00CB3D04" w:rsidRDefault="00271563" w:rsidP="002449FA">
      <w:pPr>
        <w:pStyle w:val="ListParagraph"/>
        <w:numPr>
          <w:ilvl w:val="1"/>
          <w:numId w:val="2"/>
        </w:numPr>
        <w:contextualSpacing w:val="0"/>
        <w:jc w:val="both"/>
        <w:rPr>
          <w:b/>
          <w:lang w:val="fr-FR"/>
        </w:rPr>
      </w:pPr>
      <w:r w:rsidRPr="00CB3D04">
        <w:rPr>
          <w:b/>
          <w:lang w:val="fr-FR"/>
        </w:rPr>
        <w:t xml:space="preserve">Content for </w:t>
      </w:r>
      <w:r w:rsidR="00FD2B25" w:rsidRPr="00CB3D04">
        <w:rPr>
          <w:b/>
          <w:lang w:val="fr-FR"/>
        </w:rPr>
        <w:t>bid</w:t>
      </w:r>
      <w:r w:rsidRPr="00CB3D04">
        <w:rPr>
          <w:b/>
          <w:lang w:val="fr-FR"/>
        </w:rPr>
        <w:t xml:space="preserve"> document</w:t>
      </w:r>
    </w:p>
    <w:p w:rsidR="002449FA" w:rsidRPr="00CB3D04" w:rsidRDefault="002449FA" w:rsidP="002449FA">
      <w:pPr>
        <w:pStyle w:val="ListParagraph"/>
        <w:ind w:left="1080"/>
        <w:jc w:val="both"/>
        <w:rPr>
          <w:lang w:val="fr-FR"/>
        </w:rPr>
      </w:pPr>
    </w:p>
    <w:p w:rsidR="00FD2B25" w:rsidRPr="00CB3D04" w:rsidRDefault="00FD2B25" w:rsidP="002449FA">
      <w:pPr>
        <w:autoSpaceDE w:val="0"/>
        <w:autoSpaceDN w:val="0"/>
        <w:adjustRightInd w:val="0"/>
        <w:rPr>
          <w:lang w:val="en-US"/>
        </w:rPr>
      </w:pPr>
      <w:r w:rsidRPr="00CB3D04">
        <w:rPr>
          <w:lang w:val="en-US"/>
        </w:rPr>
        <w:t xml:space="preserve">The submitted bid </w:t>
      </w:r>
      <w:r w:rsidR="00B35D1E" w:rsidRPr="00CB3D04">
        <w:rPr>
          <w:lang w:val="en-US"/>
        </w:rPr>
        <w:t xml:space="preserve">document </w:t>
      </w:r>
      <w:r w:rsidRPr="00CB3D04">
        <w:rPr>
          <w:lang w:val="en-US"/>
        </w:rPr>
        <w:t xml:space="preserve">shall provide the following </w:t>
      </w:r>
      <w:r w:rsidR="00271563" w:rsidRPr="00CB3D04">
        <w:rPr>
          <w:lang w:val="en-US"/>
        </w:rPr>
        <w:t>information:</w:t>
      </w:r>
    </w:p>
    <w:p w:rsidR="002449FA" w:rsidRPr="00CB3D04" w:rsidRDefault="002449FA" w:rsidP="002449FA">
      <w:pPr>
        <w:autoSpaceDE w:val="0"/>
        <w:autoSpaceDN w:val="0"/>
        <w:adjustRightInd w:val="0"/>
        <w:rPr>
          <w:lang w:val="en-US"/>
        </w:rPr>
      </w:pPr>
    </w:p>
    <w:p w:rsidR="00FD2B25" w:rsidRPr="00CB3D04" w:rsidRDefault="00FD2B25" w:rsidP="002449FA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 xml:space="preserve">Title of the </w:t>
      </w:r>
      <w:r w:rsidR="006A24C8" w:rsidRPr="00CB3D04">
        <w:rPr>
          <w:lang w:val="en-US"/>
        </w:rPr>
        <w:t>proposal:</w:t>
      </w:r>
      <w:r w:rsidRPr="00CB3D04">
        <w:rPr>
          <w:lang w:val="en-US"/>
        </w:rPr>
        <w:t xml:space="preserve"> « DUHAMIC-ADRI Tender for vehicle</w:t>
      </w:r>
      <w:r w:rsidR="00B35D1E" w:rsidRPr="00CB3D04">
        <w:rPr>
          <w:lang w:val="en-US"/>
        </w:rPr>
        <w:t>s</w:t>
      </w:r>
      <w:r w:rsidRPr="00CB3D04">
        <w:rPr>
          <w:lang w:val="en-US"/>
        </w:rPr>
        <w:t>” and this title need to be used wherever necessary and shall appear on the outer envelope</w:t>
      </w:r>
    </w:p>
    <w:p w:rsidR="002449FA" w:rsidRPr="00CB3D04" w:rsidRDefault="00FD2B25" w:rsidP="00EB1F85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rPr>
          <w:lang w:val="en-US"/>
        </w:rPr>
      </w:pPr>
      <w:r w:rsidRPr="00CB3D04">
        <w:rPr>
          <w:lang w:val="en-US"/>
        </w:rPr>
        <w:t>Name of Procuring En</w:t>
      </w:r>
      <w:r w:rsidR="00B35D1E" w:rsidRPr="00CB3D04">
        <w:rPr>
          <w:lang w:val="en-US"/>
        </w:rPr>
        <w:t>t</w:t>
      </w:r>
      <w:r w:rsidRPr="00CB3D04">
        <w:rPr>
          <w:lang w:val="en-US"/>
        </w:rPr>
        <w:t>ity or Client (</w:t>
      </w:r>
      <w:r w:rsidR="002449FA" w:rsidRPr="00CB3D04">
        <w:rPr>
          <w:lang w:val="en-US"/>
        </w:rPr>
        <w:t xml:space="preserve">DUHAMIC-ADRI) </w:t>
      </w:r>
      <w:r w:rsidRPr="00CB3D04">
        <w:rPr>
          <w:lang w:val="en-US"/>
        </w:rPr>
        <w:t>and its complete address (</w:t>
      </w:r>
      <w:r w:rsidR="002449FA" w:rsidRPr="00CB3D04">
        <w:rPr>
          <w:lang w:val="en-US"/>
        </w:rPr>
        <w:t xml:space="preserve">DUHAMIC-ADRI, </w:t>
      </w:r>
      <w:r w:rsidR="00437F6C" w:rsidRPr="00CB3D04">
        <w:rPr>
          <w:lang w:val="en-US"/>
        </w:rPr>
        <w:t>P.O BOX</w:t>
      </w:r>
      <w:r w:rsidR="002449FA" w:rsidRPr="00CB3D04">
        <w:rPr>
          <w:lang w:val="en-US"/>
        </w:rPr>
        <w:t xml:space="preserve"> 1080 Kigali, </w:t>
      </w:r>
      <w:r w:rsidR="00437F6C" w:rsidRPr="00CB3D04">
        <w:rPr>
          <w:lang w:val="en-US"/>
        </w:rPr>
        <w:t>Phone:</w:t>
      </w:r>
      <w:r w:rsidR="002449FA" w:rsidRPr="00CB3D04">
        <w:rPr>
          <w:lang w:val="en-US"/>
        </w:rPr>
        <w:t xml:space="preserve"> +250 788 </w:t>
      </w:r>
      <w:r w:rsidR="006A24C8" w:rsidRPr="00CB3D04">
        <w:rPr>
          <w:lang w:val="en-US"/>
        </w:rPr>
        <w:t xml:space="preserve">305 329, </w:t>
      </w:r>
      <w:r w:rsidR="00437F6C" w:rsidRPr="00CB3D04">
        <w:rPr>
          <w:lang w:val="en-US"/>
        </w:rPr>
        <w:t>Email:</w:t>
      </w:r>
      <w:r w:rsidR="006A24C8" w:rsidRPr="00CB3D04">
        <w:rPr>
          <w:lang w:val="en-US"/>
        </w:rPr>
        <w:t xml:space="preserve"> duhamic@duhamic.org.r</w:t>
      </w:r>
      <w:r w:rsidR="002449FA" w:rsidRPr="00CB3D04">
        <w:rPr>
          <w:lang w:val="en-US"/>
        </w:rPr>
        <w:t xml:space="preserve">w);  </w:t>
      </w:r>
    </w:p>
    <w:p w:rsidR="00FD2B25" w:rsidRPr="00CB3D04" w:rsidRDefault="00FD2B25" w:rsidP="002449FA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Full and complete address of bidder</w:t>
      </w:r>
    </w:p>
    <w:p w:rsidR="002449FA" w:rsidRPr="00CB3D04" w:rsidRDefault="00FD2B25" w:rsidP="00FD2B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 xml:space="preserve">The proposal documents shall include separate documents </w:t>
      </w:r>
      <w:r w:rsidR="00437F6C" w:rsidRPr="00CB3D04">
        <w:rPr>
          <w:lang w:val="en-US"/>
        </w:rPr>
        <w:t>of:</w:t>
      </w:r>
    </w:p>
    <w:p w:rsidR="00FD2B25" w:rsidRPr="00CB3D04" w:rsidRDefault="00FD2B25" w:rsidP="002449FA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lang w:val="fr-CA"/>
        </w:rPr>
      </w:pPr>
      <w:r w:rsidRPr="00CB3D04">
        <w:rPr>
          <w:lang w:val="en-US"/>
        </w:rPr>
        <w:t>Technical proposal</w:t>
      </w:r>
      <w:r w:rsidR="006A24C8" w:rsidRPr="00CB3D04">
        <w:rPr>
          <w:lang w:val="en-US"/>
        </w:rPr>
        <w:t xml:space="preserve"> </w:t>
      </w:r>
    </w:p>
    <w:p w:rsidR="00FD2B25" w:rsidRPr="00CB3D04" w:rsidRDefault="00FD2B25" w:rsidP="002449FA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lang w:val="fr-CA"/>
        </w:rPr>
      </w:pPr>
      <w:r w:rsidRPr="00CB3D04">
        <w:rPr>
          <w:lang w:val="en-US"/>
        </w:rPr>
        <w:t>Financial proposal</w:t>
      </w:r>
    </w:p>
    <w:p w:rsidR="002449FA" w:rsidRPr="00CB3D04" w:rsidRDefault="002449FA" w:rsidP="002449FA">
      <w:pPr>
        <w:autoSpaceDE w:val="0"/>
        <w:autoSpaceDN w:val="0"/>
        <w:adjustRightInd w:val="0"/>
        <w:jc w:val="both"/>
        <w:rPr>
          <w:lang w:val="fr-CA"/>
        </w:rPr>
      </w:pPr>
    </w:p>
    <w:p w:rsidR="00FD2B25" w:rsidRPr="00CB3D04" w:rsidRDefault="00FD2B25" w:rsidP="00FD2B25">
      <w:pPr>
        <w:pStyle w:val="ListParagraph"/>
        <w:numPr>
          <w:ilvl w:val="2"/>
          <w:numId w:val="3"/>
        </w:numPr>
        <w:autoSpaceDE w:val="0"/>
        <w:autoSpaceDN w:val="0"/>
        <w:adjustRightInd w:val="0"/>
        <w:jc w:val="both"/>
        <w:rPr>
          <w:b/>
          <w:lang w:val="fr-CA"/>
        </w:rPr>
      </w:pPr>
      <w:r w:rsidRPr="00CB3D04">
        <w:rPr>
          <w:b/>
          <w:lang w:val="fr-CA"/>
        </w:rPr>
        <w:t>Compositio</w:t>
      </w:r>
      <w:r w:rsidR="00271563" w:rsidRPr="00CB3D04">
        <w:rPr>
          <w:b/>
          <w:lang w:val="fr-CA"/>
        </w:rPr>
        <w:t>n</w:t>
      </w:r>
      <w:r w:rsidRPr="00CB3D04">
        <w:rPr>
          <w:b/>
          <w:lang w:val="fr-CA"/>
        </w:rPr>
        <w:t xml:space="preserve"> of technical proposal</w:t>
      </w:r>
    </w:p>
    <w:p w:rsidR="002449FA" w:rsidRPr="00CB3D04" w:rsidRDefault="002449FA" w:rsidP="002449FA">
      <w:pPr>
        <w:pStyle w:val="ListParagraph"/>
        <w:autoSpaceDE w:val="0"/>
        <w:autoSpaceDN w:val="0"/>
        <w:adjustRightInd w:val="0"/>
        <w:jc w:val="both"/>
        <w:rPr>
          <w:b/>
          <w:lang w:val="fr-CA"/>
        </w:rPr>
      </w:pPr>
    </w:p>
    <w:p w:rsidR="006A24C8" w:rsidRPr="00CB3D04" w:rsidRDefault="00FD2B25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Technical proposal shall</w:t>
      </w:r>
      <w:r w:rsidR="006A24C8" w:rsidRPr="00CB3D04">
        <w:rPr>
          <w:lang w:val="en-US"/>
        </w:rPr>
        <w:t xml:space="preserve"> include:</w:t>
      </w:r>
    </w:p>
    <w:p w:rsidR="002449FA" w:rsidRPr="00CB3D04" w:rsidRDefault="002449FA" w:rsidP="002449FA">
      <w:pPr>
        <w:autoSpaceDE w:val="0"/>
        <w:autoSpaceDN w:val="0"/>
        <w:adjustRightInd w:val="0"/>
        <w:jc w:val="both"/>
        <w:rPr>
          <w:lang w:val="en-US"/>
        </w:rPr>
      </w:pPr>
    </w:p>
    <w:p w:rsidR="00EB4914" w:rsidRDefault="00EB4914" w:rsidP="00FD2B25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>
        <w:rPr>
          <w:lang w:val="en-US"/>
        </w:rPr>
        <w:t>Company registration certificate;</w:t>
      </w:r>
    </w:p>
    <w:p w:rsidR="009502BC" w:rsidRPr="00CB3D04" w:rsidRDefault="005B4FB1" w:rsidP="005B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 w:rsidRPr="00CB3D04">
        <w:rPr>
          <w:lang w:val="en-US"/>
        </w:rPr>
        <w:t>Proof of being able to provide ele</w:t>
      </w:r>
      <w:r w:rsidR="00EB4914">
        <w:rPr>
          <w:lang w:val="en-US"/>
        </w:rPr>
        <w:t>ctronically generated bill (EBM);</w:t>
      </w:r>
    </w:p>
    <w:p w:rsidR="000C7AEA" w:rsidRPr="00CB3D04" w:rsidRDefault="00622C00" w:rsidP="005B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>
        <w:rPr>
          <w:lang w:val="en-US"/>
        </w:rPr>
        <w:t>Three c</w:t>
      </w:r>
      <w:r w:rsidR="00EB4914">
        <w:rPr>
          <w:lang w:val="en-US"/>
        </w:rPr>
        <w:t xml:space="preserve">ertificates of good completion for similar services for at least </w:t>
      </w:r>
      <w:r>
        <w:rPr>
          <w:lang w:val="en-US"/>
        </w:rPr>
        <w:t>two</w:t>
      </w:r>
      <w:r w:rsidR="00EB4914">
        <w:rPr>
          <w:lang w:val="en-US"/>
        </w:rPr>
        <w:t xml:space="preserve"> </w:t>
      </w:r>
      <w:r>
        <w:rPr>
          <w:lang w:val="en-US"/>
        </w:rPr>
        <w:t xml:space="preserve">last </w:t>
      </w:r>
      <w:r w:rsidR="00EB4914">
        <w:rPr>
          <w:lang w:val="en-US"/>
        </w:rPr>
        <w:t>year</w:t>
      </w:r>
      <w:r>
        <w:rPr>
          <w:lang w:val="en-US"/>
        </w:rPr>
        <w:t>s</w:t>
      </w:r>
      <w:r w:rsidR="00EB4914">
        <w:rPr>
          <w:lang w:val="en-US"/>
        </w:rPr>
        <w:t>;</w:t>
      </w:r>
    </w:p>
    <w:p w:rsidR="00F25CC4" w:rsidRPr="00CB3D04" w:rsidRDefault="00F25CC4" w:rsidP="005B4FB1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 w:rsidRPr="00CB3D04">
        <w:rPr>
          <w:lang w:val="en-US"/>
        </w:rPr>
        <w:t xml:space="preserve">Tax clearance Certificate from RRA </w:t>
      </w:r>
    </w:p>
    <w:p w:rsidR="00E65C88" w:rsidRPr="00CB3D04" w:rsidRDefault="00E65C88" w:rsidP="00437F6C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5B4FB1" w:rsidRPr="00CB3D04" w:rsidRDefault="005B4FB1" w:rsidP="005B4FB1">
      <w:pPr>
        <w:pStyle w:val="ListParagraph"/>
        <w:autoSpaceDE w:val="0"/>
        <w:autoSpaceDN w:val="0"/>
        <w:adjustRightInd w:val="0"/>
        <w:ind w:left="810"/>
        <w:jc w:val="both"/>
        <w:rPr>
          <w:b/>
          <w:lang w:val="en-US"/>
        </w:rPr>
      </w:pPr>
    </w:p>
    <w:p w:rsidR="00491529" w:rsidRPr="00CB3D04" w:rsidRDefault="00491529" w:rsidP="00491529">
      <w:pPr>
        <w:pStyle w:val="ListParagraph"/>
        <w:numPr>
          <w:ilvl w:val="2"/>
          <w:numId w:val="3"/>
        </w:numPr>
        <w:autoSpaceDE w:val="0"/>
        <w:autoSpaceDN w:val="0"/>
        <w:adjustRightInd w:val="0"/>
        <w:jc w:val="both"/>
        <w:rPr>
          <w:b/>
          <w:lang w:val="fr-CA"/>
        </w:rPr>
      </w:pPr>
      <w:r w:rsidRPr="00CB3D04">
        <w:rPr>
          <w:b/>
          <w:lang w:val="fr-CA"/>
        </w:rPr>
        <w:t>Financial proposal</w:t>
      </w:r>
      <w:r w:rsidR="00271563" w:rsidRPr="00CB3D04">
        <w:rPr>
          <w:b/>
          <w:lang w:val="fr-CA"/>
        </w:rPr>
        <w:t>s</w:t>
      </w:r>
    </w:p>
    <w:p w:rsidR="002449FA" w:rsidRPr="00CB3D04" w:rsidRDefault="002449FA" w:rsidP="002449FA">
      <w:pPr>
        <w:pStyle w:val="ListParagraph"/>
        <w:autoSpaceDE w:val="0"/>
        <w:autoSpaceDN w:val="0"/>
        <w:adjustRightInd w:val="0"/>
        <w:jc w:val="both"/>
        <w:rPr>
          <w:b/>
          <w:lang w:val="fr-CA"/>
        </w:rPr>
      </w:pPr>
    </w:p>
    <w:p w:rsidR="002449FA" w:rsidRPr="00CB3D04" w:rsidRDefault="00271563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The document for fin</w:t>
      </w:r>
      <w:r w:rsidR="00491529" w:rsidRPr="00CB3D04">
        <w:rPr>
          <w:lang w:val="en-US"/>
        </w:rPr>
        <w:t>ancial proposal must contain the following information:</w:t>
      </w:r>
    </w:p>
    <w:p w:rsidR="00491529" w:rsidRPr="00CB3D04" w:rsidRDefault="00491529" w:rsidP="002449FA">
      <w:pPr>
        <w:autoSpaceDE w:val="0"/>
        <w:autoSpaceDN w:val="0"/>
        <w:adjustRightInd w:val="0"/>
        <w:jc w:val="both"/>
        <w:rPr>
          <w:lang w:val="en-US"/>
        </w:rPr>
      </w:pPr>
    </w:p>
    <w:p w:rsidR="001B31CD" w:rsidRDefault="001B31CD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E0273E" w:rsidRDefault="00E0273E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E0273E" w:rsidRDefault="00E0273E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E0273E" w:rsidRDefault="00E0273E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E0273E" w:rsidRDefault="00E0273E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6A2372" w:rsidRDefault="006A2372" w:rsidP="0009011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B3D04" w:rsidRPr="00CB3D04" w:rsidRDefault="00CB3D04" w:rsidP="00090116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en-US"/>
        </w:rPr>
        <w:t>Financial proposal template</w:t>
      </w:r>
      <w:r w:rsidR="001B31CD">
        <w:rPr>
          <w:b/>
          <w:lang w:val="en-US"/>
        </w:rPr>
        <w:t xml:space="preserve"> (to be completed by interested bidders)</w:t>
      </w:r>
    </w:p>
    <w:p w:rsidR="005B4FB1" w:rsidRPr="00CB3D04" w:rsidRDefault="005B4FB1" w:rsidP="005B4FB1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TableGrid"/>
        <w:tblW w:w="5151" w:type="pct"/>
        <w:tblLook w:val="04A0" w:firstRow="1" w:lastRow="0" w:firstColumn="1" w:lastColumn="0" w:noHBand="0" w:noVBand="1"/>
      </w:tblPr>
      <w:tblGrid>
        <w:gridCol w:w="950"/>
        <w:gridCol w:w="2855"/>
        <w:gridCol w:w="1248"/>
        <w:gridCol w:w="1397"/>
        <w:gridCol w:w="1404"/>
        <w:gridCol w:w="1778"/>
      </w:tblGrid>
      <w:tr w:rsidR="0023412F" w:rsidRPr="00CB3D04" w:rsidTr="0023412F">
        <w:trPr>
          <w:trHeight w:val="2042"/>
        </w:trPr>
        <w:tc>
          <w:tcPr>
            <w:tcW w:w="49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Item number</w:t>
            </w:r>
          </w:p>
        </w:tc>
        <w:tc>
          <w:tcPr>
            <w:tcW w:w="1482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>Basis of quotation</w:t>
            </w:r>
          </w:p>
        </w:tc>
        <w:tc>
          <w:tcPr>
            <w:tcW w:w="648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>Quotation (Rwf) per services for Pick up (double cabin)</w:t>
            </w:r>
          </w:p>
        </w:tc>
        <w:tc>
          <w:tcPr>
            <w:tcW w:w="725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>Quotation (Rwf) per services for Pick up (single cabin)</w:t>
            </w:r>
          </w:p>
        </w:tc>
        <w:tc>
          <w:tcPr>
            <w:tcW w:w="729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>Quotation (Rwf) per services for Tax</w:t>
            </w:r>
            <w:r>
              <w:rPr>
                <w:lang w:val="en-US"/>
              </w:rPr>
              <w:t>i</w:t>
            </w:r>
            <w:r w:rsidRPr="00CB3D04">
              <w:rPr>
                <w:lang w:val="en-US"/>
              </w:rPr>
              <w:t xml:space="preserve"> Voiture</w:t>
            </w:r>
          </w:p>
        </w:tc>
        <w:tc>
          <w:tcPr>
            <w:tcW w:w="92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 xml:space="preserve">Quotation </w:t>
            </w:r>
          </w:p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 xml:space="preserve">(Rwf) per services for </w:t>
            </w:r>
            <w:r w:rsidRPr="0023412F">
              <w:rPr>
                <w:bCs/>
                <w:lang w:val="en-US" w:eastAsia="en-US"/>
              </w:rPr>
              <w:t>Toyota</w:t>
            </w:r>
            <w:r w:rsidRPr="00CB3D04">
              <w:rPr>
                <w:b/>
                <w:bCs/>
                <w:lang w:val="en-US" w:eastAsia="en-US"/>
              </w:rPr>
              <w:t xml:space="preserve"> </w:t>
            </w:r>
            <w:r w:rsidRPr="00CB3D04">
              <w:rPr>
                <w:bCs/>
                <w:lang w:val="en-US" w:eastAsia="en-US"/>
              </w:rPr>
              <w:t>RAV4 or  G Vitara</w:t>
            </w:r>
            <w:r w:rsidRPr="00CB3D04">
              <w:rPr>
                <w:lang w:val="en-US"/>
              </w:rPr>
              <w:t xml:space="preserve"> </w:t>
            </w:r>
          </w:p>
        </w:tc>
      </w:tr>
      <w:tr w:rsidR="0023412F" w:rsidRPr="00CB3D04" w:rsidTr="0023412F">
        <w:trPr>
          <w:trHeight w:val="583"/>
        </w:trPr>
        <w:tc>
          <w:tcPr>
            <w:tcW w:w="49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2" w:type="pct"/>
          </w:tcPr>
          <w:p w:rsidR="0023412F" w:rsidRPr="00CB3D04" w:rsidRDefault="0023412F" w:rsidP="00EB491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 xml:space="preserve">Travel for the </w:t>
            </w:r>
            <w:r w:rsidRPr="00CB3D04">
              <w:rPr>
                <w:b/>
                <w:lang w:val="en-US"/>
              </w:rPr>
              <w:t>half day (7H00 to 1</w:t>
            </w:r>
            <w:r w:rsidR="00EB4914">
              <w:rPr>
                <w:b/>
                <w:lang w:val="en-US"/>
              </w:rPr>
              <w:t>3</w:t>
            </w:r>
            <w:r w:rsidRPr="00CB3D04">
              <w:rPr>
                <w:b/>
                <w:lang w:val="en-US"/>
              </w:rPr>
              <w:t>H00</w:t>
            </w:r>
            <w:r w:rsidRPr="00CB3D04">
              <w:rPr>
                <w:lang w:val="en-US"/>
              </w:rPr>
              <w:t xml:space="preserve"> </w:t>
            </w:r>
            <w:r w:rsidRPr="00CB3D04">
              <w:rPr>
                <w:b/>
                <w:lang w:val="en-US"/>
              </w:rPr>
              <w:t>or 1</w:t>
            </w:r>
            <w:r w:rsidR="00EB4914">
              <w:rPr>
                <w:b/>
                <w:lang w:val="en-US"/>
              </w:rPr>
              <w:t>3</w:t>
            </w:r>
            <w:r w:rsidRPr="00CB3D04">
              <w:rPr>
                <w:b/>
                <w:lang w:val="en-US"/>
              </w:rPr>
              <w:t>H00 to 1</w:t>
            </w:r>
            <w:r w:rsidR="00EB4914">
              <w:rPr>
                <w:b/>
                <w:lang w:val="en-US"/>
              </w:rPr>
              <w:t>8</w:t>
            </w:r>
            <w:r w:rsidRPr="00CB3D04">
              <w:rPr>
                <w:b/>
                <w:lang w:val="en-US"/>
              </w:rPr>
              <w:t>H00)</w:t>
            </w:r>
            <w:r w:rsidRPr="00CB3D04">
              <w:rPr>
                <w:lang w:val="en-US"/>
              </w:rPr>
              <w:t xml:space="preserve"> in Huye City (Tumba, Ngoma, Huye, Mbazi)</w:t>
            </w:r>
          </w:p>
        </w:tc>
        <w:tc>
          <w:tcPr>
            <w:tcW w:w="648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5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9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2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3412F" w:rsidRPr="00CB3D04" w:rsidTr="0023412F">
        <w:trPr>
          <w:trHeight w:val="875"/>
        </w:trPr>
        <w:tc>
          <w:tcPr>
            <w:tcW w:w="49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2" w:type="pct"/>
          </w:tcPr>
          <w:p w:rsidR="0023412F" w:rsidRPr="00CB3D04" w:rsidRDefault="0023412F" w:rsidP="00EB491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>Travel for the</w:t>
            </w:r>
            <w:r w:rsidRPr="00CB3D04">
              <w:rPr>
                <w:b/>
                <w:lang w:val="en-US"/>
              </w:rPr>
              <w:t xml:space="preserve"> full day (7H00 to 1</w:t>
            </w:r>
            <w:r w:rsidR="00EB4914">
              <w:rPr>
                <w:b/>
                <w:lang w:val="en-US"/>
              </w:rPr>
              <w:t>8</w:t>
            </w:r>
            <w:r w:rsidRPr="00CB3D04">
              <w:rPr>
                <w:b/>
                <w:lang w:val="en-US"/>
              </w:rPr>
              <w:t>H00)</w:t>
            </w:r>
            <w:r w:rsidRPr="00CB3D04">
              <w:rPr>
                <w:lang w:val="en-US"/>
              </w:rPr>
              <w:t xml:space="preserve"> in any sector</w:t>
            </w:r>
            <w:r w:rsidR="002F30C1">
              <w:rPr>
                <w:lang w:val="en-US"/>
              </w:rPr>
              <w:t>/</w:t>
            </w:r>
            <w:r w:rsidRPr="00CB3D04">
              <w:rPr>
                <w:lang w:val="en-US"/>
              </w:rPr>
              <w:t>sectors in Huye District</w:t>
            </w:r>
          </w:p>
        </w:tc>
        <w:tc>
          <w:tcPr>
            <w:tcW w:w="648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5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9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2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3412F" w:rsidRPr="00CB3D04" w:rsidTr="0023412F">
        <w:trPr>
          <w:trHeight w:val="875"/>
        </w:trPr>
        <w:tc>
          <w:tcPr>
            <w:tcW w:w="49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82" w:type="pct"/>
          </w:tcPr>
          <w:p w:rsidR="0023412F" w:rsidRPr="00CB3D04" w:rsidRDefault="0023412F" w:rsidP="00EB491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3D04">
              <w:rPr>
                <w:lang w:val="en-US"/>
              </w:rPr>
              <w:t xml:space="preserve">Travel for the </w:t>
            </w:r>
            <w:r w:rsidRPr="00CB3D04">
              <w:rPr>
                <w:b/>
                <w:lang w:val="en-US"/>
              </w:rPr>
              <w:t>whole day (7H00 to 1</w:t>
            </w:r>
            <w:r w:rsidR="00EB4914">
              <w:rPr>
                <w:b/>
                <w:lang w:val="en-US"/>
              </w:rPr>
              <w:t>8</w:t>
            </w:r>
            <w:r w:rsidRPr="00CB3D04">
              <w:rPr>
                <w:b/>
                <w:lang w:val="en-US"/>
              </w:rPr>
              <w:t xml:space="preserve">H00) </w:t>
            </w:r>
            <w:r w:rsidRPr="00CB3D04">
              <w:rPr>
                <w:lang w:val="en-US"/>
              </w:rPr>
              <w:t>in sector</w:t>
            </w:r>
            <w:r w:rsidR="002F30C1">
              <w:rPr>
                <w:lang w:val="en-US"/>
              </w:rPr>
              <w:t>/</w:t>
            </w:r>
            <w:r w:rsidRPr="00CB3D04">
              <w:rPr>
                <w:lang w:val="en-US"/>
              </w:rPr>
              <w:t>sectors of Nyaruguru District namely Cyahinda, Nyagisozi, Rusenge, Kibeho, Ngoma and Munini</w:t>
            </w:r>
          </w:p>
        </w:tc>
        <w:tc>
          <w:tcPr>
            <w:tcW w:w="648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5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9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23" w:type="pct"/>
          </w:tcPr>
          <w:p w:rsidR="0023412F" w:rsidRPr="00CB3D04" w:rsidRDefault="0023412F" w:rsidP="002341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1B31CD" w:rsidRDefault="001B31CD" w:rsidP="002449FA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CD49BC" w:rsidRDefault="001B31CD" w:rsidP="002449FA">
      <w:pPr>
        <w:autoSpaceDE w:val="0"/>
        <w:autoSpaceDN w:val="0"/>
        <w:adjustRightInd w:val="0"/>
        <w:jc w:val="both"/>
        <w:rPr>
          <w:lang w:val="en-US"/>
        </w:rPr>
      </w:pPr>
      <w:r w:rsidRPr="001B31CD">
        <w:rPr>
          <w:b/>
          <w:lang w:val="en-US"/>
        </w:rPr>
        <w:t>NB:</w:t>
      </w:r>
      <w:r>
        <w:rPr>
          <w:lang w:val="en-US"/>
        </w:rPr>
        <w:t xml:space="preserve"> Interested </w:t>
      </w:r>
      <w:r w:rsidRPr="00E0273E">
        <w:rPr>
          <w:b/>
          <w:lang w:val="en-US"/>
        </w:rPr>
        <w:t>bidder should commit availability of a taxi car (taxi voiture) with meter machine</w:t>
      </w:r>
      <w:r w:rsidRPr="001B31CD">
        <w:rPr>
          <w:lang w:val="en-US"/>
        </w:rPr>
        <w:t xml:space="preserve"> once requested for all travels in Huye City (for a distance estimated at 10 kms of single ride)</w:t>
      </w:r>
      <w:r w:rsidR="00E0273E">
        <w:rPr>
          <w:lang w:val="en-US"/>
        </w:rPr>
        <w:t xml:space="preserve"> as the payment will be done according to the kms recorded using meter machine</w:t>
      </w:r>
      <w:r w:rsidRPr="001B31CD">
        <w:rPr>
          <w:lang w:val="en-US"/>
        </w:rPr>
        <w:t>.</w:t>
      </w:r>
    </w:p>
    <w:p w:rsidR="00E0273E" w:rsidRDefault="00E0273E" w:rsidP="002449FA">
      <w:pPr>
        <w:autoSpaceDE w:val="0"/>
        <w:autoSpaceDN w:val="0"/>
        <w:adjustRightInd w:val="0"/>
        <w:jc w:val="both"/>
        <w:rPr>
          <w:b/>
          <w:color w:val="FF0000"/>
          <w:lang w:val="en-US"/>
        </w:rPr>
      </w:pPr>
    </w:p>
    <w:p w:rsidR="001B31CD" w:rsidRDefault="001B31CD" w:rsidP="002449FA">
      <w:pPr>
        <w:autoSpaceDE w:val="0"/>
        <w:autoSpaceDN w:val="0"/>
        <w:adjustRightInd w:val="0"/>
        <w:jc w:val="both"/>
        <w:rPr>
          <w:lang w:val="en-US"/>
        </w:rPr>
      </w:pPr>
    </w:p>
    <w:p w:rsidR="002A7BB8" w:rsidRPr="00CB3D04" w:rsidRDefault="008A71B7" w:rsidP="002449F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b/>
          <w:lang w:val="fr-CA"/>
        </w:rPr>
      </w:pPr>
      <w:r w:rsidRPr="00CB3D04">
        <w:rPr>
          <w:b/>
          <w:lang w:val="fr-CA"/>
        </w:rPr>
        <w:t>Mode of application</w:t>
      </w:r>
    </w:p>
    <w:p w:rsidR="008A71B7" w:rsidRPr="00CB3D04" w:rsidRDefault="008A71B7" w:rsidP="008A71B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/>
          <w:color w:val="FF0000"/>
          <w:lang w:val="fr-CA"/>
        </w:rPr>
      </w:pPr>
    </w:p>
    <w:p w:rsidR="002A7BB8" w:rsidRPr="00CB3D04" w:rsidRDefault="002A7BB8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The document for proposal (bid) need</w:t>
      </w:r>
      <w:r w:rsidR="008A71B7" w:rsidRPr="00CB3D04">
        <w:rPr>
          <w:lang w:val="en-US"/>
        </w:rPr>
        <w:t>s</w:t>
      </w:r>
      <w:r w:rsidRPr="00CB3D04">
        <w:rPr>
          <w:lang w:val="en-US"/>
        </w:rPr>
        <w:t xml:space="preserve"> </w:t>
      </w:r>
      <w:r w:rsidR="008A71B7" w:rsidRPr="00CB3D04">
        <w:rPr>
          <w:lang w:val="en-US"/>
        </w:rPr>
        <w:t>to constitute:</w:t>
      </w:r>
    </w:p>
    <w:p w:rsidR="002449FA" w:rsidRPr="00CB3D04" w:rsidRDefault="002449FA" w:rsidP="00CB3D04">
      <w:pPr>
        <w:pStyle w:val="NoSpacing"/>
        <w:rPr>
          <w:lang w:val="en-US"/>
        </w:rPr>
      </w:pPr>
    </w:p>
    <w:p w:rsidR="002449FA" w:rsidRPr="00CB3D04" w:rsidRDefault="00CB3D04" w:rsidP="00C40E00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>
        <w:rPr>
          <w:lang w:val="en-US"/>
        </w:rPr>
        <w:t>A m</w:t>
      </w:r>
      <w:r w:rsidR="008A71B7" w:rsidRPr="00CB3D04">
        <w:rPr>
          <w:lang w:val="en-US"/>
        </w:rPr>
        <w:t>otivation letter</w:t>
      </w:r>
      <w:r w:rsidR="002A7BB8" w:rsidRPr="00CB3D04">
        <w:rPr>
          <w:lang w:val="en-US"/>
        </w:rPr>
        <w:t xml:space="preserve"> </w:t>
      </w:r>
      <w:r w:rsidR="008A71B7" w:rsidRPr="00CB3D04">
        <w:rPr>
          <w:lang w:val="en-US"/>
        </w:rPr>
        <w:t>addressed</w:t>
      </w:r>
      <w:r w:rsidR="002A7BB8" w:rsidRPr="00CB3D04">
        <w:rPr>
          <w:lang w:val="en-US"/>
        </w:rPr>
        <w:t xml:space="preserve"> to DUHAMIC-ADRI Executive Secretary</w:t>
      </w:r>
      <w:r w:rsidR="00C40E00" w:rsidRPr="00CB3D04">
        <w:rPr>
          <w:lang w:val="en-US"/>
        </w:rPr>
        <w:t xml:space="preserve">, </w:t>
      </w:r>
      <w:r w:rsidR="00181D20" w:rsidRPr="00CB3D04">
        <w:rPr>
          <w:lang w:val="en-US"/>
        </w:rPr>
        <w:t>P.O BOX</w:t>
      </w:r>
      <w:r w:rsidR="002449FA" w:rsidRPr="00CB3D04">
        <w:rPr>
          <w:lang w:val="en-US"/>
        </w:rPr>
        <w:t xml:space="preserve"> 1080 Kigali,</w:t>
      </w:r>
    </w:p>
    <w:p w:rsidR="00C40E00" w:rsidRPr="00622C00" w:rsidRDefault="00954152" w:rsidP="002449FA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lang w:val="en-US"/>
        </w:rPr>
      </w:pPr>
      <w:r w:rsidRPr="00622C00">
        <w:rPr>
          <w:lang w:val="en-US"/>
        </w:rPr>
        <w:t xml:space="preserve">Signed and </w:t>
      </w:r>
      <w:r w:rsidR="00831B88" w:rsidRPr="00622C00">
        <w:rPr>
          <w:lang w:val="en-US"/>
        </w:rPr>
        <w:t>Scanned</w:t>
      </w:r>
      <w:r w:rsidR="00F25CC4" w:rsidRPr="00622C00">
        <w:rPr>
          <w:lang w:val="en-US"/>
        </w:rPr>
        <w:t xml:space="preserve"> copy</w:t>
      </w:r>
      <w:r w:rsidR="00C40E00" w:rsidRPr="00622C00">
        <w:rPr>
          <w:lang w:val="en-US"/>
        </w:rPr>
        <w:t xml:space="preserve"> for </w:t>
      </w:r>
      <w:r w:rsidR="00E0273E" w:rsidRPr="00622C00">
        <w:rPr>
          <w:lang w:val="en-US"/>
        </w:rPr>
        <w:t xml:space="preserve">both </w:t>
      </w:r>
      <w:r w:rsidR="00C40E00" w:rsidRPr="00622C00">
        <w:rPr>
          <w:lang w:val="en-US"/>
        </w:rPr>
        <w:t>technical and financial proposals</w:t>
      </w:r>
    </w:p>
    <w:p w:rsidR="00CD49BC" w:rsidRPr="00CB3D04" w:rsidRDefault="00CD49BC" w:rsidP="00CD49BC">
      <w:pPr>
        <w:autoSpaceDE w:val="0"/>
        <w:autoSpaceDN w:val="0"/>
        <w:adjustRightInd w:val="0"/>
        <w:jc w:val="both"/>
        <w:rPr>
          <w:lang w:val="en-US"/>
        </w:rPr>
      </w:pPr>
    </w:p>
    <w:p w:rsidR="00C635B7" w:rsidRPr="00CB3D04" w:rsidRDefault="00CD49BC" w:rsidP="002449F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b/>
          <w:lang w:val="en-US"/>
        </w:rPr>
      </w:pPr>
      <w:r w:rsidRPr="00CB3D04">
        <w:rPr>
          <w:b/>
          <w:lang w:val="en-US"/>
        </w:rPr>
        <w:t>Submission</w:t>
      </w:r>
      <w:r w:rsidR="00C635B7" w:rsidRPr="00CB3D04">
        <w:rPr>
          <w:b/>
          <w:lang w:val="en-US"/>
        </w:rPr>
        <w:t xml:space="preserve"> of proposals and bid evaluations</w:t>
      </w:r>
    </w:p>
    <w:p w:rsidR="006806BB" w:rsidRPr="00CB3D04" w:rsidRDefault="006806BB" w:rsidP="006806BB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b/>
          <w:lang w:val="en-US"/>
        </w:rPr>
      </w:pPr>
    </w:p>
    <w:p w:rsidR="00E0273E" w:rsidRDefault="00831B88" w:rsidP="00E0273E">
      <w:pPr>
        <w:spacing w:line="276" w:lineRule="auto"/>
      </w:pPr>
      <w:r>
        <w:t>The completed b</w:t>
      </w:r>
      <w:r w:rsidRPr="00CB3D04">
        <w:t xml:space="preserve">ids </w:t>
      </w:r>
      <w:r>
        <w:rPr>
          <w:szCs w:val="28"/>
        </w:rPr>
        <w:t xml:space="preserve">will be submitted via the email </w:t>
      </w:r>
      <w:hyperlink r:id="rId17" w:history="1">
        <w:r w:rsidRPr="009728BA">
          <w:rPr>
            <w:rStyle w:val="Hyperlink"/>
            <w:szCs w:val="28"/>
          </w:rPr>
          <w:t>dushimimana.pierre</w:t>
        </w:r>
      </w:hyperlink>
      <w:r>
        <w:rPr>
          <w:rStyle w:val="Hyperlink"/>
          <w:szCs w:val="28"/>
        </w:rPr>
        <w:t>@duhamic.org.rw</w:t>
      </w:r>
      <w:r>
        <w:rPr>
          <w:szCs w:val="28"/>
        </w:rPr>
        <w:t xml:space="preserve"> with a copy to </w:t>
      </w:r>
      <w:hyperlink r:id="rId18" w:history="1">
        <w:r w:rsidRPr="009B7C62">
          <w:rPr>
            <w:rStyle w:val="Hyperlink"/>
            <w:szCs w:val="28"/>
          </w:rPr>
          <w:t>ugeziwe.janvier@duhamic.org.rw</w:t>
        </w:r>
      </w:hyperlink>
      <w:r>
        <w:rPr>
          <w:szCs w:val="28"/>
        </w:rPr>
        <w:t xml:space="preserve">  and </w:t>
      </w:r>
      <w:hyperlink r:id="rId19" w:history="1">
        <w:r w:rsidRPr="009B7C62">
          <w:rPr>
            <w:rStyle w:val="Hyperlink"/>
            <w:szCs w:val="28"/>
          </w:rPr>
          <w:t>duhamic@duhamic.org.rw</w:t>
        </w:r>
      </w:hyperlink>
      <w:r>
        <w:rPr>
          <w:szCs w:val="28"/>
        </w:rPr>
        <w:t xml:space="preserve"> </w:t>
      </w:r>
      <w:r w:rsidRPr="005807BF">
        <w:rPr>
          <w:szCs w:val="28"/>
        </w:rPr>
        <w:t xml:space="preserve">no later than </w:t>
      </w:r>
      <w:r w:rsidRPr="00CB3D04">
        <w:t>Tuesday, February 16</w:t>
      </w:r>
      <w:r w:rsidRPr="00CB3D04">
        <w:rPr>
          <w:vertAlign w:val="superscript"/>
        </w:rPr>
        <w:t>th</w:t>
      </w:r>
      <w:r w:rsidRPr="00CB3D04">
        <w:t xml:space="preserve"> 2021 at 9:00 a.m.</w:t>
      </w:r>
      <w:r>
        <w:t xml:space="preserve"> Kigali time.</w:t>
      </w:r>
      <w:r w:rsidRPr="00CB3D04">
        <w:t xml:space="preserve"> </w:t>
      </w:r>
      <w:r>
        <w:rPr>
          <w:b/>
          <w:spacing w:val="-4"/>
        </w:rPr>
        <w:t xml:space="preserve">Any inquiry or </w:t>
      </w:r>
      <w:r w:rsidR="00E0273E">
        <w:rPr>
          <w:b/>
          <w:spacing w:val="-4"/>
        </w:rPr>
        <w:t xml:space="preserve">request for </w:t>
      </w:r>
      <w:r>
        <w:rPr>
          <w:b/>
          <w:spacing w:val="-4"/>
        </w:rPr>
        <w:t xml:space="preserve">clarification </w:t>
      </w:r>
      <w:r w:rsidRPr="00C45EA2">
        <w:t>regarding</w:t>
      </w:r>
      <w:r w:rsidR="00E0273E">
        <w:t xml:space="preserve"> </w:t>
      </w:r>
      <w:r w:rsidRPr="00C45EA2">
        <w:t>this tender may be addressed</w:t>
      </w:r>
      <w:r>
        <w:t xml:space="preserve"> to 0788304813.</w:t>
      </w:r>
      <w:r w:rsidR="006806BB" w:rsidRPr="00CB3D04">
        <w:t xml:space="preserve"> </w:t>
      </w:r>
    </w:p>
    <w:p w:rsidR="006806BB" w:rsidRPr="00E0273E" w:rsidRDefault="006806BB" w:rsidP="00E0273E">
      <w:pPr>
        <w:spacing w:line="276" w:lineRule="auto"/>
      </w:pPr>
      <w:r w:rsidRPr="00CB3D04">
        <w:rPr>
          <w:b/>
          <w:bCs/>
          <w:shd w:val="clear" w:color="auto" w:fill="BFBFBF" w:themeFill="background1" w:themeFillShade="BF"/>
        </w:rPr>
        <w:t xml:space="preserve">Any proposal submitted after the closing time for submission of proposals will not </w:t>
      </w:r>
      <w:r w:rsidR="00804BC9" w:rsidRPr="00CB3D04">
        <w:rPr>
          <w:b/>
          <w:bCs/>
          <w:shd w:val="clear" w:color="auto" w:fill="BFBFBF" w:themeFill="background1" w:themeFillShade="BF"/>
        </w:rPr>
        <w:t xml:space="preserve">be </w:t>
      </w:r>
      <w:r w:rsidR="00954152">
        <w:rPr>
          <w:b/>
          <w:bCs/>
          <w:shd w:val="clear" w:color="auto" w:fill="BFBFBF" w:themeFill="background1" w:themeFillShade="BF"/>
        </w:rPr>
        <w:t>considered</w:t>
      </w:r>
      <w:r w:rsidRPr="00CB3D04">
        <w:rPr>
          <w:b/>
          <w:bCs/>
        </w:rPr>
        <w:t xml:space="preserve">. </w:t>
      </w:r>
    </w:p>
    <w:p w:rsidR="002449FA" w:rsidRPr="00CB3D04" w:rsidRDefault="002449FA" w:rsidP="002449FA">
      <w:pPr>
        <w:autoSpaceDE w:val="0"/>
        <w:autoSpaceDN w:val="0"/>
        <w:adjustRightInd w:val="0"/>
        <w:rPr>
          <w:lang w:val="en-US"/>
        </w:rPr>
      </w:pPr>
    </w:p>
    <w:p w:rsidR="002449FA" w:rsidRPr="00CB3D04" w:rsidRDefault="00954152" w:rsidP="00CD49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lang w:val="fr-CA"/>
        </w:rPr>
      </w:pPr>
      <w:r>
        <w:rPr>
          <w:b/>
          <w:lang w:val="en-US"/>
        </w:rPr>
        <w:t>B</w:t>
      </w:r>
      <w:r w:rsidRPr="00CB3D04">
        <w:rPr>
          <w:b/>
          <w:lang w:val="en-US"/>
        </w:rPr>
        <w:t>id Analysis and selection of bid winner</w:t>
      </w:r>
      <w:r w:rsidR="006806BB" w:rsidRPr="00CB3D04">
        <w:rPr>
          <w:b/>
          <w:lang w:val="fr-CA"/>
        </w:rPr>
        <w:t xml:space="preserve"> </w:t>
      </w:r>
      <w:r w:rsidR="002449FA" w:rsidRPr="00CB3D04">
        <w:rPr>
          <w:b/>
          <w:lang w:val="fr-CA"/>
        </w:rPr>
        <w:t xml:space="preserve"> </w:t>
      </w:r>
    </w:p>
    <w:p w:rsidR="002449FA" w:rsidRPr="00CB3D04" w:rsidRDefault="002449FA" w:rsidP="002449FA">
      <w:pPr>
        <w:autoSpaceDE w:val="0"/>
        <w:autoSpaceDN w:val="0"/>
        <w:adjustRightInd w:val="0"/>
        <w:rPr>
          <w:b/>
          <w:lang w:val="fr-CA"/>
        </w:rPr>
      </w:pPr>
    </w:p>
    <w:p w:rsidR="002449FA" w:rsidRPr="00CB3D04" w:rsidRDefault="002449FA" w:rsidP="002449FA">
      <w:pPr>
        <w:pStyle w:val="ListParagraph"/>
        <w:autoSpaceDE w:val="0"/>
        <w:autoSpaceDN w:val="0"/>
        <w:adjustRightInd w:val="0"/>
        <w:ind w:left="1080"/>
        <w:jc w:val="both"/>
        <w:rPr>
          <w:b/>
          <w:lang w:val="en-US"/>
        </w:rPr>
      </w:pPr>
    </w:p>
    <w:p w:rsidR="0073408F" w:rsidRPr="00CB3D04" w:rsidRDefault="008B4B98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Only</w:t>
      </w:r>
      <w:r w:rsidR="00F25CC4" w:rsidRPr="00CB3D04">
        <w:rPr>
          <w:lang w:val="en-US"/>
        </w:rPr>
        <w:t xml:space="preserve"> t</w:t>
      </w:r>
      <w:r w:rsidRPr="00CB3D04">
        <w:rPr>
          <w:lang w:val="en-US"/>
        </w:rPr>
        <w:t xml:space="preserve">he bidder to whom his or </w:t>
      </w:r>
      <w:r w:rsidR="00E65C88" w:rsidRPr="00CB3D04">
        <w:rPr>
          <w:lang w:val="en-US"/>
        </w:rPr>
        <w:t>her proposal</w:t>
      </w:r>
      <w:r w:rsidRPr="00CB3D04">
        <w:rPr>
          <w:lang w:val="en-US"/>
        </w:rPr>
        <w:t xml:space="preserve"> was evaluated </w:t>
      </w:r>
      <w:r w:rsidR="00E65C88" w:rsidRPr="00CB3D04">
        <w:rPr>
          <w:lang w:val="en-US"/>
        </w:rPr>
        <w:t>successfully to</w:t>
      </w:r>
      <w:r w:rsidR="0073408F" w:rsidRPr="00CB3D04">
        <w:rPr>
          <w:lang w:val="en-US"/>
        </w:rPr>
        <w:t xml:space="preserve"> be the best (least cost</w:t>
      </w:r>
      <w:r w:rsidR="00CB3D04" w:rsidRPr="00CB3D04">
        <w:rPr>
          <w:lang w:val="en-US"/>
        </w:rPr>
        <w:t xml:space="preserve"> with </w:t>
      </w:r>
      <w:r w:rsidR="00E0273E" w:rsidRPr="00CB3D04">
        <w:rPr>
          <w:lang w:val="en-US"/>
        </w:rPr>
        <w:t>successful</w:t>
      </w:r>
      <w:r w:rsidR="00CB3D04" w:rsidRPr="00CB3D04">
        <w:rPr>
          <w:lang w:val="en-US"/>
        </w:rPr>
        <w:t xml:space="preserve"> technical proposal</w:t>
      </w:r>
      <w:r w:rsidR="0073408F" w:rsidRPr="00CB3D04">
        <w:rPr>
          <w:lang w:val="en-US"/>
        </w:rPr>
        <w:t xml:space="preserve">) will be awarded </w:t>
      </w:r>
      <w:r w:rsidR="00CB3D04" w:rsidRPr="00CB3D04">
        <w:rPr>
          <w:lang w:val="en-US"/>
        </w:rPr>
        <w:t xml:space="preserve">as the best bidder or bid </w:t>
      </w:r>
      <w:r w:rsidR="0073408F" w:rsidRPr="00CB3D04">
        <w:rPr>
          <w:lang w:val="en-US"/>
        </w:rPr>
        <w:t>winner.</w:t>
      </w:r>
    </w:p>
    <w:p w:rsidR="0073408F" w:rsidRPr="00CB3D04" w:rsidRDefault="0073408F" w:rsidP="002449FA">
      <w:pPr>
        <w:autoSpaceDE w:val="0"/>
        <w:autoSpaceDN w:val="0"/>
        <w:adjustRightInd w:val="0"/>
        <w:jc w:val="both"/>
        <w:rPr>
          <w:lang w:val="en-US"/>
        </w:rPr>
      </w:pPr>
    </w:p>
    <w:p w:rsidR="0073408F" w:rsidRPr="00CB3D04" w:rsidRDefault="002449FA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 xml:space="preserve">DUHAMIC-ADRI </w:t>
      </w:r>
      <w:r w:rsidR="0073408F" w:rsidRPr="00CB3D04">
        <w:rPr>
          <w:lang w:val="en-US"/>
        </w:rPr>
        <w:t>has right of negotiation with the best bidder to bear its daily vehicle rental price with available budget for all projects/programs implemented by DUHAMIC-ADRI</w:t>
      </w:r>
      <w:r w:rsidR="00E0273E">
        <w:rPr>
          <w:lang w:val="en-US"/>
        </w:rPr>
        <w:t xml:space="preserve"> in target Districts</w:t>
      </w:r>
      <w:r w:rsidR="00F25CC4" w:rsidRPr="00CB3D04">
        <w:rPr>
          <w:lang w:val="en-US"/>
        </w:rPr>
        <w:t>.</w:t>
      </w:r>
      <w:r w:rsidR="00E65C88" w:rsidRPr="00CB3D04">
        <w:rPr>
          <w:lang w:val="en-US"/>
        </w:rPr>
        <w:t xml:space="preserve"> </w:t>
      </w:r>
    </w:p>
    <w:p w:rsidR="0073408F" w:rsidRPr="00CB3D04" w:rsidRDefault="0073408F" w:rsidP="002449FA">
      <w:pPr>
        <w:autoSpaceDE w:val="0"/>
        <w:autoSpaceDN w:val="0"/>
        <w:adjustRightInd w:val="0"/>
        <w:jc w:val="both"/>
        <w:rPr>
          <w:lang w:val="en-US"/>
        </w:rPr>
      </w:pPr>
    </w:p>
    <w:p w:rsidR="00E65C88" w:rsidRPr="00CB3D04" w:rsidRDefault="00271563" w:rsidP="002449FA">
      <w:pPr>
        <w:autoSpaceDE w:val="0"/>
        <w:autoSpaceDN w:val="0"/>
        <w:adjustRightInd w:val="0"/>
        <w:jc w:val="both"/>
        <w:rPr>
          <w:lang w:val="en-US"/>
        </w:rPr>
      </w:pPr>
      <w:r w:rsidRPr="00CB3D04">
        <w:rPr>
          <w:lang w:val="en-US"/>
        </w:rPr>
        <w:t>Done</w:t>
      </w:r>
      <w:r w:rsidR="00BC3B4A" w:rsidRPr="00CB3D04">
        <w:rPr>
          <w:lang w:val="en-US"/>
        </w:rPr>
        <w:t xml:space="preserve"> a</w:t>
      </w:r>
      <w:r w:rsidR="006F6BC7" w:rsidRPr="00CB3D04">
        <w:rPr>
          <w:lang w:val="en-US"/>
        </w:rPr>
        <w:t xml:space="preserve">t Kigali on </w:t>
      </w:r>
      <w:r w:rsidR="00622C00">
        <w:rPr>
          <w:lang w:val="en-US"/>
        </w:rPr>
        <w:t>9</w:t>
      </w:r>
      <w:r w:rsidR="003454CC" w:rsidRPr="00CB3D04">
        <w:rPr>
          <w:vertAlign w:val="superscript"/>
          <w:lang w:val="en-US"/>
        </w:rPr>
        <w:t>th</w:t>
      </w:r>
      <w:r w:rsidR="00E65C88" w:rsidRPr="00CB3D04">
        <w:rPr>
          <w:lang w:val="en-US"/>
        </w:rPr>
        <w:t xml:space="preserve"> </w:t>
      </w:r>
      <w:r w:rsidR="00CB3D04" w:rsidRPr="00CB3D04">
        <w:rPr>
          <w:lang w:val="en-US"/>
        </w:rPr>
        <w:t>February</w:t>
      </w:r>
      <w:r w:rsidR="00E65C88" w:rsidRPr="00CB3D04">
        <w:rPr>
          <w:lang w:val="en-US"/>
        </w:rPr>
        <w:t xml:space="preserve"> 20</w:t>
      </w:r>
      <w:r w:rsidR="00CB3D04" w:rsidRPr="00CB3D04">
        <w:rPr>
          <w:lang w:val="en-US"/>
        </w:rPr>
        <w:t>21</w:t>
      </w:r>
      <w:r w:rsidR="00E65C88" w:rsidRPr="00CB3D04">
        <w:rPr>
          <w:lang w:val="en-US"/>
        </w:rPr>
        <w:t>.</w:t>
      </w:r>
    </w:p>
    <w:p w:rsidR="002449FA" w:rsidRPr="00CB3D04" w:rsidRDefault="002449FA" w:rsidP="002449FA">
      <w:pPr>
        <w:pStyle w:val="BodyText"/>
        <w:tabs>
          <w:tab w:val="left" w:pos="3915"/>
        </w:tabs>
        <w:rPr>
          <w:rFonts w:ascii="Times New Roman" w:hAnsi="Times New Roman"/>
          <w:sz w:val="24"/>
          <w:lang w:val="en-US"/>
        </w:rPr>
      </w:pPr>
    </w:p>
    <w:p w:rsidR="002449FA" w:rsidRPr="00CB3D04" w:rsidRDefault="002449FA" w:rsidP="002449FA">
      <w:pPr>
        <w:pStyle w:val="BodyText"/>
        <w:tabs>
          <w:tab w:val="left" w:pos="3915"/>
        </w:tabs>
        <w:rPr>
          <w:rFonts w:ascii="Times New Roman" w:hAnsi="Times New Roman"/>
          <w:b/>
          <w:sz w:val="24"/>
          <w:lang w:val="en-US"/>
        </w:rPr>
      </w:pPr>
      <w:r w:rsidRPr="00CB3D04">
        <w:rPr>
          <w:rFonts w:ascii="Times New Roman" w:hAnsi="Times New Roman"/>
          <w:b/>
          <w:sz w:val="24"/>
          <w:lang w:val="en-US"/>
        </w:rPr>
        <w:t>BENINEZA Innocent</w:t>
      </w:r>
    </w:p>
    <w:p w:rsidR="002449FA" w:rsidRPr="00CB3D04" w:rsidRDefault="00271563" w:rsidP="002449FA">
      <w:pPr>
        <w:pStyle w:val="BodyText"/>
        <w:tabs>
          <w:tab w:val="left" w:pos="3915"/>
        </w:tabs>
        <w:rPr>
          <w:rFonts w:ascii="Times New Roman" w:hAnsi="Times New Roman"/>
          <w:b/>
          <w:sz w:val="24"/>
          <w:lang w:val="en-US"/>
        </w:rPr>
      </w:pPr>
      <w:r w:rsidRPr="00CB3D04">
        <w:rPr>
          <w:rFonts w:ascii="Times New Roman" w:hAnsi="Times New Roman"/>
          <w:b/>
          <w:sz w:val="24"/>
          <w:lang w:val="en-US"/>
        </w:rPr>
        <w:t>Executive Secretary</w:t>
      </w:r>
      <w:r w:rsidR="002449FA" w:rsidRPr="00CB3D04">
        <w:rPr>
          <w:rFonts w:ascii="Times New Roman" w:hAnsi="Times New Roman"/>
          <w:b/>
          <w:sz w:val="24"/>
          <w:lang w:val="en-US"/>
        </w:rPr>
        <w:t xml:space="preserve"> </w:t>
      </w:r>
    </w:p>
    <w:p w:rsidR="002449FA" w:rsidRPr="00CB3D04" w:rsidRDefault="002449FA" w:rsidP="002449FA">
      <w:pPr>
        <w:pStyle w:val="BodyText"/>
        <w:tabs>
          <w:tab w:val="left" w:pos="3915"/>
        </w:tabs>
        <w:rPr>
          <w:rFonts w:ascii="Times New Roman" w:hAnsi="Times New Roman"/>
          <w:b/>
          <w:sz w:val="24"/>
          <w:lang w:val="en-US"/>
        </w:rPr>
      </w:pPr>
      <w:r w:rsidRPr="00CB3D04">
        <w:rPr>
          <w:rFonts w:ascii="Times New Roman" w:hAnsi="Times New Roman"/>
          <w:b/>
          <w:sz w:val="24"/>
          <w:lang w:val="en-US"/>
        </w:rPr>
        <w:t>DUHAMIC-ADRI</w:t>
      </w:r>
    </w:p>
    <w:p w:rsidR="002449FA" w:rsidRPr="00CB3D04" w:rsidRDefault="002449FA" w:rsidP="002449FA">
      <w:pPr>
        <w:pStyle w:val="BodyText"/>
        <w:tabs>
          <w:tab w:val="left" w:pos="3915"/>
        </w:tabs>
        <w:rPr>
          <w:rFonts w:ascii="Times New Roman" w:hAnsi="Times New Roman"/>
          <w:sz w:val="24"/>
          <w:lang w:val="en-US"/>
        </w:rPr>
      </w:pPr>
    </w:p>
    <w:p w:rsidR="002449FA" w:rsidRPr="00CB3D04" w:rsidRDefault="002449FA">
      <w:pPr>
        <w:rPr>
          <w:lang w:val="en-US"/>
        </w:rPr>
      </w:pPr>
    </w:p>
    <w:sectPr w:rsidR="002449FA" w:rsidRPr="00CB3D04" w:rsidSect="0067239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C2" w:rsidRDefault="003A14C2" w:rsidP="0067119B">
      <w:r>
        <w:separator/>
      </w:r>
    </w:p>
  </w:endnote>
  <w:endnote w:type="continuationSeparator" w:id="0">
    <w:p w:rsidR="003A14C2" w:rsidRDefault="003A14C2" w:rsidP="0067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547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770" w:rsidRDefault="00AB0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770" w:rsidRDefault="00AB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C2" w:rsidRDefault="003A14C2" w:rsidP="0067119B">
      <w:r>
        <w:separator/>
      </w:r>
    </w:p>
  </w:footnote>
  <w:footnote w:type="continuationSeparator" w:id="0">
    <w:p w:rsidR="003A14C2" w:rsidRDefault="003A14C2" w:rsidP="0067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7BC"/>
    <w:multiLevelType w:val="hybridMultilevel"/>
    <w:tmpl w:val="04FA30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B25BE3"/>
    <w:multiLevelType w:val="hybridMultilevel"/>
    <w:tmpl w:val="576C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8"/>
    <w:multiLevelType w:val="multilevel"/>
    <w:tmpl w:val="C9F2E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A7312"/>
    <w:multiLevelType w:val="hybridMultilevel"/>
    <w:tmpl w:val="85C4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1246"/>
    <w:multiLevelType w:val="hybridMultilevel"/>
    <w:tmpl w:val="7D1C0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4B0E"/>
    <w:multiLevelType w:val="hybridMultilevel"/>
    <w:tmpl w:val="4FF2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8DD"/>
    <w:multiLevelType w:val="hybridMultilevel"/>
    <w:tmpl w:val="58423B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D4C97"/>
    <w:multiLevelType w:val="hybridMultilevel"/>
    <w:tmpl w:val="F0F44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1BF0"/>
    <w:multiLevelType w:val="multilevel"/>
    <w:tmpl w:val="78D4D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94262C3"/>
    <w:multiLevelType w:val="multilevel"/>
    <w:tmpl w:val="E398DA8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3"/>
      <w:numFmt w:val="decimal"/>
      <w:isLgl/>
      <w:lvlText w:val="%1.2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2160"/>
      </w:pPr>
      <w:rPr>
        <w:rFonts w:hint="default"/>
      </w:rPr>
    </w:lvl>
  </w:abstractNum>
  <w:abstractNum w:abstractNumId="10" w15:restartNumberingAfterBreak="0">
    <w:nsid w:val="394A0B1D"/>
    <w:multiLevelType w:val="hybridMultilevel"/>
    <w:tmpl w:val="0270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719A3"/>
    <w:multiLevelType w:val="hybridMultilevel"/>
    <w:tmpl w:val="861C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816"/>
    <w:multiLevelType w:val="hybridMultilevel"/>
    <w:tmpl w:val="867E2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6BFF"/>
    <w:multiLevelType w:val="hybridMultilevel"/>
    <w:tmpl w:val="A43C100C"/>
    <w:lvl w:ilvl="0" w:tplc="4000B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608EC"/>
    <w:multiLevelType w:val="multilevel"/>
    <w:tmpl w:val="C76E84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59776BF"/>
    <w:multiLevelType w:val="hybridMultilevel"/>
    <w:tmpl w:val="A33A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72434"/>
    <w:multiLevelType w:val="multilevel"/>
    <w:tmpl w:val="C4464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1254B1"/>
    <w:multiLevelType w:val="hybridMultilevel"/>
    <w:tmpl w:val="CF10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630F"/>
    <w:multiLevelType w:val="multilevel"/>
    <w:tmpl w:val="3510E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683404"/>
    <w:multiLevelType w:val="hybridMultilevel"/>
    <w:tmpl w:val="67E06AC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CE149F"/>
    <w:multiLevelType w:val="multilevel"/>
    <w:tmpl w:val="80A25E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E1F2C51"/>
    <w:multiLevelType w:val="hybridMultilevel"/>
    <w:tmpl w:val="0668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8"/>
  </w:num>
  <w:num w:numId="13">
    <w:abstractNumId w:val="20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5"/>
  </w:num>
  <w:num w:numId="19">
    <w:abstractNumId w:val="17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3"/>
    <w:rsid w:val="0002381E"/>
    <w:rsid w:val="00083581"/>
    <w:rsid w:val="00090116"/>
    <w:rsid w:val="000C7AEA"/>
    <w:rsid w:val="000D0C51"/>
    <w:rsid w:val="00112EDE"/>
    <w:rsid w:val="00141AFE"/>
    <w:rsid w:val="00181D20"/>
    <w:rsid w:val="001926EA"/>
    <w:rsid w:val="001B31CD"/>
    <w:rsid w:val="001C436F"/>
    <w:rsid w:val="001C651C"/>
    <w:rsid w:val="0023412F"/>
    <w:rsid w:val="002449FA"/>
    <w:rsid w:val="0026298B"/>
    <w:rsid w:val="00271563"/>
    <w:rsid w:val="002A7BB8"/>
    <w:rsid w:val="002F30C1"/>
    <w:rsid w:val="002F4BAD"/>
    <w:rsid w:val="003024A3"/>
    <w:rsid w:val="00306CC3"/>
    <w:rsid w:val="003454CC"/>
    <w:rsid w:val="0035782D"/>
    <w:rsid w:val="003732D0"/>
    <w:rsid w:val="00383F3E"/>
    <w:rsid w:val="003A14C2"/>
    <w:rsid w:val="003D6662"/>
    <w:rsid w:val="003F076B"/>
    <w:rsid w:val="004051DE"/>
    <w:rsid w:val="00407F6D"/>
    <w:rsid w:val="00414590"/>
    <w:rsid w:val="00437F6C"/>
    <w:rsid w:val="00451C9B"/>
    <w:rsid w:val="00460E37"/>
    <w:rsid w:val="0048516A"/>
    <w:rsid w:val="00491529"/>
    <w:rsid w:val="004B0AE8"/>
    <w:rsid w:val="004C1661"/>
    <w:rsid w:val="004C6F67"/>
    <w:rsid w:val="004F4684"/>
    <w:rsid w:val="0055352B"/>
    <w:rsid w:val="00563E94"/>
    <w:rsid w:val="00567A0C"/>
    <w:rsid w:val="005770F9"/>
    <w:rsid w:val="005B4FB1"/>
    <w:rsid w:val="00622C00"/>
    <w:rsid w:val="0067119B"/>
    <w:rsid w:val="00672391"/>
    <w:rsid w:val="006806BB"/>
    <w:rsid w:val="00682ECE"/>
    <w:rsid w:val="006A2372"/>
    <w:rsid w:val="006A24C8"/>
    <w:rsid w:val="006C0167"/>
    <w:rsid w:val="006D2A91"/>
    <w:rsid w:val="006F6BC7"/>
    <w:rsid w:val="00710BEF"/>
    <w:rsid w:val="00725D3F"/>
    <w:rsid w:val="0073408F"/>
    <w:rsid w:val="0074001D"/>
    <w:rsid w:val="007521EA"/>
    <w:rsid w:val="00783EBD"/>
    <w:rsid w:val="007E00A7"/>
    <w:rsid w:val="00804BC9"/>
    <w:rsid w:val="008103AB"/>
    <w:rsid w:val="00831B88"/>
    <w:rsid w:val="008362BD"/>
    <w:rsid w:val="008773EB"/>
    <w:rsid w:val="008A71B7"/>
    <w:rsid w:val="008B4B98"/>
    <w:rsid w:val="008C1D39"/>
    <w:rsid w:val="00933602"/>
    <w:rsid w:val="009502BC"/>
    <w:rsid w:val="00954152"/>
    <w:rsid w:val="00954ED7"/>
    <w:rsid w:val="00962302"/>
    <w:rsid w:val="009C4534"/>
    <w:rsid w:val="009D30C7"/>
    <w:rsid w:val="009E40EF"/>
    <w:rsid w:val="00A00DA4"/>
    <w:rsid w:val="00A155B1"/>
    <w:rsid w:val="00A16EB3"/>
    <w:rsid w:val="00A32904"/>
    <w:rsid w:val="00A33914"/>
    <w:rsid w:val="00A65E53"/>
    <w:rsid w:val="00AB0770"/>
    <w:rsid w:val="00AB339A"/>
    <w:rsid w:val="00AD15C7"/>
    <w:rsid w:val="00AD443B"/>
    <w:rsid w:val="00AF6AAF"/>
    <w:rsid w:val="00B35D1E"/>
    <w:rsid w:val="00B37799"/>
    <w:rsid w:val="00B6779B"/>
    <w:rsid w:val="00BC3B4A"/>
    <w:rsid w:val="00C11EB2"/>
    <w:rsid w:val="00C13526"/>
    <w:rsid w:val="00C40E00"/>
    <w:rsid w:val="00C635B7"/>
    <w:rsid w:val="00C651F5"/>
    <w:rsid w:val="00CB3D04"/>
    <w:rsid w:val="00CD49BC"/>
    <w:rsid w:val="00CF5B47"/>
    <w:rsid w:val="00D141A6"/>
    <w:rsid w:val="00D81D5D"/>
    <w:rsid w:val="00E0273E"/>
    <w:rsid w:val="00E24633"/>
    <w:rsid w:val="00E46BD6"/>
    <w:rsid w:val="00E65C88"/>
    <w:rsid w:val="00EB1F85"/>
    <w:rsid w:val="00EB4914"/>
    <w:rsid w:val="00EE2315"/>
    <w:rsid w:val="00EE73B7"/>
    <w:rsid w:val="00EF1B35"/>
    <w:rsid w:val="00EF275D"/>
    <w:rsid w:val="00EF5764"/>
    <w:rsid w:val="00F05F23"/>
    <w:rsid w:val="00F13FC0"/>
    <w:rsid w:val="00F24FD3"/>
    <w:rsid w:val="00F25CC4"/>
    <w:rsid w:val="00F55C09"/>
    <w:rsid w:val="00F75B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59946-7581-4F24-A1C3-8AF9CA9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A16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E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711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EB3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6711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7119B"/>
    <w:rPr>
      <w:rFonts w:ascii="Times New Roman" w:eastAsia="Times New Roman" w:hAnsi="Times New Roman" w:cs="Times New Roman"/>
      <w:b/>
      <w:bCs/>
      <w:lang w:val="en-GB" w:eastAsia="fr-FR"/>
    </w:rPr>
  </w:style>
  <w:style w:type="character" w:styleId="FootnoteReference">
    <w:name w:val="footnote reference"/>
    <w:semiHidden/>
    <w:rsid w:val="0067119B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67119B"/>
    <w:pPr>
      <w:spacing w:after="120"/>
      <w:ind w:left="432" w:hanging="432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11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449FA"/>
    <w:rPr>
      <w:rFonts w:ascii="Arial Narrow" w:hAnsi="Arial Narrow"/>
      <w:b/>
      <w:color w:val="000000"/>
      <w:sz w:val="22"/>
      <w:lang w:val="fr-FR"/>
    </w:rPr>
  </w:style>
  <w:style w:type="character" w:customStyle="1" w:styleId="BodyText2Char">
    <w:name w:val="Body Text 2 Char"/>
    <w:basedOn w:val="DefaultParagraphFont"/>
    <w:link w:val="BodyText2"/>
    <w:rsid w:val="002449FA"/>
    <w:rPr>
      <w:rFonts w:ascii="Arial Narrow" w:eastAsia="Times New Roman" w:hAnsi="Arial Narrow" w:cs="Times New Roman"/>
      <w:b/>
      <w:color w:val="000000"/>
      <w:szCs w:val="24"/>
      <w:lang w:val="fr-FR" w:eastAsia="fr-FR"/>
    </w:rPr>
  </w:style>
  <w:style w:type="paragraph" w:styleId="BodyText">
    <w:name w:val="Body Text"/>
    <w:basedOn w:val="Normal"/>
    <w:link w:val="BodyTextChar"/>
    <w:rsid w:val="002449FA"/>
    <w:pPr>
      <w:jc w:val="both"/>
    </w:pPr>
    <w:rPr>
      <w:rFonts w:ascii="Arial Narrow" w:hAnsi="Arial Narrow"/>
      <w:sz w:val="28"/>
      <w:lang w:val="fr-FR"/>
    </w:rPr>
  </w:style>
  <w:style w:type="character" w:customStyle="1" w:styleId="BodyTextChar">
    <w:name w:val="Body Text Char"/>
    <w:basedOn w:val="DefaultParagraphFont"/>
    <w:link w:val="BodyText"/>
    <w:rsid w:val="002449FA"/>
    <w:rPr>
      <w:rFonts w:ascii="Arial Narrow" w:eastAsia="Times New Roman" w:hAnsi="Arial Narrow" w:cs="Times New Roman"/>
      <w:sz w:val="28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8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682ECE"/>
  </w:style>
  <w:style w:type="character" w:customStyle="1" w:styleId="atn">
    <w:name w:val="atn"/>
    <w:basedOn w:val="DefaultParagraphFont"/>
    <w:rsid w:val="00682ECE"/>
  </w:style>
  <w:style w:type="character" w:customStyle="1" w:styleId="ListParagraphChar">
    <w:name w:val="List Paragraph Char"/>
    <w:aliases w:val="Ha Char"/>
    <w:link w:val="ListParagraph"/>
    <w:uiPriority w:val="34"/>
    <w:rsid w:val="00682EC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F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5B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306C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70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B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70"/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mic@rwanda1.rw" TargetMode="External"/><Relationship Id="rId13" Type="http://schemas.openxmlformats.org/officeDocument/2006/relationships/hyperlink" Target="mailto:ugeziwe.janvier@duhamic.org.rw" TargetMode="External"/><Relationship Id="rId18" Type="http://schemas.openxmlformats.org/officeDocument/2006/relationships/hyperlink" Target="mailto:ugeziwe.janvier@duhamic.org.r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ushimimana.pierre" TargetMode="External"/><Relationship Id="rId17" Type="http://schemas.openxmlformats.org/officeDocument/2006/relationships/hyperlink" Target="mailto:dushimimana.pierr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duhamic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duhamic1/" TargetMode="External"/><Relationship Id="rId19" Type="http://schemas.openxmlformats.org/officeDocument/2006/relationships/hyperlink" Target="mailto:duhamic@duhamic.org.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hamic.org.rw" TargetMode="External"/><Relationship Id="rId14" Type="http://schemas.openxmlformats.org/officeDocument/2006/relationships/hyperlink" Target="mailto:duhamic@duhamic.org.r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2021-02-09T09:05:00Z</cp:lastPrinted>
  <dcterms:created xsi:type="dcterms:W3CDTF">2021-02-09T09:01:00Z</dcterms:created>
  <dcterms:modified xsi:type="dcterms:W3CDTF">2021-02-09T09:31:00Z</dcterms:modified>
</cp:coreProperties>
</file>