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tblInd w:w="-464" w:type="dxa"/>
        <w:tblLayout w:type="fixed"/>
        <w:tblLook w:val="0000" w:firstRow="0" w:lastRow="0" w:firstColumn="0" w:lastColumn="0" w:noHBand="0" w:noVBand="0"/>
      </w:tblPr>
      <w:tblGrid>
        <w:gridCol w:w="5769"/>
        <w:gridCol w:w="4320"/>
        <w:gridCol w:w="9"/>
      </w:tblGrid>
      <w:tr w:rsidR="00490EDB" w:rsidRPr="009D2862" w14:paraId="4FF514AD" w14:textId="77777777" w:rsidTr="009D36AA">
        <w:trPr>
          <w:gridAfter w:val="1"/>
          <w:wAfter w:w="9" w:type="dxa"/>
          <w:trHeight w:val="413"/>
        </w:trPr>
        <w:tc>
          <w:tcPr>
            <w:tcW w:w="10089" w:type="dxa"/>
            <w:gridSpan w:val="2"/>
            <w:tcBorders>
              <w:top w:val="single" w:sz="4" w:space="0" w:color="000000"/>
              <w:left w:val="single" w:sz="4" w:space="0" w:color="000000"/>
              <w:bottom w:val="single" w:sz="4" w:space="0" w:color="000000"/>
              <w:right w:val="single" w:sz="4" w:space="0" w:color="000000"/>
            </w:tcBorders>
          </w:tcPr>
          <w:p w14:paraId="3EE41B38" w14:textId="77777777" w:rsidR="00490EDB" w:rsidRPr="00DF1D3D" w:rsidRDefault="00490EDB" w:rsidP="00DF1D3D">
            <w:pPr>
              <w:tabs>
                <w:tab w:val="left" w:pos="1418"/>
              </w:tabs>
              <w:snapToGrid w:val="0"/>
              <w:spacing w:line="276" w:lineRule="auto"/>
              <w:rPr>
                <w:rFonts w:ascii="Gill Sans MT" w:hAnsi="Gill Sans MT" w:cs="Arial"/>
                <w:sz w:val="22"/>
                <w:szCs w:val="22"/>
              </w:rPr>
            </w:pPr>
            <w:bookmarkStart w:id="0" w:name="_GoBack"/>
            <w:r w:rsidRPr="00DF1D3D">
              <w:rPr>
                <w:rFonts w:ascii="Gill Sans MT" w:hAnsi="Gill Sans MT" w:cs="Arial"/>
                <w:b/>
                <w:sz w:val="22"/>
                <w:szCs w:val="22"/>
              </w:rPr>
              <w:t xml:space="preserve">JOB TITLE:  </w:t>
            </w:r>
            <w:r w:rsidRPr="00DF1D3D">
              <w:rPr>
                <w:rFonts w:ascii="Gill Sans MT" w:hAnsi="Gill Sans MT" w:cs="Arial"/>
                <w:b/>
                <w:bCs/>
                <w:sz w:val="22"/>
                <w:szCs w:val="22"/>
              </w:rPr>
              <w:t>MEDICAL DOCTOR</w:t>
            </w:r>
          </w:p>
        </w:tc>
      </w:tr>
      <w:bookmarkEnd w:id="0"/>
      <w:tr w:rsidR="00490EDB" w:rsidRPr="009D2862" w14:paraId="78BB4F92" w14:textId="77777777" w:rsidTr="009D36AA">
        <w:trPr>
          <w:gridAfter w:val="1"/>
          <w:wAfter w:w="9" w:type="dxa"/>
          <w:trHeight w:val="342"/>
        </w:trPr>
        <w:tc>
          <w:tcPr>
            <w:tcW w:w="5769" w:type="dxa"/>
            <w:tcBorders>
              <w:top w:val="single" w:sz="4" w:space="0" w:color="000000"/>
              <w:left w:val="single" w:sz="4" w:space="0" w:color="000000"/>
              <w:bottom w:val="single" w:sz="4" w:space="0" w:color="000000"/>
            </w:tcBorders>
          </w:tcPr>
          <w:p w14:paraId="33CF89CC" w14:textId="33078679" w:rsidR="00490EDB" w:rsidRPr="00DF1D3D" w:rsidRDefault="00490EDB" w:rsidP="00DF1D3D">
            <w:pPr>
              <w:tabs>
                <w:tab w:val="left" w:pos="1418"/>
              </w:tabs>
              <w:snapToGrid w:val="0"/>
              <w:spacing w:line="276" w:lineRule="auto"/>
              <w:rPr>
                <w:rFonts w:ascii="Gill Sans MT" w:hAnsi="Gill Sans MT" w:cs="Arial"/>
                <w:bCs/>
                <w:sz w:val="22"/>
                <w:szCs w:val="22"/>
              </w:rPr>
            </w:pPr>
            <w:r w:rsidRPr="00DF1D3D">
              <w:rPr>
                <w:rFonts w:ascii="Gill Sans MT" w:hAnsi="Gill Sans MT" w:cs="Arial"/>
                <w:b/>
                <w:sz w:val="22"/>
                <w:szCs w:val="22"/>
              </w:rPr>
              <w:t>TEAM/PROGRAMME:</w:t>
            </w:r>
            <w:r w:rsidRPr="00DF1D3D">
              <w:rPr>
                <w:rFonts w:ascii="Gill Sans MT" w:hAnsi="Gill Sans MT" w:cs="Arial"/>
                <w:sz w:val="22"/>
                <w:szCs w:val="22"/>
              </w:rPr>
              <w:t xml:space="preserve"> </w:t>
            </w:r>
            <w:r w:rsidRPr="00DF1D3D">
              <w:rPr>
                <w:rFonts w:ascii="Gill Sans MT" w:hAnsi="Gill Sans MT" w:cs="Arial"/>
                <w:bCs/>
                <w:sz w:val="22"/>
                <w:szCs w:val="22"/>
              </w:rPr>
              <w:t>Health and Nutrition Program</w:t>
            </w:r>
          </w:p>
        </w:tc>
        <w:tc>
          <w:tcPr>
            <w:tcW w:w="4320" w:type="dxa"/>
            <w:tcBorders>
              <w:top w:val="single" w:sz="4" w:space="0" w:color="000000"/>
              <w:left w:val="single" w:sz="4" w:space="0" w:color="000000"/>
              <w:bottom w:val="single" w:sz="4" w:space="0" w:color="000000"/>
              <w:right w:val="single" w:sz="4" w:space="0" w:color="000000"/>
            </w:tcBorders>
          </w:tcPr>
          <w:p w14:paraId="76FD9147" w14:textId="5BB78136" w:rsidR="00490EDB" w:rsidRPr="00DF1D3D" w:rsidRDefault="00490EDB" w:rsidP="00DF1D3D">
            <w:pPr>
              <w:tabs>
                <w:tab w:val="left" w:pos="1693"/>
              </w:tabs>
              <w:snapToGrid w:val="0"/>
              <w:spacing w:line="276" w:lineRule="auto"/>
              <w:rPr>
                <w:rFonts w:ascii="Gill Sans MT" w:hAnsi="Gill Sans MT" w:cs="Arial"/>
                <w:bCs/>
                <w:sz w:val="22"/>
                <w:szCs w:val="22"/>
              </w:rPr>
            </w:pPr>
            <w:r w:rsidRPr="00DF1D3D">
              <w:rPr>
                <w:rFonts w:ascii="Gill Sans MT" w:hAnsi="Gill Sans MT" w:cs="Arial"/>
                <w:b/>
                <w:sz w:val="22"/>
                <w:szCs w:val="22"/>
              </w:rPr>
              <w:t xml:space="preserve">LOCATION: </w:t>
            </w:r>
            <w:proofErr w:type="spellStart"/>
            <w:r w:rsidRPr="00DF1D3D">
              <w:rPr>
                <w:rFonts w:ascii="Gill Sans MT" w:hAnsi="Gill Sans MT" w:cs="Arial"/>
                <w:bCs/>
                <w:sz w:val="22"/>
                <w:szCs w:val="22"/>
              </w:rPr>
              <w:t>Mahama</w:t>
            </w:r>
            <w:proofErr w:type="spellEnd"/>
          </w:p>
        </w:tc>
      </w:tr>
      <w:tr w:rsidR="00490EDB" w:rsidRPr="009D2862" w14:paraId="1DC1FED6" w14:textId="77777777" w:rsidTr="009D36AA">
        <w:trPr>
          <w:gridAfter w:val="1"/>
          <w:wAfter w:w="9" w:type="dxa"/>
          <w:trHeight w:val="403"/>
        </w:trPr>
        <w:tc>
          <w:tcPr>
            <w:tcW w:w="5769" w:type="dxa"/>
            <w:tcBorders>
              <w:top w:val="single" w:sz="4" w:space="0" w:color="000000"/>
              <w:left w:val="single" w:sz="4" w:space="0" w:color="000000"/>
              <w:bottom w:val="single" w:sz="4" w:space="0" w:color="000000"/>
            </w:tcBorders>
          </w:tcPr>
          <w:p w14:paraId="00A2F49A" w14:textId="49753450" w:rsidR="00490EDB" w:rsidRPr="00DF1D3D" w:rsidRDefault="00490EDB" w:rsidP="00DF1D3D">
            <w:pPr>
              <w:tabs>
                <w:tab w:val="left" w:pos="1134"/>
              </w:tabs>
              <w:snapToGrid w:val="0"/>
              <w:spacing w:line="276" w:lineRule="auto"/>
              <w:rPr>
                <w:rFonts w:ascii="Gill Sans MT" w:hAnsi="Gill Sans MT" w:cs="Arial"/>
                <w:bCs/>
                <w:sz w:val="22"/>
                <w:szCs w:val="22"/>
              </w:rPr>
            </w:pPr>
            <w:r w:rsidRPr="00DF1D3D">
              <w:rPr>
                <w:rFonts w:ascii="Gill Sans MT" w:hAnsi="Gill Sans MT" w:cs="Arial"/>
                <w:b/>
                <w:sz w:val="22"/>
                <w:szCs w:val="22"/>
              </w:rPr>
              <w:t>GRADE</w:t>
            </w:r>
            <w:r w:rsidRPr="00DF1D3D">
              <w:rPr>
                <w:rFonts w:ascii="Gill Sans MT" w:hAnsi="Gill Sans MT" w:cs="Arial"/>
                <w:sz w:val="22"/>
                <w:szCs w:val="22"/>
              </w:rPr>
              <w:t xml:space="preserve">: </w:t>
            </w:r>
            <w:r w:rsidRPr="00DF1D3D">
              <w:rPr>
                <w:rFonts w:ascii="Gill Sans MT" w:hAnsi="Gill Sans MT" w:cs="Arial"/>
                <w:bCs/>
                <w:sz w:val="22"/>
                <w:szCs w:val="22"/>
              </w:rPr>
              <w:t>2</w:t>
            </w:r>
          </w:p>
        </w:tc>
        <w:tc>
          <w:tcPr>
            <w:tcW w:w="4320" w:type="dxa"/>
            <w:tcBorders>
              <w:top w:val="single" w:sz="4" w:space="0" w:color="000000"/>
              <w:left w:val="single" w:sz="4" w:space="0" w:color="000000"/>
              <w:bottom w:val="single" w:sz="4" w:space="0" w:color="000000"/>
              <w:right w:val="single" w:sz="4" w:space="0" w:color="000000"/>
            </w:tcBorders>
          </w:tcPr>
          <w:p w14:paraId="547EC114" w14:textId="25D5A566" w:rsidR="00490EDB" w:rsidRPr="00DF1D3D" w:rsidRDefault="00490EDB" w:rsidP="00DF1D3D">
            <w:pPr>
              <w:tabs>
                <w:tab w:val="left" w:pos="984"/>
              </w:tabs>
              <w:snapToGrid w:val="0"/>
              <w:spacing w:line="276" w:lineRule="auto"/>
              <w:rPr>
                <w:rFonts w:ascii="Gill Sans MT" w:hAnsi="Gill Sans MT" w:cs="Arial"/>
                <w:bCs/>
                <w:sz w:val="22"/>
                <w:szCs w:val="22"/>
              </w:rPr>
            </w:pPr>
            <w:r w:rsidRPr="00DF1D3D">
              <w:rPr>
                <w:rFonts w:ascii="Gill Sans MT" w:hAnsi="Gill Sans MT" w:cs="Arial"/>
                <w:b/>
                <w:sz w:val="22"/>
                <w:szCs w:val="22"/>
              </w:rPr>
              <w:t xml:space="preserve">CONTRACT LENGTH:   </w:t>
            </w:r>
            <w:r w:rsidRPr="00DF1D3D">
              <w:rPr>
                <w:rFonts w:ascii="Gill Sans MT" w:hAnsi="Gill Sans MT" w:cs="Arial"/>
                <w:bCs/>
                <w:sz w:val="22"/>
                <w:szCs w:val="22"/>
              </w:rPr>
              <w:t>open-ended</w:t>
            </w:r>
          </w:p>
        </w:tc>
      </w:tr>
      <w:tr w:rsidR="00490EDB" w:rsidRPr="009D2862" w14:paraId="6A7F516C" w14:textId="77777777" w:rsidTr="009D36AA">
        <w:trPr>
          <w:gridAfter w:val="1"/>
          <w:wAfter w:w="9" w:type="dxa"/>
          <w:trHeight w:val="403"/>
        </w:trPr>
        <w:tc>
          <w:tcPr>
            <w:tcW w:w="10089" w:type="dxa"/>
            <w:gridSpan w:val="2"/>
            <w:tcBorders>
              <w:top w:val="single" w:sz="4" w:space="0" w:color="000000"/>
              <w:left w:val="single" w:sz="4" w:space="0" w:color="000000"/>
              <w:bottom w:val="single" w:sz="4" w:space="0" w:color="000000"/>
              <w:right w:val="single" w:sz="4" w:space="0" w:color="000000"/>
            </w:tcBorders>
          </w:tcPr>
          <w:p w14:paraId="39FF7767" w14:textId="77777777" w:rsidR="00490EDB" w:rsidRPr="00DF1D3D" w:rsidRDefault="00490EDB" w:rsidP="00DF1D3D">
            <w:pPr>
              <w:tabs>
                <w:tab w:val="left" w:pos="984"/>
              </w:tabs>
              <w:snapToGrid w:val="0"/>
              <w:spacing w:line="276" w:lineRule="auto"/>
              <w:rPr>
                <w:rFonts w:ascii="Gill Sans MT" w:hAnsi="Gill Sans MT" w:cs="Arial"/>
                <w:b/>
                <w:sz w:val="22"/>
                <w:szCs w:val="22"/>
              </w:rPr>
            </w:pPr>
            <w:r w:rsidRPr="00DF1D3D">
              <w:rPr>
                <w:rFonts w:ascii="Gill Sans MT" w:hAnsi="Gill Sans MT" w:cs="Arial"/>
                <w:b/>
                <w:sz w:val="22"/>
                <w:szCs w:val="22"/>
              </w:rPr>
              <w:t xml:space="preserve">CHILD SAFEGUARDING: </w:t>
            </w:r>
          </w:p>
          <w:p w14:paraId="18946CCF" w14:textId="77777777" w:rsidR="00490EDB" w:rsidRPr="00DF1D3D" w:rsidRDefault="00490EDB" w:rsidP="00DF1D3D">
            <w:pPr>
              <w:tabs>
                <w:tab w:val="left" w:pos="984"/>
              </w:tabs>
              <w:snapToGrid w:val="0"/>
              <w:spacing w:line="276" w:lineRule="auto"/>
              <w:rPr>
                <w:rFonts w:ascii="Gill Sans MT" w:hAnsi="Gill Sans MT" w:cs="Arial"/>
                <w:b/>
                <w:sz w:val="22"/>
                <w:szCs w:val="22"/>
              </w:rPr>
            </w:pPr>
          </w:p>
          <w:p w14:paraId="6B3BA6EA" w14:textId="298AA651" w:rsidR="00490EDB" w:rsidRPr="00DF1D3D" w:rsidRDefault="00490EDB" w:rsidP="00DF1D3D">
            <w:pPr>
              <w:spacing w:line="276" w:lineRule="auto"/>
              <w:jc w:val="both"/>
              <w:rPr>
                <w:rFonts w:ascii="Gill Sans MT" w:hAnsi="Gill Sans MT" w:cs="Arial"/>
                <w:sz w:val="22"/>
                <w:szCs w:val="22"/>
              </w:rPr>
            </w:pPr>
            <w:r w:rsidRPr="00DF1D3D">
              <w:rPr>
                <w:rFonts w:ascii="Gill Sans MT" w:hAnsi="Gill Sans MT" w:cs="Arial"/>
                <w:sz w:val="22"/>
                <w:szCs w:val="22"/>
                <w:lang w:val="en-US"/>
              </w:rPr>
              <w:t xml:space="preserve">Level 3:  the post holder will have contact with children and/or young people </w:t>
            </w:r>
            <w:r w:rsidRPr="00DF1D3D">
              <w:rPr>
                <w:rFonts w:ascii="Gill Sans MT" w:hAnsi="Gill Sans MT" w:cs="Arial"/>
                <w:i/>
                <w:iCs/>
                <w:sz w:val="22"/>
                <w:szCs w:val="22"/>
                <w:u w:val="single"/>
                <w:lang w:val="en-US"/>
              </w:rPr>
              <w:t>either</w:t>
            </w:r>
            <w:r w:rsidRPr="00DF1D3D">
              <w:rPr>
                <w:rFonts w:ascii="Gill Sans MT" w:hAnsi="Gill Sans MT" w:cs="Arial"/>
                <w:sz w:val="22"/>
                <w:szCs w:val="22"/>
                <w:lang w:val="en-US"/>
              </w:rPr>
              <w:t xml:space="preserve"> frequently </w:t>
            </w:r>
            <w:r w:rsidRPr="00DF1D3D">
              <w:rPr>
                <w:rFonts w:ascii="Gill Sans MT" w:hAnsi="Gill Sans MT" w:cs="Arial"/>
                <w:sz w:val="22"/>
                <w:szCs w:val="22"/>
              </w:rPr>
              <w:t xml:space="preserve">(e.g. once a week or more) </w:t>
            </w:r>
            <w:r w:rsidRPr="00DF1D3D">
              <w:rPr>
                <w:rFonts w:ascii="Gill Sans MT" w:hAnsi="Gill Sans MT" w:cs="Arial"/>
                <w:sz w:val="22"/>
                <w:szCs w:val="22"/>
                <w:u w:val="single"/>
              </w:rPr>
              <w:t>or</w:t>
            </w:r>
            <w:r w:rsidRPr="00DF1D3D">
              <w:rPr>
                <w:rFonts w:ascii="Gill Sans MT" w:hAnsi="Gill Sans MT" w:cs="Arial"/>
                <w:sz w:val="22"/>
                <w:szCs w:val="22"/>
              </w:rPr>
              <w:t xml:space="preserve"> intensively (e.g. four days in one month or more or overnight) because they work country programs; or are visiting country programs; or because they are responsible for implementing the police checking/vetting process staff.</w:t>
            </w:r>
          </w:p>
        </w:tc>
      </w:tr>
      <w:tr w:rsidR="00490EDB" w:rsidRPr="009D2862" w14:paraId="60295B01" w14:textId="77777777" w:rsidTr="009D36AA">
        <w:trPr>
          <w:gridAfter w:val="1"/>
          <w:wAfter w:w="9" w:type="dxa"/>
          <w:trHeight w:val="1620"/>
        </w:trPr>
        <w:tc>
          <w:tcPr>
            <w:tcW w:w="10089" w:type="dxa"/>
            <w:gridSpan w:val="2"/>
            <w:tcBorders>
              <w:top w:val="single" w:sz="4" w:space="0" w:color="000000"/>
              <w:left w:val="single" w:sz="4" w:space="0" w:color="000000"/>
              <w:bottom w:val="single" w:sz="4" w:space="0" w:color="000000"/>
              <w:right w:val="single" w:sz="4" w:space="0" w:color="000000"/>
            </w:tcBorders>
          </w:tcPr>
          <w:p w14:paraId="51D1F043" w14:textId="77777777" w:rsidR="00490EDB" w:rsidRPr="00DF1D3D" w:rsidRDefault="00490EDB" w:rsidP="00DF1D3D">
            <w:pPr>
              <w:snapToGrid w:val="0"/>
              <w:spacing w:line="276" w:lineRule="auto"/>
              <w:rPr>
                <w:rFonts w:ascii="Gill Sans MT" w:hAnsi="Gill Sans MT" w:cs="Arial"/>
                <w:b/>
                <w:sz w:val="22"/>
                <w:szCs w:val="22"/>
              </w:rPr>
            </w:pPr>
            <w:r w:rsidRPr="00DF1D3D">
              <w:rPr>
                <w:rFonts w:ascii="Gill Sans MT" w:hAnsi="Gill Sans MT" w:cs="Arial"/>
                <w:b/>
                <w:sz w:val="22"/>
                <w:szCs w:val="22"/>
              </w:rPr>
              <w:t xml:space="preserve">ROLE PURPOSE: </w:t>
            </w:r>
          </w:p>
          <w:p w14:paraId="7DFB0C3C" w14:textId="77777777" w:rsidR="00490EDB" w:rsidRPr="00DF1D3D" w:rsidRDefault="00490EDB" w:rsidP="00DF1D3D">
            <w:pPr>
              <w:snapToGrid w:val="0"/>
              <w:spacing w:line="276" w:lineRule="auto"/>
              <w:rPr>
                <w:rFonts w:ascii="Gill Sans MT" w:hAnsi="Gill Sans MT" w:cs="Arial"/>
                <w:b/>
                <w:sz w:val="22"/>
                <w:szCs w:val="22"/>
              </w:rPr>
            </w:pPr>
          </w:p>
          <w:p w14:paraId="69078294" w14:textId="7AF59A76" w:rsidR="00490EDB" w:rsidRPr="00DF1D3D" w:rsidRDefault="00490EDB" w:rsidP="00DF1D3D">
            <w:pPr>
              <w:spacing w:line="276" w:lineRule="auto"/>
              <w:jc w:val="both"/>
              <w:rPr>
                <w:rFonts w:ascii="Gill Sans MT" w:hAnsi="Gill Sans MT" w:cs="Arial"/>
                <w:sz w:val="22"/>
                <w:szCs w:val="22"/>
                <w:shd w:val="clear" w:color="auto" w:fill="FFFFFF"/>
              </w:rPr>
            </w:pPr>
            <w:r w:rsidRPr="00DF1D3D">
              <w:rPr>
                <w:rFonts w:ascii="Gill Sans MT" w:hAnsi="Gill Sans MT" w:cs="Arial"/>
                <w:color w:val="000000" w:themeColor="text1"/>
                <w:sz w:val="22"/>
                <w:szCs w:val="22"/>
                <w:shd w:val="clear" w:color="auto" w:fill="FFFFFF"/>
              </w:rPr>
              <w:t xml:space="preserve">The Medical Doctor will be responsible for delivering quality health services (OPD consultations, IPD ward </w:t>
            </w:r>
            <w:r w:rsidRPr="00DF1D3D">
              <w:rPr>
                <w:rFonts w:ascii="Gill Sans MT" w:hAnsi="Gill Sans MT" w:cs="Arial"/>
                <w:sz w:val="22"/>
                <w:szCs w:val="22"/>
                <w:shd w:val="clear" w:color="auto" w:fill="FFFFFF"/>
              </w:rPr>
              <w:t xml:space="preserve">rounds and Maternity Services) in accordance with appropriate and up-to-date medical knowledge, </w:t>
            </w:r>
            <w:proofErr w:type="spellStart"/>
            <w:r w:rsidRPr="00DF1D3D">
              <w:rPr>
                <w:rFonts w:ascii="Gill Sans MT" w:hAnsi="Gill Sans MT" w:cs="Arial"/>
                <w:sz w:val="22"/>
                <w:szCs w:val="22"/>
                <w:shd w:val="clear" w:color="auto" w:fill="FFFFFF"/>
              </w:rPr>
              <w:t>MoH</w:t>
            </w:r>
            <w:proofErr w:type="spellEnd"/>
            <w:r w:rsidRPr="00DF1D3D">
              <w:rPr>
                <w:rFonts w:ascii="Gill Sans MT" w:hAnsi="Gill Sans MT" w:cs="Arial"/>
                <w:sz w:val="22"/>
                <w:szCs w:val="22"/>
                <w:shd w:val="clear" w:color="auto" w:fill="FFFFFF"/>
              </w:rPr>
              <w:t xml:space="preserve"> protocols / guidelines. He/she will be responsible to provide technical assistance and build the capacity of the health facility staff to improve the quality primary healthcare service delivery.</w:t>
            </w:r>
          </w:p>
        </w:tc>
      </w:tr>
      <w:tr w:rsidR="00490EDB" w:rsidRPr="009D2862" w14:paraId="0E3F27E0" w14:textId="77777777" w:rsidTr="009D36AA">
        <w:trPr>
          <w:gridAfter w:val="1"/>
          <w:wAfter w:w="9" w:type="dxa"/>
          <w:trHeight w:val="1527"/>
        </w:trPr>
        <w:tc>
          <w:tcPr>
            <w:tcW w:w="10089" w:type="dxa"/>
            <w:gridSpan w:val="2"/>
            <w:tcBorders>
              <w:top w:val="single" w:sz="4" w:space="0" w:color="000000"/>
              <w:left w:val="single" w:sz="4" w:space="0" w:color="000000"/>
              <w:bottom w:val="single" w:sz="4" w:space="0" w:color="000000"/>
              <w:right w:val="single" w:sz="4" w:space="0" w:color="000000"/>
            </w:tcBorders>
          </w:tcPr>
          <w:p w14:paraId="4C8BB782" w14:textId="77777777" w:rsidR="00490EDB" w:rsidRPr="00DF1D3D" w:rsidRDefault="00490EDB" w:rsidP="00DF1D3D">
            <w:pPr>
              <w:tabs>
                <w:tab w:val="left" w:pos="2410"/>
              </w:tabs>
              <w:snapToGrid w:val="0"/>
              <w:spacing w:line="276" w:lineRule="auto"/>
              <w:rPr>
                <w:rFonts w:ascii="Gill Sans MT" w:hAnsi="Gill Sans MT" w:cs="Arial"/>
                <w:b/>
                <w:sz w:val="22"/>
                <w:szCs w:val="22"/>
              </w:rPr>
            </w:pPr>
            <w:r w:rsidRPr="00DF1D3D">
              <w:rPr>
                <w:rFonts w:ascii="Gill Sans MT" w:hAnsi="Gill Sans MT" w:cs="Arial"/>
                <w:b/>
                <w:sz w:val="22"/>
                <w:szCs w:val="22"/>
              </w:rPr>
              <w:t xml:space="preserve">SCOPE OF ROLE: </w:t>
            </w:r>
          </w:p>
          <w:p w14:paraId="270BD05E" w14:textId="77777777" w:rsidR="00490EDB" w:rsidRPr="00DF1D3D" w:rsidRDefault="00490EDB" w:rsidP="00DF1D3D">
            <w:pPr>
              <w:spacing w:line="276" w:lineRule="auto"/>
              <w:jc w:val="both"/>
              <w:rPr>
                <w:rFonts w:ascii="Gill Sans MT" w:hAnsi="Gill Sans MT" w:cs="Arial"/>
                <w:sz w:val="22"/>
                <w:szCs w:val="22"/>
              </w:rPr>
            </w:pPr>
            <w:r w:rsidRPr="00DF1D3D">
              <w:rPr>
                <w:rFonts w:ascii="Gill Sans MT" w:hAnsi="Gill Sans MT" w:cs="Arial"/>
                <w:b/>
                <w:sz w:val="22"/>
                <w:szCs w:val="22"/>
              </w:rPr>
              <w:t xml:space="preserve">Directly Reports to: </w:t>
            </w:r>
            <w:r w:rsidRPr="00DF1D3D">
              <w:rPr>
                <w:rFonts w:ascii="Gill Sans MT" w:hAnsi="Gill Sans MT" w:cs="Arial"/>
                <w:bCs/>
                <w:sz w:val="22"/>
                <w:szCs w:val="22"/>
              </w:rPr>
              <w:t>Clinical Lead</w:t>
            </w:r>
          </w:p>
          <w:p w14:paraId="0B456D55" w14:textId="77777777" w:rsidR="00490EDB" w:rsidRPr="00DF1D3D" w:rsidRDefault="00490EDB" w:rsidP="00DF1D3D">
            <w:pPr>
              <w:spacing w:line="276" w:lineRule="auto"/>
              <w:rPr>
                <w:rFonts w:ascii="Gill Sans MT" w:hAnsi="Gill Sans MT" w:cs="Arial"/>
                <w:b/>
                <w:sz w:val="22"/>
                <w:szCs w:val="22"/>
              </w:rPr>
            </w:pPr>
            <w:r w:rsidRPr="00DF1D3D">
              <w:rPr>
                <w:rFonts w:ascii="Gill Sans MT" w:hAnsi="Gill Sans MT" w:cs="Arial"/>
                <w:b/>
                <w:sz w:val="22"/>
                <w:szCs w:val="22"/>
              </w:rPr>
              <w:t xml:space="preserve">Indirectly Reports to:   </w:t>
            </w:r>
            <w:r w:rsidRPr="00DF1D3D">
              <w:rPr>
                <w:rFonts w:ascii="Gill Sans MT" w:hAnsi="Gill Sans MT" w:cs="Arial"/>
                <w:sz w:val="22"/>
                <w:szCs w:val="22"/>
              </w:rPr>
              <w:t>Senior</w:t>
            </w:r>
            <w:r w:rsidRPr="00DF1D3D">
              <w:rPr>
                <w:rFonts w:ascii="Gill Sans MT" w:hAnsi="Gill Sans MT" w:cs="Arial"/>
                <w:b/>
                <w:sz w:val="22"/>
                <w:szCs w:val="22"/>
              </w:rPr>
              <w:t xml:space="preserve"> </w:t>
            </w:r>
            <w:r w:rsidRPr="00DF1D3D">
              <w:rPr>
                <w:rFonts w:ascii="Gill Sans MT" w:hAnsi="Gill Sans MT" w:cs="Arial"/>
                <w:sz w:val="22"/>
                <w:szCs w:val="22"/>
              </w:rPr>
              <w:t>Health and Nutrition Program Coordinator</w:t>
            </w:r>
          </w:p>
          <w:p w14:paraId="01801ECA" w14:textId="77777777" w:rsidR="00490EDB" w:rsidRPr="00DF1D3D" w:rsidRDefault="00490EDB" w:rsidP="00DF1D3D">
            <w:pPr>
              <w:spacing w:line="276" w:lineRule="auto"/>
              <w:rPr>
                <w:rFonts w:ascii="Gill Sans MT" w:hAnsi="Gill Sans MT" w:cs="Arial"/>
                <w:sz w:val="22"/>
                <w:szCs w:val="22"/>
              </w:rPr>
            </w:pPr>
            <w:r w:rsidRPr="00DF1D3D">
              <w:rPr>
                <w:rFonts w:ascii="Gill Sans MT" w:hAnsi="Gill Sans MT" w:cs="Arial"/>
                <w:b/>
                <w:sz w:val="22"/>
                <w:szCs w:val="22"/>
              </w:rPr>
              <w:t>Line Management Responsibility</w:t>
            </w:r>
            <w:r w:rsidRPr="00DF1D3D">
              <w:rPr>
                <w:rFonts w:ascii="Gill Sans MT" w:hAnsi="Gill Sans MT" w:cs="Arial"/>
                <w:b/>
                <w:i/>
                <w:sz w:val="22"/>
                <w:szCs w:val="22"/>
              </w:rPr>
              <w:t xml:space="preserve">: </w:t>
            </w:r>
            <w:r w:rsidRPr="00DF1D3D">
              <w:rPr>
                <w:rFonts w:ascii="Gill Sans MT" w:hAnsi="Gill Sans MT" w:cs="Arial"/>
                <w:sz w:val="22"/>
                <w:szCs w:val="22"/>
              </w:rPr>
              <w:t>Head Nurse, Laboratory Technicians, Nurses and Midwifes/</w:t>
            </w:r>
          </w:p>
          <w:p w14:paraId="46272245" w14:textId="77777777" w:rsidR="00490EDB" w:rsidRDefault="00490EDB" w:rsidP="00DF1D3D">
            <w:pPr>
              <w:spacing w:line="276" w:lineRule="auto"/>
              <w:rPr>
                <w:rFonts w:ascii="Gill Sans MT" w:hAnsi="Gill Sans MT" w:cs="Arial"/>
                <w:bCs/>
                <w:sz w:val="22"/>
                <w:szCs w:val="22"/>
              </w:rPr>
            </w:pPr>
            <w:r w:rsidRPr="00DF1D3D">
              <w:rPr>
                <w:rFonts w:ascii="Gill Sans MT" w:hAnsi="Gill Sans MT" w:cs="Arial"/>
                <w:b/>
                <w:sz w:val="22"/>
                <w:szCs w:val="22"/>
              </w:rPr>
              <w:t xml:space="preserve">Budget responsibility: </w:t>
            </w:r>
            <w:r w:rsidRPr="00DF1D3D">
              <w:rPr>
                <w:rFonts w:ascii="Gill Sans MT" w:hAnsi="Gill Sans MT" w:cs="Arial"/>
                <w:bCs/>
                <w:sz w:val="22"/>
                <w:szCs w:val="22"/>
              </w:rPr>
              <w:t>N/A</w:t>
            </w:r>
          </w:p>
          <w:p w14:paraId="7ED3610D" w14:textId="528B5420" w:rsidR="00DF1D3D" w:rsidRPr="00DF1D3D" w:rsidRDefault="00DF1D3D" w:rsidP="00DF1D3D">
            <w:pPr>
              <w:spacing w:line="276" w:lineRule="auto"/>
              <w:rPr>
                <w:rFonts w:ascii="Gill Sans MT" w:hAnsi="Gill Sans MT" w:cs="Arial"/>
                <w:sz w:val="22"/>
                <w:szCs w:val="22"/>
              </w:rPr>
            </w:pPr>
          </w:p>
        </w:tc>
      </w:tr>
      <w:tr w:rsidR="00490EDB" w:rsidRPr="00493D75" w14:paraId="5FFF1D6F" w14:textId="77777777" w:rsidTr="009D36AA">
        <w:trPr>
          <w:gridAfter w:val="1"/>
          <w:wAfter w:w="9" w:type="dxa"/>
        </w:trPr>
        <w:tc>
          <w:tcPr>
            <w:tcW w:w="10089" w:type="dxa"/>
            <w:gridSpan w:val="2"/>
            <w:tcBorders>
              <w:top w:val="single" w:sz="4" w:space="0" w:color="000000"/>
              <w:left w:val="single" w:sz="4" w:space="0" w:color="000000"/>
              <w:bottom w:val="single" w:sz="4" w:space="0" w:color="000000"/>
              <w:right w:val="single" w:sz="4" w:space="0" w:color="000000"/>
            </w:tcBorders>
          </w:tcPr>
          <w:p w14:paraId="40161FA5" w14:textId="77777777" w:rsidR="00490EDB" w:rsidRPr="00DF1D3D" w:rsidRDefault="00490EDB" w:rsidP="00DF1D3D">
            <w:pPr>
              <w:overflowPunct w:val="0"/>
              <w:autoSpaceDE w:val="0"/>
              <w:autoSpaceDN w:val="0"/>
              <w:adjustRightInd w:val="0"/>
              <w:spacing w:line="276" w:lineRule="auto"/>
              <w:textAlignment w:val="baseline"/>
              <w:rPr>
                <w:rFonts w:ascii="Gill Sans MT" w:hAnsi="Gill Sans MT" w:cs="Arial"/>
                <w:b/>
                <w:sz w:val="22"/>
                <w:szCs w:val="22"/>
              </w:rPr>
            </w:pPr>
            <w:r w:rsidRPr="00DF1D3D">
              <w:rPr>
                <w:rFonts w:ascii="Gill Sans MT" w:hAnsi="Gill Sans MT" w:cs="Arial"/>
                <w:b/>
                <w:sz w:val="22"/>
                <w:szCs w:val="22"/>
              </w:rPr>
              <w:t>KEY AREAS OF ACCOUNTABILITY:</w:t>
            </w:r>
          </w:p>
          <w:p w14:paraId="2BC8DA61"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Plans and provides primary health care services to beneficiaries, including consultations, diagnosis, writing prescriptions, care plans, and surgery.</w:t>
            </w:r>
          </w:p>
          <w:p w14:paraId="536E821F"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Technically supports health activities including curative, preventive, and community health</w:t>
            </w:r>
          </w:p>
          <w:p w14:paraId="5182B2A8"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Ensures health facilities adhere to national and international health standards, specifically from the Ministry of Health and WHO, with support from the Health Coordinator and Health and nutrition program manager.</w:t>
            </w:r>
          </w:p>
          <w:p w14:paraId="1E0CB73E"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Oversees the management of non-communicable diseases.</w:t>
            </w:r>
          </w:p>
          <w:p w14:paraId="68DE81B0"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Collaborate with Head Nurse, HIV/AIDS program nurses, Nutrition Coordinator and the Health Education officer for planning and implementing primary health services.</w:t>
            </w:r>
          </w:p>
          <w:p w14:paraId="3B2237AC"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Provides technical support for health education activities in the clinic and during outreach sessions</w:t>
            </w:r>
          </w:p>
          <w:p w14:paraId="2ABE8931"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Collaborates with Clinical lead and other head of services in developing standards and procedures for the Medical Staff and in monitoring the continuity of medical activities.</w:t>
            </w:r>
          </w:p>
          <w:p w14:paraId="6AA1F01E"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 xml:space="preserve">Maintains standards of medical confidentiality and patient privacy in maintaining Archives system. </w:t>
            </w:r>
          </w:p>
          <w:p w14:paraId="6185AE80"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Promotes environmental sanitation activities within the health facilities to minimize environmental health hazards.</w:t>
            </w:r>
          </w:p>
          <w:p w14:paraId="60844B26"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Provides technical support to nurses and lab technicians through regular meetings, mentorship, and organizing on the job training for technical health facility staff.</w:t>
            </w:r>
          </w:p>
          <w:p w14:paraId="4E43EB29"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Establishes strategies for efficient health activities and its application.</w:t>
            </w:r>
          </w:p>
          <w:p w14:paraId="1EA1757D"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 xml:space="preserve">Regularly follows up the clinic requirement of all drugs, medical and non-medical supplies. </w:t>
            </w:r>
          </w:p>
          <w:p w14:paraId="3324FDF9"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Supervises immunization and other clinic sessions organized at the health center.</w:t>
            </w:r>
          </w:p>
          <w:p w14:paraId="2D3010D3"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Assists midwives during antenatal, delivery, postnatal care and family planning services.</w:t>
            </w:r>
          </w:p>
          <w:p w14:paraId="2802408D"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 xml:space="preserve">Diagnoses treats and prescribes drugs using </w:t>
            </w:r>
            <w:proofErr w:type="spellStart"/>
            <w:r w:rsidRPr="00DF1D3D">
              <w:rPr>
                <w:rFonts w:ascii="Gill Sans MT" w:hAnsi="Gill Sans MT" w:cs="Arial"/>
                <w:color w:val="000000" w:themeColor="text1"/>
                <w:sz w:val="22"/>
                <w:szCs w:val="22"/>
                <w:lang w:val="en-US" w:eastAsia="en-US"/>
              </w:rPr>
              <w:t>MoH</w:t>
            </w:r>
            <w:proofErr w:type="spellEnd"/>
            <w:r w:rsidRPr="00DF1D3D">
              <w:rPr>
                <w:rFonts w:ascii="Gill Sans MT" w:hAnsi="Gill Sans MT" w:cs="Arial"/>
                <w:color w:val="000000" w:themeColor="text1"/>
                <w:sz w:val="22"/>
                <w:szCs w:val="22"/>
                <w:lang w:val="en-US" w:eastAsia="en-US"/>
              </w:rPr>
              <w:t xml:space="preserve"> treatment guidelines and protocols.</w:t>
            </w:r>
          </w:p>
          <w:p w14:paraId="79732927"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Assesses children with severe malnutrition with specification and refer accordingly.</w:t>
            </w:r>
          </w:p>
          <w:p w14:paraId="51FEA564"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lastRenderedPageBreak/>
              <w:t>Treatment and early referral of medical, surgical and obstetric emergencies.</w:t>
            </w:r>
          </w:p>
          <w:p w14:paraId="311BE0A5"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hAnsi="Gill Sans MT" w:cs="Arial"/>
                <w:color w:val="000000" w:themeColor="text1"/>
                <w:sz w:val="22"/>
                <w:szCs w:val="22"/>
                <w:lang w:val="en-US" w:eastAsia="en-US"/>
              </w:rPr>
              <w:t>Perform any other duties assigned by line manager, or any other SCI Senior Manager.</w:t>
            </w:r>
          </w:p>
          <w:p w14:paraId="1585E253"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eastAsiaTheme="minorHAnsi" w:hAnsi="Gill Sans MT" w:cs="DIN-Medium"/>
                <w:color w:val="333333"/>
                <w:sz w:val="22"/>
                <w:szCs w:val="22"/>
                <w:lang w:val="en-US" w:eastAsia="en-US"/>
              </w:rPr>
              <w:t xml:space="preserve">Keep the patient and/or his/her family informed about the illness and provide appropriate explanations about the treatment to follow, checking they have </w:t>
            </w:r>
            <w:proofErr w:type="gramStart"/>
            <w:r w:rsidRPr="00DF1D3D">
              <w:rPr>
                <w:rFonts w:ascii="Gill Sans MT" w:eastAsiaTheme="minorHAnsi" w:hAnsi="Gill Sans MT" w:cs="DIN-Medium"/>
                <w:color w:val="333333"/>
                <w:sz w:val="22"/>
                <w:szCs w:val="22"/>
                <w:lang w:val="en-US" w:eastAsia="en-US"/>
              </w:rPr>
              <w:t>understood.</w:t>
            </w:r>
            <w:proofErr w:type="gramEnd"/>
          </w:p>
          <w:p w14:paraId="4C484F76"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eastAsiaTheme="minorHAnsi" w:hAnsi="Gill Sans MT" w:cs="DIN-Medium"/>
                <w:color w:val="333333"/>
                <w:sz w:val="22"/>
                <w:szCs w:val="22"/>
                <w:lang w:val="en-US" w:eastAsia="en-US"/>
              </w:rPr>
              <w:t xml:space="preserve">Apply medical knowledge and skills to diagnose and prevention. Carry out outpatient and inpatient consultations, prescribing the necessary treatment respecting as per </w:t>
            </w:r>
            <w:proofErr w:type="gramStart"/>
            <w:r w:rsidRPr="00DF1D3D">
              <w:rPr>
                <w:rFonts w:ascii="Gill Sans MT" w:eastAsiaTheme="minorHAnsi" w:hAnsi="Gill Sans MT" w:cs="DIN-Medium"/>
                <w:color w:val="333333"/>
                <w:sz w:val="22"/>
                <w:szCs w:val="22"/>
                <w:lang w:val="en-US" w:eastAsia="en-US"/>
              </w:rPr>
              <w:t>national  protocols</w:t>
            </w:r>
            <w:proofErr w:type="gramEnd"/>
            <w:r w:rsidRPr="00DF1D3D">
              <w:rPr>
                <w:rFonts w:ascii="Gill Sans MT" w:eastAsiaTheme="minorHAnsi" w:hAnsi="Gill Sans MT" w:cs="DIN-Medium"/>
                <w:color w:val="333333"/>
                <w:sz w:val="22"/>
                <w:szCs w:val="22"/>
                <w:lang w:val="en-US" w:eastAsia="en-US"/>
              </w:rPr>
              <w:t>.</w:t>
            </w:r>
          </w:p>
          <w:p w14:paraId="0D1D3C62" w14:textId="77777777" w:rsidR="00490EDB" w:rsidRPr="00DF1D3D" w:rsidRDefault="00490EDB" w:rsidP="00DF1D3D">
            <w:pPr>
              <w:pStyle w:val="ListParagraph"/>
              <w:numPr>
                <w:ilvl w:val="0"/>
                <w:numId w:val="42"/>
              </w:numPr>
              <w:overflowPunct w:val="0"/>
              <w:autoSpaceDE w:val="0"/>
              <w:autoSpaceDN w:val="0"/>
              <w:adjustRightInd w:val="0"/>
              <w:spacing w:line="276" w:lineRule="auto"/>
              <w:textAlignment w:val="baseline"/>
              <w:rPr>
                <w:rFonts w:ascii="Gill Sans MT" w:hAnsi="Gill Sans MT" w:cs="Arial"/>
                <w:b/>
                <w:sz w:val="22"/>
                <w:szCs w:val="22"/>
                <w:lang w:eastAsia="ar-SA"/>
              </w:rPr>
            </w:pPr>
            <w:r w:rsidRPr="00DF1D3D">
              <w:rPr>
                <w:rFonts w:ascii="Gill Sans MT" w:eastAsiaTheme="minorHAnsi" w:hAnsi="Gill Sans MT" w:cs="DIN-Medium"/>
                <w:color w:val="333333"/>
                <w:sz w:val="22"/>
                <w:szCs w:val="22"/>
                <w:lang w:val="en-US" w:eastAsia="en-US"/>
              </w:rPr>
              <w:t>Follow up of any hospitalized/IDP patient, through ward rounds, consultations and examinations, prescribing the necessary treatment, deciding whether they can be discharged or transferred to other departments – in collaboration with other doctors- and informing their family about the patients treatment plan.</w:t>
            </w:r>
          </w:p>
          <w:p w14:paraId="35A23F43" w14:textId="77777777" w:rsidR="00490EDB" w:rsidRPr="00DF1D3D" w:rsidRDefault="00490EDB" w:rsidP="00DF1D3D">
            <w:pPr>
              <w:pStyle w:val="ListParagraph"/>
              <w:overflowPunct w:val="0"/>
              <w:autoSpaceDE w:val="0"/>
              <w:autoSpaceDN w:val="0"/>
              <w:adjustRightInd w:val="0"/>
              <w:spacing w:line="276" w:lineRule="auto"/>
              <w:jc w:val="both"/>
              <w:textAlignment w:val="baseline"/>
              <w:rPr>
                <w:rFonts w:ascii="Gill Sans MT" w:hAnsi="Gill Sans MT"/>
                <w:color w:val="000000" w:themeColor="text1"/>
                <w:sz w:val="22"/>
                <w:szCs w:val="22"/>
                <w:lang w:val="en-US" w:eastAsia="en-US"/>
              </w:rPr>
            </w:pPr>
          </w:p>
          <w:p w14:paraId="2C61C801" w14:textId="77777777" w:rsidR="00490EDB" w:rsidRPr="00DF1D3D" w:rsidRDefault="00490EDB" w:rsidP="00DF1D3D">
            <w:pPr>
              <w:spacing w:line="276" w:lineRule="auto"/>
              <w:jc w:val="both"/>
              <w:rPr>
                <w:rFonts w:ascii="Gill Sans MT" w:hAnsi="Gill Sans MT" w:cs="Arial"/>
                <w:i/>
                <w:sz w:val="22"/>
                <w:szCs w:val="22"/>
              </w:rPr>
            </w:pPr>
            <w:r w:rsidRPr="00DF1D3D">
              <w:rPr>
                <w:rFonts w:ascii="Gill Sans MT" w:hAnsi="Gill Sans MT" w:cs="Arial"/>
                <w:b/>
                <w:i/>
                <w:sz w:val="22"/>
                <w:szCs w:val="22"/>
              </w:rPr>
              <w:t>Capacity Building</w:t>
            </w:r>
            <w:r w:rsidRPr="00DF1D3D">
              <w:rPr>
                <w:rFonts w:ascii="Gill Sans MT" w:hAnsi="Gill Sans MT" w:cs="Arial"/>
                <w:i/>
                <w:sz w:val="22"/>
                <w:szCs w:val="22"/>
              </w:rPr>
              <w:t>:</w:t>
            </w:r>
          </w:p>
          <w:p w14:paraId="3E429FF6" w14:textId="77777777" w:rsidR="00490EDB" w:rsidRPr="00DF1D3D" w:rsidRDefault="00490EDB" w:rsidP="00DF1D3D">
            <w:pPr>
              <w:numPr>
                <w:ilvl w:val="0"/>
                <w:numId w:val="41"/>
              </w:numPr>
              <w:autoSpaceDE w:val="0"/>
              <w:autoSpaceDN w:val="0"/>
              <w:adjustRightInd w:val="0"/>
              <w:spacing w:line="276" w:lineRule="auto"/>
              <w:jc w:val="both"/>
              <w:rPr>
                <w:rFonts w:ascii="Gill Sans MT" w:hAnsi="Gill Sans MT" w:cs="Arial"/>
                <w:sz w:val="22"/>
                <w:szCs w:val="22"/>
                <w:lang w:eastAsia="en-GB"/>
              </w:rPr>
            </w:pPr>
            <w:r w:rsidRPr="00DF1D3D">
              <w:rPr>
                <w:rFonts w:ascii="Gill Sans MT" w:hAnsi="Gill Sans MT" w:cs="Arial"/>
                <w:sz w:val="22"/>
                <w:szCs w:val="22"/>
                <w:lang w:eastAsia="en-GB"/>
              </w:rPr>
              <w:t xml:space="preserve">Identify learning and training opportunities for Save the Children health staff and partners and work as a mentor and role model for less experienced staff. </w:t>
            </w:r>
          </w:p>
          <w:p w14:paraId="1CFF72CA" w14:textId="77777777" w:rsidR="00490EDB" w:rsidRPr="00DF1D3D" w:rsidRDefault="00490EDB" w:rsidP="00DF1D3D">
            <w:pPr>
              <w:autoSpaceDE w:val="0"/>
              <w:autoSpaceDN w:val="0"/>
              <w:adjustRightInd w:val="0"/>
              <w:spacing w:line="276" w:lineRule="auto"/>
              <w:ind w:left="284"/>
              <w:jc w:val="both"/>
              <w:rPr>
                <w:rFonts w:ascii="Gill Sans MT" w:hAnsi="Gill Sans MT" w:cs="Arial"/>
                <w:sz w:val="22"/>
                <w:szCs w:val="22"/>
                <w:lang w:eastAsia="en-GB"/>
              </w:rPr>
            </w:pPr>
          </w:p>
          <w:p w14:paraId="0EE381BB" w14:textId="77777777" w:rsidR="00490EDB" w:rsidRPr="00DF1D3D" w:rsidRDefault="00490EDB" w:rsidP="00DF1D3D">
            <w:pPr>
              <w:spacing w:line="276" w:lineRule="auto"/>
              <w:ind w:left="3"/>
              <w:jc w:val="both"/>
              <w:rPr>
                <w:rFonts w:ascii="Gill Sans MT" w:hAnsi="Gill Sans MT" w:cs="Arial"/>
                <w:i/>
                <w:sz w:val="22"/>
                <w:szCs w:val="22"/>
              </w:rPr>
            </w:pPr>
            <w:r w:rsidRPr="00DF1D3D">
              <w:rPr>
                <w:rFonts w:ascii="Gill Sans MT" w:hAnsi="Gill Sans MT" w:cs="Arial"/>
                <w:b/>
                <w:i/>
                <w:sz w:val="22"/>
                <w:szCs w:val="22"/>
              </w:rPr>
              <w:t>General</w:t>
            </w:r>
            <w:r w:rsidRPr="00DF1D3D">
              <w:rPr>
                <w:rFonts w:ascii="Gill Sans MT" w:hAnsi="Gill Sans MT" w:cs="Arial"/>
                <w:i/>
                <w:sz w:val="22"/>
                <w:szCs w:val="22"/>
              </w:rPr>
              <w:t>:</w:t>
            </w:r>
          </w:p>
          <w:p w14:paraId="6DD0028F" w14:textId="5591748C" w:rsidR="00490EDB" w:rsidRPr="00DF1D3D" w:rsidRDefault="00490EDB" w:rsidP="00DF1D3D">
            <w:pPr>
              <w:numPr>
                <w:ilvl w:val="0"/>
                <w:numId w:val="41"/>
              </w:numPr>
              <w:spacing w:line="276" w:lineRule="auto"/>
              <w:ind w:right="29"/>
              <w:jc w:val="both"/>
              <w:rPr>
                <w:rFonts w:ascii="Gill Sans MT" w:hAnsi="Gill Sans MT" w:cs="Arial"/>
                <w:sz w:val="22"/>
                <w:szCs w:val="22"/>
              </w:rPr>
            </w:pPr>
            <w:r w:rsidRPr="00DF1D3D">
              <w:rPr>
                <w:rFonts w:ascii="Gill Sans MT" w:hAnsi="Gill Sans MT" w:cs="Arial"/>
                <w:sz w:val="22"/>
                <w:szCs w:val="22"/>
                <w:lang w:eastAsia="en-GB"/>
              </w:rPr>
              <w:t>Comply with Save the Children policies and practice with respect to child protection, code of conduct, health and safety, equal opportunities and other relevant policies and procedures.</w:t>
            </w:r>
          </w:p>
        </w:tc>
      </w:tr>
      <w:tr w:rsidR="00490EDB" w:rsidRPr="00493D75" w14:paraId="1FCECEE7" w14:textId="77777777" w:rsidTr="009D36AA">
        <w:trPr>
          <w:gridAfter w:val="1"/>
          <w:wAfter w:w="9" w:type="dxa"/>
        </w:trPr>
        <w:tc>
          <w:tcPr>
            <w:tcW w:w="10089" w:type="dxa"/>
            <w:gridSpan w:val="2"/>
            <w:tcBorders>
              <w:top w:val="single" w:sz="4" w:space="0" w:color="000000"/>
              <w:left w:val="single" w:sz="4" w:space="0" w:color="000000"/>
              <w:bottom w:val="single" w:sz="4" w:space="0" w:color="000000"/>
              <w:right w:val="single" w:sz="4" w:space="0" w:color="000000"/>
            </w:tcBorders>
          </w:tcPr>
          <w:p w14:paraId="3493B822" w14:textId="77777777" w:rsidR="00490EDB" w:rsidRPr="00DF1D3D" w:rsidRDefault="00490EDB" w:rsidP="00DF1D3D">
            <w:pPr>
              <w:snapToGrid w:val="0"/>
              <w:spacing w:line="276" w:lineRule="auto"/>
              <w:ind w:left="-24"/>
              <w:rPr>
                <w:rFonts w:ascii="Gill Sans MT" w:hAnsi="Gill Sans MT" w:cs="Arial"/>
                <w:b/>
                <w:sz w:val="22"/>
                <w:szCs w:val="22"/>
              </w:rPr>
            </w:pPr>
            <w:r w:rsidRPr="00DF1D3D">
              <w:rPr>
                <w:rFonts w:ascii="Gill Sans MT" w:hAnsi="Gill Sans MT" w:cs="Arial"/>
                <w:b/>
                <w:sz w:val="22"/>
                <w:szCs w:val="22"/>
              </w:rPr>
              <w:t>SKILLS AND BEHAVIOURS (our Values in Practice)</w:t>
            </w:r>
          </w:p>
          <w:p w14:paraId="220BAF5E" w14:textId="77777777" w:rsidR="00490EDB" w:rsidRPr="00DF1D3D" w:rsidRDefault="00490EDB" w:rsidP="00DF1D3D">
            <w:pPr>
              <w:spacing w:line="276" w:lineRule="auto"/>
              <w:ind w:left="-24"/>
              <w:rPr>
                <w:rFonts w:ascii="Gill Sans MT" w:hAnsi="Gill Sans MT" w:cs="Arial"/>
                <w:b/>
                <w:sz w:val="22"/>
                <w:szCs w:val="22"/>
              </w:rPr>
            </w:pPr>
            <w:r w:rsidRPr="00DF1D3D">
              <w:rPr>
                <w:rFonts w:ascii="Gill Sans MT" w:hAnsi="Gill Sans MT" w:cs="Arial"/>
                <w:b/>
                <w:sz w:val="22"/>
                <w:szCs w:val="22"/>
              </w:rPr>
              <w:t>Accountability:</w:t>
            </w:r>
          </w:p>
          <w:p w14:paraId="355379C6" w14:textId="77777777" w:rsidR="00490EDB" w:rsidRPr="00DF1D3D" w:rsidRDefault="00490EDB" w:rsidP="00DF1D3D">
            <w:pPr>
              <w:numPr>
                <w:ilvl w:val="0"/>
                <w:numId w:val="30"/>
              </w:numPr>
              <w:suppressAutoHyphens/>
              <w:spacing w:line="276" w:lineRule="auto"/>
              <w:rPr>
                <w:rFonts w:ascii="Gill Sans MT" w:hAnsi="Gill Sans MT" w:cs="Arial"/>
                <w:sz w:val="22"/>
                <w:szCs w:val="22"/>
              </w:rPr>
            </w:pPr>
            <w:r w:rsidRPr="00DF1D3D">
              <w:rPr>
                <w:rFonts w:ascii="Gill Sans MT" w:hAnsi="Gill Sans MT" w:cs="Arial"/>
                <w:sz w:val="22"/>
                <w:szCs w:val="22"/>
              </w:rPr>
              <w:t>Holds self-accountable for making decisions, managing resources efficiently, achieving and role modelling Save the Children values</w:t>
            </w:r>
          </w:p>
          <w:p w14:paraId="5E73657D" w14:textId="77777777" w:rsidR="00490EDB" w:rsidRPr="00DF1D3D" w:rsidRDefault="00490EDB" w:rsidP="00DF1D3D">
            <w:pPr>
              <w:numPr>
                <w:ilvl w:val="0"/>
                <w:numId w:val="30"/>
              </w:numPr>
              <w:suppressAutoHyphens/>
              <w:spacing w:line="276" w:lineRule="auto"/>
              <w:rPr>
                <w:rFonts w:ascii="Gill Sans MT" w:hAnsi="Gill Sans MT" w:cs="Arial"/>
                <w:i/>
                <w:sz w:val="22"/>
                <w:szCs w:val="22"/>
              </w:rPr>
            </w:pPr>
            <w:r w:rsidRPr="00DF1D3D">
              <w:rPr>
                <w:rFonts w:ascii="Gill Sans MT" w:hAnsi="Gill Sans MT" w:cs="Arial"/>
                <w:i/>
                <w:sz w:val="22"/>
                <w:szCs w:val="22"/>
              </w:rPr>
              <w:t>Holds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0C094DF8" w14:textId="77777777" w:rsidR="00490EDB" w:rsidRPr="00DF1D3D" w:rsidRDefault="00490EDB" w:rsidP="00DF1D3D">
            <w:pPr>
              <w:numPr>
                <w:ilvl w:val="0"/>
                <w:numId w:val="30"/>
              </w:numPr>
              <w:suppressAutoHyphens/>
              <w:spacing w:line="276" w:lineRule="auto"/>
              <w:rPr>
                <w:rStyle w:val="Strong"/>
                <w:rFonts w:ascii="Gill Sans MT" w:hAnsi="Gill Sans MT" w:cs="Arial"/>
                <w:b w:val="0"/>
                <w:bCs w:val="0"/>
                <w:i/>
                <w:sz w:val="22"/>
                <w:szCs w:val="22"/>
              </w:rPr>
            </w:pPr>
            <w:r w:rsidRPr="00DF1D3D">
              <w:rPr>
                <w:rStyle w:val="Strong"/>
                <w:rFonts w:ascii="Gill Sans MT" w:hAnsi="Gill Sans MT" w:cs="Arial"/>
                <w:i/>
                <w:sz w:val="22"/>
                <w:szCs w:val="22"/>
              </w:rPr>
              <w:t>Creates a managerial environment across the Region to lead, enable and maintain our culture of child safeguarding</w:t>
            </w:r>
          </w:p>
          <w:p w14:paraId="5C00E99A" w14:textId="77777777" w:rsidR="00490EDB" w:rsidRPr="00DF1D3D" w:rsidRDefault="00490EDB" w:rsidP="00DF1D3D">
            <w:pPr>
              <w:spacing w:line="276" w:lineRule="auto"/>
              <w:ind w:left="696"/>
              <w:rPr>
                <w:rFonts w:ascii="Gill Sans MT" w:hAnsi="Gill Sans MT" w:cs="Arial"/>
                <w:i/>
                <w:sz w:val="22"/>
                <w:szCs w:val="22"/>
              </w:rPr>
            </w:pPr>
          </w:p>
          <w:p w14:paraId="2A0E8FDD" w14:textId="77777777" w:rsidR="00490EDB" w:rsidRPr="00DF1D3D" w:rsidRDefault="00490EDB" w:rsidP="00DF1D3D">
            <w:pPr>
              <w:spacing w:line="276" w:lineRule="auto"/>
              <w:ind w:left="-24"/>
              <w:rPr>
                <w:rFonts w:ascii="Gill Sans MT" w:hAnsi="Gill Sans MT" w:cs="Arial"/>
                <w:b/>
                <w:sz w:val="22"/>
                <w:szCs w:val="22"/>
              </w:rPr>
            </w:pPr>
            <w:r w:rsidRPr="00DF1D3D">
              <w:rPr>
                <w:rFonts w:ascii="Gill Sans MT" w:hAnsi="Gill Sans MT" w:cs="Arial"/>
                <w:b/>
                <w:sz w:val="22"/>
                <w:szCs w:val="22"/>
              </w:rPr>
              <w:t>Ambition:</w:t>
            </w:r>
          </w:p>
          <w:p w14:paraId="0BB1DFBD" w14:textId="77777777" w:rsidR="00490EDB" w:rsidRPr="00DF1D3D" w:rsidRDefault="00490EDB" w:rsidP="00DF1D3D">
            <w:pPr>
              <w:numPr>
                <w:ilvl w:val="0"/>
                <w:numId w:val="32"/>
              </w:numPr>
              <w:suppressAutoHyphens/>
              <w:spacing w:line="276" w:lineRule="auto"/>
              <w:rPr>
                <w:rFonts w:ascii="Gill Sans MT" w:hAnsi="Gill Sans MT" w:cs="Arial"/>
                <w:sz w:val="22"/>
                <w:szCs w:val="22"/>
              </w:rPr>
            </w:pPr>
            <w:r w:rsidRPr="00DF1D3D">
              <w:rPr>
                <w:rFonts w:ascii="Gill Sans MT" w:hAnsi="Gill Sans MT" w:cs="Arial"/>
                <w:sz w:val="22"/>
                <w:szCs w:val="22"/>
              </w:rPr>
              <w:t>Sets ambitious and challenging goals for themselves and their team, takes responsibility for their own personal development and encourages their team to do the same</w:t>
            </w:r>
          </w:p>
          <w:p w14:paraId="41E10FF4" w14:textId="77777777" w:rsidR="00490EDB" w:rsidRPr="00DF1D3D" w:rsidRDefault="00490EDB" w:rsidP="00DF1D3D">
            <w:pPr>
              <w:numPr>
                <w:ilvl w:val="0"/>
                <w:numId w:val="32"/>
              </w:numPr>
              <w:suppressAutoHyphens/>
              <w:spacing w:line="276" w:lineRule="auto"/>
              <w:rPr>
                <w:rFonts w:ascii="Gill Sans MT" w:hAnsi="Gill Sans MT" w:cs="Arial"/>
                <w:sz w:val="22"/>
                <w:szCs w:val="22"/>
              </w:rPr>
            </w:pPr>
            <w:r w:rsidRPr="00DF1D3D">
              <w:rPr>
                <w:rFonts w:ascii="Gill Sans MT" w:hAnsi="Gill Sans MT" w:cs="Arial"/>
                <w:sz w:val="22"/>
                <w:szCs w:val="22"/>
              </w:rPr>
              <w:t>Future orientated, thinks strategically and on a global scale</w:t>
            </w:r>
          </w:p>
          <w:p w14:paraId="722DE99E" w14:textId="77777777" w:rsidR="00490EDB" w:rsidRPr="00DF1D3D" w:rsidRDefault="00490EDB" w:rsidP="00DF1D3D">
            <w:pPr>
              <w:spacing w:line="276" w:lineRule="auto"/>
              <w:ind w:left="696"/>
              <w:rPr>
                <w:rFonts w:ascii="Gill Sans MT" w:hAnsi="Gill Sans MT" w:cs="Arial"/>
                <w:sz w:val="22"/>
                <w:szCs w:val="22"/>
              </w:rPr>
            </w:pPr>
          </w:p>
          <w:p w14:paraId="66683467" w14:textId="77777777" w:rsidR="00490EDB" w:rsidRPr="00DF1D3D" w:rsidRDefault="00490EDB" w:rsidP="00DF1D3D">
            <w:pPr>
              <w:spacing w:line="276" w:lineRule="auto"/>
              <w:ind w:left="-24"/>
              <w:rPr>
                <w:rFonts w:ascii="Gill Sans MT" w:hAnsi="Gill Sans MT" w:cs="Arial"/>
                <w:b/>
                <w:sz w:val="22"/>
                <w:szCs w:val="22"/>
              </w:rPr>
            </w:pPr>
            <w:r w:rsidRPr="00DF1D3D">
              <w:rPr>
                <w:rFonts w:ascii="Gill Sans MT" w:hAnsi="Gill Sans MT" w:cs="Arial"/>
                <w:b/>
                <w:sz w:val="22"/>
                <w:szCs w:val="22"/>
              </w:rPr>
              <w:t>Collaboration:</w:t>
            </w:r>
          </w:p>
          <w:p w14:paraId="46AF43BC" w14:textId="77777777" w:rsidR="00490EDB" w:rsidRPr="00DF1D3D" w:rsidRDefault="00490EDB" w:rsidP="00DF1D3D">
            <w:pPr>
              <w:numPr>
                <w:ilvl w:val="0"/>
                <w:numId w:val="29"/>
              </w:numPr>
              <w:suppressAutoHyphens/>
              <w:spacing w:line="276" w:lineRule="auto"/>
              <w:rPr>
                <w:rFonts w:ascii="Gill Sans MT" w:hAnsi="Gill Sans MT" w:cs="Arial"/>
                <w:sz w:val="22"/>
                <w:szCs w:val="22"/>
              </w:rPr>
            </w:pPr>
            <w:r w:rsidRPr="00DF1D3D">
              <w:rPr>
                <w:rFonts w:ascii="Gill Sans MT" w:hAnsi="Gill Sans MT" w:cs="Arial"/>
                <w:sz w:val="22"/>
                <w:szCs w:val="22"/>
              </w:rPr>
              <w:t>Approachable, good listener, easy to talk to; builds and maintains effective relationships with colleagues, Members and external partners and supporters</w:t>
            </w:r>
          </w:p>
          <w:p w14:paraId="4CC667DA" w14:textId="77777777" w:rsidR="00490EDB" w:rsidRPr="00DF1D3D" w:rsidRDefault="00490EDB" w:rsidP="00DF1D3D">
            <w:pPr>
              <w:numPr>
                <w:ilvl w:val="0"/>
                <w:numId w:val="29"/>
              </w:numPr>
              <w:suppressAutoHyphens/>
              <w:spacing w:line="276" w:lineRule="auto"/>
              <w:rPr>
                <w:rFonts w:ascii="Gill Sans MT" w:hAnsi="Gill Sans MT" w:cs="Arial"/>
                <w:sz w:val="22"/>
                <w:szCs w:val="22"/>
              </w:rPr>
            </w:pPr>
            <w:r w:rsidRPr="00DF1D3D">
              <w:rPr>
                <w:rFonts w:ascii="Gill Sans MT" w:hAnsi="Gill Sans MT" w:cs="Arial"/>
                <w:sz w:val="22"/>
                <w:szCs w:val="22"/>
              </w:rPr>
              <w:t>Values diversity and different people’s perspectives, able to work cross-culturally.</w:t>
            </w:r>
          </w:p>
          <w:p w14:paraId="728AE6E4" w14:textId="77777777" w:rsidR="00490EDB" w:rsidRPr="00DF1D3D" w:rsidRDefault="00490EDB" w:rsidP="00DF1D3D">
            <w:pPr>
              <w:spacing w:line="276" w:lineRule="auto"/>
              <w:ind w:left="696"/>
              <w:rPr>
                <w:rFonts w:ascii="Gill Sans MT" w:hAnsi="Gill Sans MT" w:cs="Arial"/>
                <w:sz w:val="22"/>
                <w:szCs w:val="22"/>
              </w:rPr>
            </w:pPr>
          </w:p>
          <w:p w14:paraId="55C8AAB8" w14:textId="77777777" w:rsidR="00490EDB" w:rsidRPr="00DF1D3D" w:rsidRDefault="00490EDB" w:rsidP="00DF1D3D">
            <w:pPr>
              <w:spacing w:line="276" w:lineRule="auto"/>
              <w:ind w:left="-24"/>
              <w:rPr>
                <w:rFonts w:ascii="Gill Sans MT" w:hAnsi="Gill Sans MT" w:cs="Arial"/>
                <w:b/>
                <w:sz w:val="22"/>
                <w:szCs w:val="22"/>
              </w:rPr>
            </w:pPr>
            <w:r w:rsidRPr="00DF1D3D">
              <w:rPr>
                <w:rFonts w:ascii="Gill Sans MT" w:hAnsi="Gill Sans MT" w:cs="Arial"/>
                <w:b/>
                <w:sz w:val="22"/>
                <w:szCs w:val="22"/>
              </w:rPr>
              <w:t>Creativity:</w:t>
            </w:r>
          </w:p>
          <w:p w14:paraId="0E4A3248" w14:textId="77777777" w:rsidR="00490EDB" w:rsidRPr="00DF1D3D" w:rsidRDefault="00490EDB" w:rsidP="00DF1D3D">
            <w:pPr>
              <w:numPr>
                <w:ilvl w:val="0"/>
                <w:numId w:val="31"/>
              </w:numPr>
              <w:suppressAutoHyphens/>
              <w:spacing w:line="276" w:lineRule="auto"/>
              <w:rPr>
                <w:rFonts w:ascii="Gill Sans MT" w:hAnsi="Gill Sans MT" w:cs="Arial"/>
                <w:sz w:val="22"/>
                <w:szCs w:val="22"/>
              </w:rPr>
            </w:pPr>
            <w:r w:rsidRPr="00DF1D3D">
              <w:rPr>
                <w:rFonts w:ascii="Gill Sans MT" w:hAnsi="Gill Sans MT" w:cs="Arial"/>
                <w:sz w:val="22"/>
                <w:szCs w:val="22"/>
              </w:rPr>
              <w:t>Develops and encourages new and innovative solutions</w:t>
            </w:r>
          </w:p>
          <w:p w14:paraId="4F77BB0A" w14:textId="77777777" w:rsidR="00490EDB" w:rsidRPr="00DF1D3D" w:rsidRDefault="00490EDB" w:rsidP="00DF1D3D">
            <w:pPr>
              <w:spacing w:line="276" w:lineRule="auto"/>
              <w:ind w:left="696"/>
              <w:rPr>
                <w:rFonts w:ascii="Gill Sans MT" w:hAnsi="Gill Sans MT" w:cs="Arial"/>
                <w:sz w:val="22"/>
                <w:szCs w:val="22"/>
              </w:rPr>
            </w:pPr>
          </w:p>
          <w:p w14:paraId="3F4F4207" w14:textId="77777777" w:rsidR="00490EDB" w:rsidRPr="00DF1D3D" w:rsidRDefault="00490EDB" w:rsidP="00DF1D3D">
            <w:pPr>
              <w:spacing w:line="276" w:lineRule="auto"/>
              <w:ind w:left="-24"/>
              <w:rPr>
                <w:rFonts w:ascii="Gill Sans MT" w:hAnsi="Gill Sans MT" w:cs="Arial"/>
                <w:b/>
                <w:sz w:val="22"/>
                <w:szCs w:val="22"/>
              </w:rPr>
            </w:pPr>
            <w:r w:rsidRPr="00DF1D3D">
              <w:rPr>
                <w:rFonts w:ascii="Gill Sans MT" w:hAnsi="Gill Sans MT" w:cs="Arial"/>
                <w:b/>
                <w:sz w:val="22"/>
                <w:szCs w:val="22"/>
              </w:rPr>
              <w:t>Integrity:</w:t>
            </w:r>
          </w:p>
          <w:p w14:paraId="5EA4E6C0" w14:textId="77777777" w:rsidR="00490EDB" w:rsidRPr="00DF1D3D" w:rsidRDefault="00490EDB" w:rsidP="00DF1D3D">
            <w:pPr>
              <w:numPr>
                <w:ilvl w:val="0"/>
                <w:numId w:val="29"/>
              </w:numPr>
              <w:suppressAutoHyphens/>
              <w:spacing w:line="276" w:lineRule="auto"/>
              <w:rPr>
                <w:rFonts w:ascii="Gill Sans MT" w:hAnsi="Gill Sans MT" w:cs="Arial"/>
                <w:sz w:val="22"/>
                <w:szCs w:val="22"/>
              </w:rPr>
            </w:pPr>
            <w:r w:rsidRPr="00DF1D3D">
              <w:rPr>
                <w:rFonts w:ascii="Gill Sans MT" w:hAnsi="Gill Sans MT" w:cs="Arial"/>
                <w:sz w:val="22"/>
                <w:szCs w:val="22"/>
              </w:rPr>
              <w:t>honest, encourages openness and transparency, builds trust and confidence</w:t>
            </w:r>
          </w:p>
          <w:p w14:paraId="77353647" w14:textId="77777777" w:rsidR="00490EDB" w:rsidRPr="00DF1D3D" w:rsidRDefault="00490EDB" w:rsidP="00DF1D3D">
            <w:pPr>
              <w:numPr>
                <w:ilvl w:val="0"/>
                <w:numId w:val="29"/>
              </w:numPr>
              <w:suppressAutoHyphens/>
              <w:spacing w:line="276" w:lineRule="auto"/>
              <w:rPr>
                <w:rFonts w:ascii="Gill Sans MT" w:hAnsi="Gill Sans MT" w:cs="Arial"/>
                <w:sz w:val="22"/>
                <w:szCs w:val="22"/>
              </w:rPr>
            </w:pPr>
            <w:r w:rsidRPr="00DF1D3D">
              <w:rPr>
                <w:rFonts w:ascii="Gill Sans MT" w:hAnsi="Gill Sans MT" w:cs="Arial"/>
                <w:sz w:val="22"/>
                <w:szCs w:val="22"/>
              </w:rPr>
              <w:t>displays consistent excellent judgement</w:t>
            </w:r>
          </w:p>
          <w:p w14:paraId="4F703C86" w14:textId="77777777" w:rsidR="00490EDB" w:rsidRPr="00DF1D3D" w:rsidRDefault="00490EDB" w:rsidP="00DF1D3D">
            <w:pPr>
              <w:spacing w:line="276" w:lineRule="auto"/>
              <w:ind w:left="336"/>
              <w:rPr>
                <w:rFonts w:ascii="Gill Sans MT" w:hAnsi="Gill Sans MT" w:cs="Arial"/>
                <w:sz w:val="22"/>
                <w:szCs w:val="22"/>
              </w:rPr>
            </w:pPr>
          </w:p>
        </w:tc>
      </w:tr>
      <w:tr w:rsidR="00490EDB" w:rsidRPr="00493D75" w14:paraId="59847E06" w14:textId="77777777" w:rsidTr="009D36AA">
        <w:trPr>
          <w:gridAfter w:val="1"/>
          <w:wAfter w:w="9" w:type="dxa"/>
        </w:trPr>
        <w:tc>
          <w:tcPr>
            <w:tcW w:w="10089" w:type="dxa"/>
            <w:gridSpan w:val="2"/>
            <w:tcBorders>
              <w:top w:val="single" w:sz="4" w:space="0" w:color="000000"/>
              <w:left w:val="single" w:sz="4" w:space="0" w:color="000000"/>
              <w:bottom w:val="single" w:sz="4" w:space="0" w:color="000000"/>
              <w:right w:val="single" w:sz="4" w:space="0" w:color="000000"/>
            </w:tcBorders>
          </w:tcPr>
          <w:p w14:paraId="5BE42ECF" w14:textId="77777777" w:rsidR="00490EDB" w:rsidRPr="00DF1D3D" w:rsidRDefault="00490EDB" w:rsidP="00DF1D3D">
            <w:pPr>
              <w:snapToGrid w:val="0"/>
              <w:spacing w:line="276" w:lineRule="auto"/>
              <w:rPr>
                <w:rFonts w:ascii="Gill Sans MT" w:hAnsi="Gill Sans MT" w:cs="Arial"/>
                <w:color w:val="000000" w:themeColor="text1"/>
                <w:sz w:val="22"/>
                <w:szCs w:val="22"/>
              </w:rPr>
            </w:pPr>
          </w:p>
          <w:p w14:paraId="5BE4B28F" w14:textId="77777777" w:rsidR="00490EDB" w:rsidRPr="00DF1D3D" w:rsidRDefault="00490EDB" w:rsidP="00DF1D3D">
            <w:pPr>
              <w:snapToGrid w:val="0"/>
              <w:spacing w:line="276" w:lineRule="auto"/>
              <w:rPr>
                <w:rFonts w:ascii="Gill Sans MT" w:hAnsi="Gill Sans MT" w:cs="Arial"/>
                <w:b/>
                <w:color w:val="000000" w:themeColor="text1"/>
                <w:sz w:val="22"/>
                <w:szCs w:val="22"/>
              </w:rPr>
            </w:pPr>
            <w:r w:rsidRPr="00DF1D3D">
              <w:rPr>
                <w:rFonts w:ascii="Gill Sans MT" w:hAnsi="Gill Sans MT" w:cs="Arial"/>
                <w:b/>
                <w:color w:val="000000" w:themeColor="text1"/>
                <w:sz w:val="22"/>
                <w:szCs w:val="22"/>
              </w:rPr>
              <w:lastRenderedPageBreak/>
              <w:t>QUALIFICATIONS AND EXPERIENCE AND ATTRIBUTES</w:t>
            </w:r>
          </w:p>
          <w:p w14:paraId="18C564C3" w14:textId="77777777" w:rsidR="00490EDB" w:rsidRPr="00DF1D3D" w:rsidRDefault="00490EDB" w:rsidP="00DF1D3D">
            <w:pPr>
              <w:numPr>
                <w:ilvl w:val="0"/>
                <w:numId w:val="29"/>
              </w:numPr>
              <w:suppressAutoHyphens/>
              <w:spacing w:line="276" w:lineRule="auto"/>
              <w:rPr>
                <w:rFonts w:ascii="Gill Sans MT" w:hAnsi="Gill Sans MT" w:cs="Arial"/>
                <w:sz w:val="22"/>
                <w:szCs w:val="22"/>
              </w:rPr>
            </w:pPr>
            <w:r w:rsidRPr="00DF1D3D">
              <w:rPr>
                <w:rFonts w:ascii="Gill Sans MT" w:hAnsi="Gill Sans MT" w:cs="Arial"/>
                <w:sz w:val="22"/>
                <w:szCs w:val="22"/>
              </w:rPr>
              <w:t>Medical Doctor from a recognized university with full registration and current practicing license with relevant professional body (Rwanda Medical and Dental Council)</w:t>
            </w:r>
          </w:p>
          <w:p w14:paraId="67B7591D" w14:textId="77777777" w:rsidR="00490EDB" w:rsidRPr="00DF1D3D" w:rsidRDefault="00490EDB" w:rsidP="00DF1D3D">
            <w:pPr>
              <w:numPr>
                <w:ilvl w:val="0"/>
                <w:numId w:val="29"/>
              </w:numPr>
              <w:suppressAutoHyphens/>
              <w:spacing w:line="276" w:lineRule="auto"/>
              <w:rPr>
                <w:rFonts w:ascii="Gill Sans MT" w:hAnsi="Gill Sans MT" w:cs="Arial"/>
                <w:sz w:val="22"/>
                <w:szCs w:val="22"/>
              </w:rPr>
            </w:pPr>
            <w:r w:rsidRPr="00DF1D3D">
              <w:rPr>
                <w:rFonts w:ascii="Gill Sans MT" w:hAnsi="Gill Sans MT" w:cs="Arial"/>
                <w:sz w:val="22"/>
                <w:szCs w:val="22"/>
              </w:rPr>
              <w:t xml:space="preserve"> Proved 4 years of experience working in obstetrics, gynaecology and paediatric  services </w:t>
            </w:r>
          </w:p>
          <w:p w14:paraId="7FE2AA4A" w14:textId="77777777" w:rsidR="00490EDB" w:rsidRPr="00DF1D3D" w:rsidRDefault="00490EDB" w:rsidP="00DF1D3D">
            <w:pPr>
              <w:numPr>
                <w:ilvl w:val="0"/>
                <w:numId w:val="29"/>
              </w:numPr>
              <w:suppressAutoHyphens/>
              <w:spacing w:line="276" w:lineRule="auto"/>
              <w:rPr>
                <w:rFonts w:ascii="Gill Sans MT" w:hAnsi="Gill Sans MT" w:cs="Arial"/>
                <w:sz w:val="22"/>
                <w:szCs w:val="22"/>
              </w:rPr>
            </w:pPr>
            <w:r w:rsidRPr="00DF1D3D">
              <w:rPr>
                <w:rFonts w:ascii="Gill Sans MT" w:hAnsi="Gill Sans MT" w:cs="Arial"/>
                <w:sz w:val="22"/>
                <w:szCs w:val="22"/>
              </w:rPr>
              <w:t>Analytical and organizational skills.</w:t>
            </w:r>
          </w:p>
          <w:p w14:paraId="35ABC348" w14:textId="77777777" w:rsidR="00490EDB" w:rsidRPr="00DF1D3D" w:rsidRDefault="00490EDB" w:rsidP="00DF1D3D">
            <w:pPr>
              <w:numPr>
                <w:ilvl w:val="0"/>
                <w:numId w:val="29"/>
              </w:numPr>
              <w:suppressAutoHyphens/>
              <w:spacing w:line="276" w:lineRule="auto"/>
              <w:rPr>
                <w:rFonts w:ascii="Gill Sans MT" w:hAnsi="Gill Sans MT" w:cs="Arial"/>
                <w:sz w:val="22"/>
                <w:szCs w:val="22"/>
              </w:rPr>
            </w:pPr>
            <w:r w:rsidRPr="00DF1D3D">
              <w:rPr>
                <w:rFonts w:ascii="Gill Sans MT" w:hAnsi="Gill Sans MT" w:cs="Arial"/>
                <w:sz w:val="22"/>
                <w:szCs w:val="22"/>
              </w:rPr>
              <w:t>Strong knowledge of Health Information Systems, Nutrition protocols, HIV protocols, and Primary and Reproductive Health Care concepts, including Rwandan Ministry of Health protocols and guidelines.</w:t>
            </w:r>
          </w:p>
          <w:p w14:paraId="196F784D" w14:textId="77777777" w:rsidR="00490EDB" w:rsidRPr="00DF1D3D" w:rsidRDefault="00490EDB" w:rsidP="00DF1D3D">
            <w:pPr>
              <w:numPr>
                <w:ilvl w:val="0"/>
                <w:numId w:val="29"/>
              </w:numPr>
              <w:suppressAutoHyphens/>
              <w:spacing w:line="276" w:lineRule="auto"/>
              <w:rPr>
                <w:rFonts w:ascii="Gill Sans MT" w:hAnsi="Gill Sans MT" w:cs="Arial"/>
                <w:sz w:val="22"/>
                <w:szCs w:val="22"/>
              </w:rPr>
            </w:pPr>
            <w:r w:rsidRPr="00DF1D3D">
              <w:rPr>
                <w:rFonts w:ascii="Gill Sans MT" w:hAnsi="Gill Sans MT" w:cs="Arial"/>
                <w:sz w:val="22"/>
                <w:szCs w:val="22"/>
              </w:rPr>
              <w:t>Experience working in both an emergency and a development setting.</w:t>
            </w:r>
          </w:p>
          <w:p w14:paraId="6466DEF6" w14:textId="77777777" w:rsidR="00490EDB" w:rsidRPr="00DF1D3D" w:rsidRDefault="00490EDB" w:rsidP="00DF1D3D">
            <w:pPr>
              <w:rPr>
                <w:rFonts w:ascii="Gill Sans MT" w:hAnsi="Gill Sans MT" w:cs="Arial"/>
                <w:color w:val="000000" w:themeColor="text1"/>
                <w:sz w:val="22"/>
                <w:szCs w:val="22"/>
              </w:rPr>
            </w:pPr>
          </w:p>
        </w:tc>
      </w:tr>
      <w:tr w:rsidR="00490EDB" w:rsidRPr="00493D75" w14:paraId="713BD434" w14:textId="77777777" w:rsidTr="009D36AA">
        <w:trPr>
          <w:gridAfter w:val="1"/>
          <w:wAfter w:w="9" w:type="dxa"/>
        </w:trPr>
        <w:tc>
          <w:tcPr>
            <w:tcW w:w="10089" w:type="dxa"/>
            <w:gridSpan w:val="2"/>
            <w:tcBorders>
              <w:top w:val="single" w:sz="4" w:space="0" w:color="000000"/>
              <w:left w:val="single" w:sz="4" w:space="0" w:color="000000"/>
              <w:bottom w:val="single" w:sz="4" w:space="0" w:color="000000"/>
              <w:right w:val="single" w:sz="4" w:space="0" w:color="000000"/>
            </w:tcBorders>
          </w:tcPr>
          <w:p w14:paraId="1796089A" w14:textId="77777777" w:rsidR="00490EDB" w:rsidRPr="00DF1D3D" w:rsidRDefault="00490EDB" w:rsidP="00DF1D3D">
            <w:pPr>
              <w:spacing w:line="276" w:lineRule="auto"/>
              <w:rPr>
                <w:rFonts w:ascii="Gill Sans MT" w:hAnsi="Gill Sans MT" w:cs="Arial"/>
                <w:b/>
                <w:sz w:val="22"/>
                <w:szCs w:val="22"/>
              </w:rPr>
            </w:pPr>
            <w:r w:rsidRPr="00DF1D3D">
              <w:rPr>
                <w:rFonts w:ascii="Gill Sans MT" w:hAnsi="Gill Sans MT" w:cs="Arial"/>
                <w:b/>
                <w:sz w:val="22"/>
                <w:szCs w:val="22"/>
              </w:rPr>
              <w:lastRenderedPageBreak/>
              <w:t>EXPERIENCE AND SKILLS</w:t>
            </w:r>
          </w:p>
          <w:p w14:paraId="71D4AE72" w14:textId="77777777" w:rsidR="00490EDB" w:rsidRPr="00DF1D3D" w:rsidRDefault="00490EDB" w:rsidP="00DF1D3D">
            <w:pPr>
              <w:spacing w:line="276" w:lineRule="auto"/>
              <w:rPr>
                <w:rFonts w:ascii="Gill Sans MT" w:hAnsi="Gill Sans MT" w:cs="Arial"/>
                <w:b/>
                <w:sz w:val="22"/>
                <w:szCs w:val="22"/>
              </w:rPr>
            </w:pPr>
            <w:r w:rsidRPr="00DF1D3D">
              <w:rPr>
                <w:rFonts w:ascii="Gill Sans MT" w:hAnsi="Gill Sans MT" w:cs="Arial"/>
                <w:b/>
                <w:sz w:val="22"/>
                <w:szCs w:val="22"/>
              </w:rPr>
              <w:t>Essential</w:t>
            </w:r>
          </w:p>
          <w:p w14:paraId="07353597" w14:textId="77777777" w:rsidR="00490EDB" w:rsidRPr="00DF1D3D" w:rsidRDefault="00490EDB" w:rsidP="00DF1D3D">
            <w:pPr>
              <w:numPr>
                <w:ilvl w:val="0"/>
                <w:numId w:val="40"/>
              </w:numPr>
              <w:overflowPunct w:val="0"/>
              <w:autoSpaceDE w:val="0"/>
              <w:autoSpaceDN w:val="0"/>
              <w:adjustRightInd w:val="0"/>
              <w:spacing w:line="276" w:lineRule="auto"/>
              <w:jc w:val="both"/>
              <w:textAlignment w:val="baseline"/>
              <w:rPr>
                <w:rFonts w:ascii="Gill Sans MT" w:hAnsi="Gill Sans MT" w:cs="Arial"/>
                <w:sz w:val="22"/>
                <w:szCs w:val="22"/>
                <w:lang w:eastAsia="en-GB"/>
              </w:rPr>
            </w:pPr>
            <w:r w:rsidRPr="00DF1D3D">
              <w:rPr>
                <w:rFonts w:ascii="Gill Sans MT" w:hAnsi="Gill Sans MT" w:cs="Arial"/>
                <w:sz w:val="22"/>
                <w:szCs w:val="22"/>
                <w:lang w:eastAsia="en-GB"/>
              </w:rPr>
              <w:t xml:space="preserve">Comprehensive knowledge and skills in </w:t>
            </w:r>
            <w:r w:rsidRPr="00DF1D3D">
              <w:rPr>
                <w:rFonts w:ascii="Gill Sans MT" w:hAnsi="Gill Sans MT"/>
                <w:sz w:val="22"/>
                <w:szCs w:val="22"/>
                <w:lang w:val="en-US"/>
              </w:rPr>
              <w:t>information technologies, and records keeping in health facilities.</w:t>
            </w:r>
          </w:p>
          <w:p w14:paraId="1F55A42B" w14:textId="77777777" w:rsidR="00490EDB" w:rsidRPr="00DF1D3D" w:rsidRDefault="00490EDB" w:rsidP="00DF1D3D">
            <w:pPr>
              <w:numPr>
                <w:ilvl w:val="0"/>
                <w:numId w:val="40"/>
              </w:numPr>
              <w:overflowPunct w:val="0"/>
              <w:autoSpaceDE w:val="0"/>
              <w:autoSpaceDN w:val="0"/>
              <w:adjustRightInd w:val="0"/>
              <w:spacing w:line="276" w:lineRule="auto"/>
              <w:jc w:val="both"/>
              <w:textAlignment w:val="baseline"/>
              <w:rPr>
                <w:rFonts w:ascii="Gill Sans MT" w:hAnsi="Gill Sans MT" w:cs="Arial"/>
                <w:sz w:val="22"/>
                <w:szCs w:val="22"/>
                <w:lang w:eastAsia="en-GB"/>
              </w:rPr>
            </w:pPr>
            <w:r w:rsidRPr="00DF1D3D">
              <w:rPr>
                <w:rFonts w:ascii="Gill Sans MT" w:hAnsi="Gill Sans MT" w:cs="Arial"/>
                <w:sz w:val="22"/>
                <w:szCs w:val="22"/>
                <w:lang w:eastAsia="en-GB"/>
              </w:rPr>
              <w:t>Strong background in medical care process, and or health informatics.</w:t>
            </w:r>
          </w:p>
          <w:p w14:paraId="3387D5F2" w14:textId="77777777" w:rsidR="00490EDB" w:rsidRPr="00DF1D3D" w:rsidRDefault="00490EDB" w:rsidP="00DF1D3D">
            <w:pPr>
              <w:numPr>
                <w:ilvl w:val="0"/>
                <w:numId w:val="40"/>
              </w:numPr>
              <w:overflowPunct w:val="0"/>
              <w:autoSpaceDE w:val="0"/>
              <w:autoSpaceDN w:val="0"/>
              <w:adjustRightInd w:val="0"/>
              <w:spacing w:line="276" w:lineRule="auto"/>
              <w:jc w:val="both"/>
              <w:textAlignment w:val="baseline"/>
              <w:rPr>
                <w:rFonts w:ascii="Gill Sans MT" w:hAnsi="Gill Sans MT" w:cs="Arial"/>
                <w:sz w:val="22"/>
                <w:szCs w:val="22"/>
                <w:lang w:eastAsia="en-GB"/>
              </w:rPr>
            </w:pPr>
            <w:r w:rsidRPr="00DF1D3D">
              <w:rPr>
                <w:rFonts w:ascii="Gill Sans MT" w:hAnsi="Gill Sans MT" w:cs="Arial"/>
                <w:sz w:val="22"/>
                <w:szCs w:val="22"/>
                <w:lang w:eastAsia="en-GB"/>
              </w:rPr>
              <w:t>Excellent liaison abilities and good communication skills (French, Kinyarwanda, Kirundi and English preferred).</w:t>
            </w:r>
          </w:p>
          <w:p w14:paraId="7D2773F6" w14:textId="77777777" w:rsidR="00490EDB" w:rsidRPr="00DF1D3D" w:rsidRDefault="00490EDB" w:rsidP="00DF1D3D">
            <w:pPr>
              <w:numPr>
                <w:ilvl w:val="0"/>
                <w:numId w:val="40"/>
              </w:numPr>
              <w:overflowPunct w:val="0"/>
              <w:autoSpaceDE w:val="0"/>
              <w:autoSpaceDN w:val="0"/>
              <w:adjustRightInd w:val="0"/>
              <w:spacing w:line="276" w:lineRule="auto"/>
              <w:jc w:val="both"/>
              <w:textAlignment w:val="baseline"/>
              <w:rPr>
                <w:rFonts w:ascii="Gill Sans MT" w:hAnsi="Gill Sans MT" w:cs="Arial"/>
                <w:sz w:val="22"/>
                <w:szCs w:val="22"/>
                <w:lang w:eastAsia="en-GB"/>
              </w:rPr>
            </w:pPr>
            <w:r w:rsidRPr="00DF1D3D">
              <w:rPr>
                <w:rFonts w:ascii="Gill Sans MT" w:hAnsi="Gill Sans MT" w:cs="Arial"/>
                <w:sz w:val="22"/>
                <w:szCs w:val="22"/>
                <w:lang w:eastAsia="en-GB"/>
              </w:rPr>
              <w:t>Computer knowledge (Microsoft office, M.S Word, MS Excel)</w:t>
            </w:r>
          </w:p>
          <w:p w14:paraId="6D989668" w14:textId="77777777" w:rsidR="00490EDB" w:rsidRPr="00DF1D3D" w:rsidRDefault="00490EDB" w:rsidP="00DF1D3D">
            <w:pPr>
              <w:numPr>
                <w:ilvl w:val="0"/>
                <w:numId w:val="40"/>
              </w:numPr>
              <w:overflowPunct w:val="0"/>
              <w:autoSpaceDE w:val="0"/>
              <w:autoSpaceDN w:val="0"/>
              <w:adjustRightInd w:val="0"/>
              <w:spacing w:line="276" w:lineRule="auto"/>
              <w:jc w:val="both"/>
              <w:textAlignment w:val="baseline"/>
              <w:rPr>
                <w:rFonts w:ascii="Gill Sans MT" w:hAnsi="Gill Sans MT" w:cs="Arial"/>
                <w:sz w:val="22"/>
                <w:szCs w:val="22"/>
                <w:lang w:eastAsia="en-GB"/>
              </w:rPr>
            </w:pPr>
            <w:r w:rsidRPr="00DF1D3D">
              <w:rPr>
                <w:rFonts w:ascii="Gill Sans MT" w:hAnsi="Gill Sans MT" w:cs="Arial"/>
                <w:sz w:val="22"/>
                <w:szCs w:val="22"/>
                <w:lang w:eastAsia="en-GB"/>
              </w:rPr>
              <w:t>Proven experience in working in health facilities in rural area especially in Humanitarian.</w:t>
            </w:r>
          </w:p>
          <w:p w14:paraId="11CEFF4E" w14:textId="77777777" w:rsidR="00490EDB" w:rsidRPr="00DF1D3D" w:rsidRDefault="00490EDB" w:rsidP="00DF1D3D">
            <w:pPr>
              <w:numPr>
                <w:ilvl w:val="0"/>
                <w:numId w:val="40"/>
              </w:numPr>
              <w:overflowPunct w:val="0"/>
              <w:autoSpaceDE w:val="0"/>
              <w:autoSpaceDN w:val="0"/>
              <w:adjustRightInd w:val="0"/>
              <w:spacing w:line="276" w:lineRule="auto"/>
              <w:jc w:val="both"/>
              <w:textAlignment w:val="baseline"/>
              <w:rPr>
                <w:rFonts w:ascii="Gill Sans MT" w:hAnsi="Gill Sans MT" w:cs="Arial"/>
                <w:sz w:val="22"/>
                <w:szCs w:val="22"/>
                <w:lang w:eastAsia="en-GB"/>
              </w:rPr>
            </w:pPr>
            <w:r w:rsidRPr="00DF1D3D">
              <w:rPr>
                <w:rFonts w:ascii="Gill Sans MT" w:hAnsi="Gill Sans MT" w:cs="Arial"/>
                <w:sz w:val="22"/>
                <w:szCs w:val="22"/>
                <w:lang w:eastAsia="en-GB"/>
              </w:rPr>
              <w:t>Proven Training in EMONC</w:t>
            </w:r>
          </w:p>
          <w:p w14:paraId="4D251FFD" w14:textId="77777777" w:rsidR="00490EDB" w:rsidRPr="00DF1D3D" w:rsidRDefault="00490EDB" w:rsidP="00DF1D3D">
            <w:pPr>
              <w:spacing w:line="276" w:lineRule="auto"/>
              <w:rPr>
                <w:rFonts w:ascii="Gill Sans MT" w:hAnsi="Gill Sans MT" w:cs="Arial"/>
                <w:b/>
                <w:sz w:val="22"/>
                <w:szCs w:val="22"/>
              </w:rPr>
            </w:pPr>
          </w:p>
          <w:p w14:paraId="2448FFC8" w14:textId="77777777" w:rsidR="00490EDB" w:rsidRPr="00DF1D3D" w:rsidRDefault="00490EDB" w:rsidP="00DF1D3D">
            <w:pPr>
              <w:spacing w:line="276" w:lineRule="auto"/>
              <w:rPr>
                <w:rFonts w:ascii="Gill Sans MT" w:hAnsi="Gill Sans MT" w:cs="Arial"/>
                <w:b/>
                <w:sz w:val="22"/>
                <w:szCs w:val="22"/>
              </w:rPr>
            </w:pPr>
            <w:proofErr w:type="spellStart"/>
            <w:r w:rsidRPr="00DF1D3D">
              <w:rPr>
                <w:rFonts w:ascii="Gill Sans MT" w:hAnsi="Gill Sans MT" w:cs="Arial"/>
                <w:b/>
                <w:sz w:val="22"/>
                <w:szCs w:val="22"/>
              </w:rPr>
              <w:t>Desireable</w:t>
            </w:r>
            <w:proofErr w:type="spellEnd"/>
          </w:p>
          <w:p w14:paraId="1F897174" w14:textId="77777777" w:rsidR="00490EDB" w:rsidRPr="00DF1D3D" w:rsidRDefault="00490EDB" w:rsidP="00DF1D3D">
            <w:pPr>
              <w:numPr>
                <w:ilvl w:val="0"/>
                <w:numId w:val="40"/>
              </w:numPr>
              <w:autoSpaceDE w:val="0"/>
              <w:autoSpaceDN w:val="0"/>
              <w:adjustRightInd w:val="0"/>
              <w:spacing w:line="276" w:lineRule="auto"/>
              <w:jc w:val="both"/>
              <w:rPr>
                <w:rFonts w:ascii="Gill Sans MT" w:hAnsi="Gill Sans MT" w:cs="Arial"/>
                <w:sz w:val="22"/>
                <w:szCs w:val="22"/>
              </w:rPr>
            </w:pPr>
            <w:r w:rsidRPr="00DF1D3D">
              <w:rPr>
                <w:rFonts w:ascii="Gill Sans MT" w:hAnsi="Gill Sans MT" w:cs="Calibri"/>
                <w:sz w:val="22"/>
                <w:szCs w:val="22"/>
                <w:lang w:eastAsia="en-GB"/>
              </w:rPr>
              <w:t>Language skills in Kinyarwanda English, and French.</w:t>
            </w:r>
          </w:p>
          <w:p w14:paraId="76D221CA" w14:textId="77777777" w:rsidR="00490EDB" w:rsidRPr="00DF1D3D" w:rsidRDefault="00490EDB" w:rsidP="00DF1D3D">
            <w:pPr>
              <w:numPr>
                <w:ilvl w:val="0"/>
                <w:numId w:val="40"/>
              </w:numPr>
              <w:autoSpaceDE w:val="0"/>
              <w:autoSpaceDN w:val="0"/>
              <w:adjustRightInd w:val="0"/>
              <w:spacing w:line="276" w:lineRule="auto"/>
              <w:jc w:val="both"/>
              <w:rPr>
                <w:rFonts w:ascii="Gill Sans MT" w:hAnsi="Gill Sans MT" w:cs="Arial"/>
                <w:sz w:val="22"/>
                <w:szCs w:val="22"/>
              </w:rPr>
            </w:pPr>
            <w:r w:rsidRPr="00DF1D3D">
              <w:rPr>
                <w:rFonts w:ascii="Gill Sans MT" w:hAnsi="Gill Sans MT" w:cs="Calibri"/>
                <w:sz w:val="22"/>
                <w:szCs w:val="22"/>
                <w:lang w:eastAsia="en-GB"/>
              </w:rPr>
              <w:t>Experience working in Maternity, NC and labour ward including C/S deliveries.</w:t>
            </w:r>
          </w:p>
          <w:p w14:paraId="76673A7D" w14:textId="77777777" w:rsidR="00490EDB" w:rsidRPr="00DF1D3D" w:rsidRDefault="00490EDB" w:rsidP="00DF1D3D">
            <w:pPr>
              <w:autoSpaceDE w:val="0"/>
              <w:autoSpaceDN w:val="0"/>
              <w:adjustRightInd w:val="0"/>
              <w:spacing w:line="276" w:lineRule="auto"/>
              <w:ind w:left="696"/>
              <w:jc w:val="both"/>
              <w:rPr>
                <w:rFonts w:ascii="Gill Sans MT" w:hAnsi="Gill Sans MT" w:cs="Arial"/>
                <w:sz w:val="22"/>
                <w:szCs w:val="22"/>
              </w:rPr>
            </w:pPr>
          </w:p>
        </w:tc>
      </w:tr>
      <w:tr w:rsidR="00490EDB" w:rsidRPr="00493D75" w14:paraId="2782C2B1" w14:textId="77777777" w:rsidTr="009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10098" w:type="dxa"/>
            <w:gridSpan w:val="3"/>
          </w:tcPr>
          <w:p w14:paraId="45F02C78" w14:textId="77777777" w:rsidR="00490EDB" w:rsidRPr="00DF1D3D" w:rsidRDefault="00490EDB" w:rsidP="00DF1D3D">
            <w:pPr>
              <w:spacing w:line="276" w:lineRule="auto"/>
              <w:rPr>
                <w:rFonts w:ascii="Gill Sans MT" w:hAnsi="Gill Sans MT" w:cs="Arial"/>
                <w:b/>
                <w:sz w:val="22"/>
                <w:szCs w:val="22"/>
              </w:rPr>
            </w:pPr>
            <w:r w:rsidRPr="00DF1D3D">
              <w:rPr>
                <w:rFonts w:ascii="Gill Sans MT" w:hAnsi="Gill Sans MT" w:cs="Arial"/>
                <w:b/>
                <w:sz w:val="22"/>
                <w:szCs w:val="22"/>
              </w:rPr>
              <w:t>Additional job responsibilities</w:t>
            </w:r>
          </w:p>
          <w:p w14:paraId="29E6C346" w14:textId="77777777" w:rsidR="00490EDB" w:rsidRPr="00DF1D3D" w:rsidRDefault="00490EDB" w:rsidP="00DF1D3D">
            <w:pPr>
              <w:tabs>
                <w:tab w:val="left" w:pos="1134"/>
              </w:tabs>
              <w:spacing w:line="276" w:lineRule="auto"/>
              <w:rPr>
                <w:rFonts w:ascii="Gill Sans MT" w:hAnsi="Gill Sans MT" w:cs="Arial"/>
                <w:sz w:val="22"/>
                <w:szCs w:val="22"/>
              </w:rPr>
            </w:pPr>
            <w:r w:rsidRPr="00DF1D3D">
              <w:rPr>
                <w:rFonts w:ascii="Gill Sans MT" w:hAnsi="Gill Sans MT" w:cs="Arial"/>
                <w:sz w:val="22"/>
                <w:szCs w:val="22"/>
              </w:rPr>
              <w:t>The duties and responsibilities as set out above are not exhaustive and the role holder may be required to carry out additional duties within reasonableness of their level of skills and experience.</w:t>
            </w:r>
          </w:p>
          <w:p w14:paraId="14DE1971" w14:textId="77777777" w:rsidR="00490EDB" w:rsidRPr="00DF1D3D" w:rsidRDefault="00490EDB" w:rsidP="00DF1D3D">
            <w:pPr>
              <w:tabs>
                <w:tab w:val="left" w:pos="1134"/>
              </w:tabs>
              <w:spacing w:line="276" w:lineRule="auto"/>
              <w:rPr>
                <w:rFonts w:ascii="Gill Sans MT" w:hAnsi="Gill Sans MT" w:cs="Arial"/>
                <w:sz w:val="22"/>
                <w:szCs w:val="22"/>
              </w:rPr>
            </w:pPr>
          </w:p>
        </w:tc>
      </w:tr>
      <w:tr w:rsidR="00490EDB" w:rsidRPr="00493D75" w14:paraId="186DF20C" w14:textId="77777777" w:rsidTr="009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8" w:type="dxa"/>
            <w:gridSpan w:val="3"/>
            <w:tcBorders>
              <w:top w:val="single" w:sz="8" w:space="0" w:color="000000"/>
            </w:tcBorders>
          </w:tcPr>
          <w:p w14:paraId="1CA9F295" w14:textId="77777777" w:rsidR="00490EDB" w:rsidRPr="00DF1D3D" w:rsidRDefault="00490EDB" w:rsidP="00DF1D3D">
            <w:pPr>
              <w:spacing w:line="276" w:lineRule="auto"/>
              <w:rPr>
                <w:rFonts w:ascii="Gill Sans MT" w:hAnsi="Gill Sans MT" w:cs="Arial"/>
                <w:b/>
                <w:sz w:val="22"/>
                <w:szCs w:val="22"/>
              </w:rPr>
            </w:pPr>
            <w:r w:rsidRPr="00DF1D3D">
              <w:rPr>
                <w:rFonts w:ascii="Gill Sans MT" w:hAnsi="Gill Sans MT" w:cs="Arial"/>
                <w:b/>
                <w:sz w:val="22"/>
                <w:szCs w:val="22"/>
              </w:rPr>
              <w:t xml:space="preserve">Equal Opportunities </w:t>
            </w:r>
          </w:p>
          <w:p w14:paraId="3ECBF773" w14:textId="77777777" w:rsidR="00490EDB" w:rsidRPr="00DF1D3D" w:rsidRDefault="00490EDB" w:rsidP="00DF1D3D">
            <w:pPr>
              <w:spacing w:line="276" w:lineRule="auto"/>
              <w:rPr>
                <w:rFonts w:ascii="Gill Sans MT" w:hAnsi="Gill Sans MT" w:cs="Arial"/>
                <w:sz w:val="22"/>
                <w:szCs w:val="22"/>
              </w:rPr>
            </w:pPr>
            <w:r w:rsidRPr="00DF1D3D">
              <w:rPr>
                <w:rFonts w:ascii="Gill Sans MT" w:hAnsi="Gill Sans MT" w:cs="Arial"/>
                <w:sz w:val="22"/>
                <w:szCs w:val="22"/>
              </w:rPr>
              <w:t>The role holder is required to carry out the duties in accordance with the SCI Equal Opportunities and Diversity policies and procedures.</w:t>
            </w:r>
          </w:p>
          <w:p w14:paraId="31E0CEE5" w14:textId="77777777" w:rsidR="00490EDB" w:rsidRPr="00DF1D3D" w:rsidRDefault="00490EDB" w:rsidP="00DF1D3D">
            <w:pPr>
              <w:spacing w:line="276" w:lineRule="auto"/>
              <w:rPr>
                <w:rFonts w:ascii="Gill Sans MT" w:hAnsi="Gill Sans MT" w:cs="Arial"/>
                <w:sz w:val="22"/>
                <w:szCs w:val="22"/>
              </w:rPr>
            </w:pPr>
          </w:p>
        </w:tc>
      </w:tr>
      <w:tr w:rsidR="00490EDB" w:rsidRPr="00493D75" w14:paraId="6F808F96" w14:textId="77777777" w:rsidTr="009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8" w:type="dxa"/>
            <w:gridSpan w:val="3"/>
          </w:tcPr>
          <w:p w14:paraId="00EB8A07" w14:textId="77777777" w:rsidR="00490EDB" w:rsidRPr="00DF1D3D" w:rsidRDefault="00490EDB" w:rsidP="00DF1D3D">
            <w:pPr>
              <w:spacing w:line="276" w:lineRule="auto"/>
              <w:rPr>
                <w:rFonts w:ascii="Gill Sans MT" w:hAnsi="Gill Sans MT"/>
                <w:b/>
                <w:sz w:val="22"/>
                <w:szCs w:val="22"/>
              </w:rPr>
            </w:pPr>
            <w:r w:rsidRPr="00DF1D3D">
              <w:rPr>
                <w:rFonts w:ascii="Gill Sans MT" w:hAnsi="Gill Sans MT"/>
                <w:b/>
                <w:sz w:val="22"/>
                <w:szCs w:val="22"/>
              </w:rPr>
              <w:t>Child Safeguarding:</w:t>
            </w:r>
          </w:p>
          <w:p w14:paraId="671AD833" w14:textId="77777777" w:rsidR="00490EDB" w:rsidRPr="00DF1D3D" w:rsidRDefault="00490EDB" w:rsidP="00DF1D3D">
            <w:pPr>
              <w:spacing w:line="276" w:lineRule="auto"/>
              <w:rPr>
                <w:rFonts w:ascii="Gill Sans MT" w:hAnsi="Gill Sans MT"/>
                <w:sz w:val="22"/>
                <w:szCs w:val="22"/>
              </w:rPr>
            </w:pPr>
            <w:r w:rsidRPr="00DF1D3D">
              <w:rPr>
                <w:rFonts w:ascii="Gill Sans MT" w:hAnsi="Gill Sans MT"/>
                <w:sz w:val="22"/>
                <w:szCs w:val="22"/>
              </w:rPr>
              <w:t>We need to keep children safe so our selection process, which includes rigorous background checks, reflects our commitment to the protection of children from abuse.</w:t>
            </w:r>
          </w:p>
          <w:p w14:paraId="0BE51C6F" w14:textId="77777777" w:rsidR="00490EDB" w:rsidRPr="00DF1D3D" w:rsidRDefault="00490EDB" w:rsidP="00DF1D3D">
            <w:pPr>
              <w:spacing w:line="276" w:lineRule="auto"/>
              <w:rPr>
                <w:rFonts w:ascii="Gill Sans MT" w:hAnsi="Gill Sans MT"/>
                <w:sz w:val="22"/>
                <w:szCs w:val="22"/>
              </w:rPr>
            </w:pPr>
          </w:p>
        </w:tc>
      </w:tr>
      <w:tr w:rsidR="00490EDB" w:rsidRPr="00493D75" w14:paraId="4D1562FB" w14:textId="77777777" w:rsidTr="009D3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98" w:type="dxa"/>
            <w:gridSpan w:val="3"/>
          </w:tcPr>
          <w:p w14:paraId="5D1DEBDC" w14:textId="77777777" w:rsidR="00490EDB" w:rsidRPr="00DF1D3D" w:rsidRDefault="00490EDB" w:rsidP="00DF1D3D">
            <w:pPr>
              <w:spacing w:line="276" w:lineRule="auto"/>
              <w:rPr>
                <w:rFonts w:ascii="Gill Sans MT" w:hAnsi="Gill Sans MT" w:cs="Arial"/>
                <w:b/>
                <w:sz w:val="22"/>
                <w:szCs w:val="22"/>
              </w:rPr>
            </w:pPr>
            <w:r w:rsidRPr="00DF1D3D">
              <w:rPr>
                <w:rFonts w:ascii="Gill Sans MT" w:hAnsi="Gill Sans MT" w:cs="Arial"/>
                <w:b/>
                <w:sz w:val="22"/>
                <w:szCs w:val="22"/>
              </w:rPr>
              <w:t>Health and Safety</w:t>
            </w:r>
          </w:p>
          <w:p w14:paraId="54BF61BD" w14:textId="1DCC8E25" w:rsidR="00490EDB" w:rsidRPr="00DF1D3D" w:rsidRDefault="00490EDB" w:rsidP="00DF1D3D">
            <w:pPr>
              <w:spacing w:line="276" w:lineRule="auto"/>
              <w:rPr>
                <w:rFonts w:ascii="Gill Sans MT" w:hAnsi="Gill Sans MT" w:cs="Arial"/>
                <w:sz w:val="22"/>
                <w:szCs w:val="22"/>
              </w:rPr>
            </w:pPr>
            <w:r w:rsidRPr="00DF1D3D">
              <w:rPr>
                <w:rFonts w:ascii="Gill Sans MT" w:hAnsi="Gill Sans MT" w:cs="Arial"/>
                <w:sz w:val="22"/>
                <w:szCs w:val="22"/>
              </w:rPr>
              <w:t>The role holder is required to carry out the duties in accordance with SCI Health and Safety policies and procedures.</w:t>
            </w:r>
          </w:p>
        </w:tc>
      </w:tr>
    </w:tbl>
    <w:p w14:paraId="03201232" w14:textId="77777777" w:rsidR="00B83E89" w:rsidRPr="00490EDB" w:rsidRDefault="00B83E89" w:rsidP="00490EDB"/>
    <w:sectPr w:rsidR="00B83E89" w:rsidRPr="00490EDB">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C6DB3" w14:textId="77777777" w:rsidR="00D9753E" w:rsidRDefault="00D9753E">
      <w:r>
        <w:separator/>
      </w:r>
    </w:p>
  </w:endnote>
  <w:endnote w:type="continuationSeparator" w:id="0">
    <w:p w14:paraId="4E92972C" w14:textId="77777777" w:rsidR="00D9753E" w:rsidRDefault="00D9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IN-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F3C2A" w14:textId="77777777" w:rsidR="00D9753E" w:rsidRDefault="00D9753E">
      <w:r>
        <w:separator/>
      </w:r>
    </w:p>
  </w:footnote>
  <w:footnote w:type="continuationSeparator" w:id="0">
    <w:p w14:paraId="25DDF96E" w14:textId="77777777" w:rsidR="00D9753E" w:rsidRDefault="00D9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46FFE" w14:textId="3EB1B980" w:rsidR="001B2A90" w:rsidRPr="00F5619F" w:rsidRDefault="00490EDB" w:rsidP="005F061D">
    <w:pPr>
      <w:pStyle w:val="Header"/>
      <w:ind w:left="578"/>
      <w:rPr>
        <w:rFonts w:ascii="Arial" w:hAnsi="Arial" w:cs="Arial"/>
        <w:b/>
        <w:smallCaps/>
        <w:sz w:val="22"/>
        <w:szCs w:val="22"/>
      </w:rPr>
    </w:pPr>
    <w:r>
      <w:rPr>
        <w:rFonts w:ascii="Arial" w:hAnsi="Arial" w:cs="Arial"/>
        <w:b/>
        <w:smallCaps/>
        <w:noProof/>
        <w:sz w:val="22"/>
        <w:szCs w:val="22"/>
        <w:lang w:val="en-US"/>
      </w:rPr>
      <w:drawing>
        <wp:anchor distT="0" distB="0" distL="114300" distR="114300" simplePos="0" relativeHeight="251657728" behindDoc="0" locked="0" layoutInCell="1" allowOverlap="1" wp14:anchorId="408874C3" wp14:editId="56DEDC2E">
          <wp:simplePos x="0" y="0"/>
          <wp:positionH relativeFrom="column">
            <wp:posOffset>4257675</wp:posOffset>
          </wp:positionH>
          <wp:positionV relativeFrom="paragraph">
            <wp:posOffset>-98425</wp:posOffset>
          </wp:positionV>
          <wp:extent cx="1676400" cy="33718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337185"/>
                  </a:xfrm>
                  <a:prstGeom prst="rect">
                    <a:avLst/>
                  </a:prstGeom>
                  <a:noFill/>
                </pic:spPr>
              </pic:pic>
            </a:graphicData>
          </a:graphic>
          <wp14:sizeRelH relativeFrom="page">
            <wp14:pctWidth>0</wp14:pctWidth>
          </wp14:sizeRelH>
          <wp14:sizeRelV relativeFrom="page">
            <wp14:pctHeight>0</wp14:pctHeight>
          </wp14:sizeRelV>
        </wp:anchor>
      </w:drawing>
    </w:r>
    <w:r w:rsidR="005F061D">
      <w:rPr>
        <w:rFonts w:ascii="Arial" w:hAnsi="Arial" w:cs="Arial"/>
        <w:b/>
        <w:smallCaps/>
        <w:sz w:val="22"/>
        <w:szCs w:val="22"/>
      </w:rPr>
      <w:t xml:space="preserve">                               </w:t>
    </w:r>
    <w:r w:rsidR="00F5619F" w:rsidRPr="00F5619F">
      <w:rPr>
        <w:rFonts w:ascii="Arial" w:hAnsi="Arial" w:cs="Arial"/>
        <w:b/>
        <w:smallCaps/>
        <w:sz w:val="22"/>
        <w:szCs w:val="22"/>
      </w:rPr>
      <w:t xml:space="preserve">SAVE THE CHILDREN INTERNATIONAL </w:t>
    </w:r>
  </w:p>
  <w:p w14:paraId="7FA93CF6" w14:textId="77777777" w:rsidR="001B2A90" w:rsidRPr="00F5619F" w:rsidRDefault="00F5619F" w:rsidP="00F55B51">
    <w:pPr>
      <w:pStyle w:val="Header"/>
      <w:ind w:left="-142"/>
      <w:jc w:val="center"/>
      <w:rPr>
        <w:rFonts w:ascii="Arial" w:hAnsi="Arial" w:cs="Arial"/>
        <w:b/>
        <w:smallCaps/>
        <w:sz w:val="22"/>
        <w:szCs w:val="22"/>
      </w:rPr>
    </w:pPr>
    <w:r w:rsidRPr="00F5619F">
      <w:rPr>
        <w:rFonts w:ascii="Arial" w:hAnsi="Arial" w:cs="Arial"/>
        <w:b/>
        <w:smallCaps/>
        <w:sz w:val="22"/>
        <w:szCs w:val="22"/>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3"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14"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5"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2F9C2942"/>
    <w:multiLevelType w:val="hybridMultilevel"/>
    <w:tmpl w:val="6220F840"/>
    <w:lvl w:ilvl="0" w:tplc="04090001">
      <w:start w:val="1"/>
      <w:numFmt w:val="bullet"/>
      <w:lvlText w:val=""/>
      <w:lvlJc w:val="left"/>
      <w:pPr>
        <w:tabs>
          <w:tab w:val="num" w:pos="900"/>
        </w:tabs>
        <w:ind w:left="900" w:hanging="360"/>
      </w:pPr>
      <w:rPr>
        <w:rFonts w:ascii="Symbol" w:hAnsi="Symbol"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7"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2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26" w15:restartNumberingAfterBreak="0">
    <w:nsid w:val="505168E6"/>
    <w:multiLevelType w:val="hybridMultilevel"/>
    <w:tmpl w:val="37F2A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9D1E70"/>
    <w:multiLevelType w:val="hybridMultilevel"/>
    <w:tmpl w:val="E5FE0454"/>
    <w:lvl w:ilvl="0" w:tplc="04090001">
      <w:start w:val="1"/>
      <w:numFmt w:val="bullet"/>
      <w:lvlText w:val=""/>
      <w:lvlJc w:val="left"/>
      <w:pPr>
        <w:tabs>
          <w:tab w:val="num" w:pos="900"/>
        </w:tabs>
        <w:ind w:left="900" w:hanging="360"/>
      </w:pPr>
      <w:rPr>
        <w:rFonts w:ascii="Symbol" w:hAnsi="Symbol" w:hint="default"/>
      </w:r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29" w15:restartNumberingAfterBreak="0">
    <w:nsid w:val="562F1205"/>
    <w:multiLevelType w:val="hybridMultilevel"/>
    <w:tmpl w:val="0DE682C6"/>
    <w:lvl w:ilvl="0" w:tplc="040C000F">
      <w:start w:val="1"/>
      <w:numFmt w:val="decimal"/>
      <w:lvlText w:val="%1."/>
      <w:lvlJc w:val="left"/>
      <w:pPr>
        <w:tabs>
          <w:tab w:val="num" w:pos="900"/>
        </w:tabs>
        <w:ind w:left="900" w:hanging="360"/>
      </w:p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30"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2" w15:restartNumberingAfterBreak="0">
    <w:nsid w:val="5C212445"/>
    <w:multiLevelType w:val="hybridMultilevel"/>
    <w:tmpl w:val="321A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712E85"/>
    <w:multiLevelType w:val="hybridMultilevel"/>
    <w:tmpl w:val="A1B647E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4"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4B53773"/>
    <w:multiLevelType w:val="hybridMultilevel"/>
    <w:tmpl w:val="0DE682C6"/>
    <w:lvl w:ilvl="0" w:tplc="040C000F">
      <w:start w:val="1"/>
      <w:numFmt w:val="decimal"/>
      <w:lvlText w:val="%1."/>
      <w:lvlJc w:val="left"/>
      <w:pPr>
        <w:tabs>
          <w:tab w:val="num" w:pos="900"/>
        </w:tabs>
        <w:ind w:left="900" w:hanging="360"/>
      </w:pPr>
    </w:lvl>
    <w:lvl w:ilvl="1" w:tplc="040C0019" w:tentative="1">
      <w:start w:val="1"/>
      <w:numFmt w:val="lowerLetter"/>
      <w:lvlText w:val="%2."/>
      <w:lvlJc w:val="left"/>
      <w:pPr>
        <w:tabs>
          <w:tab w:val="num" w:pos="1620"/>
        </w:tabs>
        <w:ind w:left="1620" w:hanging="360"/>
      </w:pPr>
    </w:lvl>
    <w:lvl w:ilvl="2" w:tplc="040C001B" w:tentative="1">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36" w15:restartNumberingAfterBreak="0">
    <w:nsid w:val="65B1152B"/>
    <w:multiLevelType w:val="hybridMultilevel"/>
    <w:tmpl w:val="9D66D31A"/>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7"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9"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1" w15:restartNumberingAfterBreak="0">
    <w:nsid w:val="74AC34B0"/>
    <w:multiLevelType w:val="hybridMultilevel"/>
    <w:tmpl w:val="14E86902"/>
    <w:lvl w:ilvl="0" w:tplc="F0DCC542">
      <w:numFmt w:val="bullet"/>
      <w:lvlText w:val="•"/>
      <w:lvlJc w:val="left"/>
      <w:pPr>
        <w:ind w:left="1080" w:hanging="72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9"/>
  </w:num>
  <w:num w:numId="4">
    <w:abstractNumId w:val="0"/>
  </w:num>
  <w:num w:numId="5">
    <w:abstractNumId w:val="22"/>
  </w:num>
  <w:num w:numId="6">
    <w:abstractNumId w:val="10"/>
  </w:num>
  <w:num w:numId="7">
    <w:abstractNumId w:val="21"/>
  </w:num>
  <w:num w:numId="8">
    <w:abstractNumId w:val="11"/>
  </w:num>
  <w:num w:numId="9">
    <w:abstractNumId w:val="6"/>
  </w:num>
  <w:num w:numId="10">
    <w:abstractNumId w:val="15"/>
  </w:num>
  <w:num w:numId="11">
    <w:abstractNumId w:val="37"/>
  </w:num>
  <w:num w:numId="12">
    <w:abstractNumId w:val="14"/>
  </w:num>
  <w:num w:numId="13">
    <w:abstractNumId w:val="39"/>
  </w:num>
  <w:num w:numId="14">
    <w:abstractNumId w:val="17"/>
  </w:num>
  <w:num w:numId="15">
    <w:abstractNumId w:val="24"/>
  </w:num>
  <w:num w:numId="16">
    <w:abstractNumId w:val="18"/>
  </w:num>
  <w:num w:numId="17">
    <w:abstractNumId w:val="7"/>
  </w:num>
  <w:num w:numId="18">
    <w:abstractNumId w:val="38"/>
  </w:num>
  <w:num w:numId="19">
    <w:abstractNumId w:val="9"/>
  </w:num>
  <w:num w:numId="20">
    <w:abstractNumId w:val="5"/>
  </w:num>
  <w:num w:numId="21">
    <w:abstractNumId w:val="34"/>
  </w:num>
  <w:num w:numId="22">
    <w:abstractNumId w:val="30"/>
  </w:num>
  <w:num w:numId="23">
    <w:abstractNumId w:val="25"/>
  </w:num>
  <w:num w:numId="24">
    <w:abstractNumId w:val="40"/>
  </w:num>
  <w:num w:numId="25">
    <w:abstractNumId w:val="31"/>
  </w:num>
  <w:num w:numId="26">
    <w:abstractNumId w:val="12"/>
  </w:num>
  <w:num w:numId="27">
    <w:abstractNumId w:val="27"/>
  </w:num>
  <w:num w:numId="28">
    <w:abstractNumId w:val="8"/>
  </w:num>
  <w:num w:numId="29">
    <w:abstractNumId w:val="1"/>
  </w:num>
  <w:num w:numId="30">
    <w:abstractNumId w:val="2"/>
  </w:num>
  <w:num w:numId="31">
    <w:abstractNumId w:val="3"/>
  </w:num>
  <w:num w:numId="32">
    <w:abstractNumId w:val="4"/>
  </w:num>
  <w:num w:numId="33">
    <w:abstractNumId w:val="23"/>
  </w:num>
  <w:num w:numId="34">
    <w:abstractNumId w:val="41"/>
  </w:num>
  <w:num w:numId="35">
    <w:abstractNumId w:val="35"/>
  </w:num>
  <w:num w:numId="36">
    <w:abstractNumId w:val="29"/>
  </w:num>
  <w:num w:numId="37">
    <w:abstractNumId w:val="16"/>
  </w:num>
  <w:num w:numId="38">
    <w:abstractNumId w:val="28"/>
  </w:num>
  <w:num w:numId="39">
    <w:abstractNumId w:val="36"/>
  </w:num>
  <w:num w:numId="40">
    <w:abstractNumId w:val="33"/>
  </w:num>
  <w:num w:numId="41">
    <w:abstractNumId w:val="26"/>
  </w:num>
  <w:num w:numId="42">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439E4"/>
    <w:rsid w:val="00091A58"/>
    <w:rsid w:val="00092DD0"/>
    <w:rsid w:val="000A0163"/>
    <w:rsid w:val="000B2430"/>
    <w:rsid w:val="000D2F0E"/>
    <w:rsid w:val="000E09C6"/>
    <w:rsid w:val="00127EF9"/>
    <w:rsid w:val="0015099B"/>
    <w:rsid w:val="0015532E"/>
    <w:rsid w:val="00174203"/>
    <w:rsid w:val="0017754D"/>
    <w:rsid w:val="00183B33"/>
    <w:rsid w:val="00197A5F"/>
    <w:rsid w:val="001B2A90"/>
    <w:rsid w:val="001B461D"/>
    <w:rsid w:val="001D1F88"/>
    <w:rsid w:val="001E3518"/>
    <w:rsid w:val="001F3C30"/>
    <w:rsid w:val="002065ED"/>
    <w:rsid w:val="00225770"/>
    <w:rsid w:val="0024332F"/>
    <w:rsid w:val="00255049"/>
    <w:rsid w:val="00267F7F"/>
    <w:rsid w:val="00287B36"/>
    <w:rsid w:val="00290500"/>
    <w:rsid w:val="002916E8"/>
    <w:rsid w:val="00297EEF"/>
    <w:rsid w:val="002B21C3"/>
    <w:rsid w:val="002D4A35"/>
    <w:rsid w:val="002E170D"/>
    <w:rsid w:val="002E34C0"/>
    <w:rsid w:val="00324580"/>
    <w:rsid w:val="00341E13"/>
    <w:rsid w:val="00350991"/>
    <w:rsid w:val="00382DCB"/>
    <w:rsid w:val="00395A15"/>
    <w:rsid w:val="003B081D"/>
    <w:rsid w:val="003B2EB5"/>
    <w:rsid w:val="003C0A7E"/>
    <w:rsid w:val="003E3318"/>
    <w:rsid w:val="003E3D05"/>
    <w:rsid w:val="00407466"/>
    <w:rsid w:val="00416FB8"/>
    <w:rsid w:val="00434D92"/>
    <w:rsid w:val="00456024"/>
    <w:rsid w:val="00457479"/>
    <w:rsid w:val="004757CF"/>
    <w:rsid w:val="00480895"/>
    <w:rsid w:val="00482382"/>
    <w:rsid w:val="00483CC9"/>
    <w:rsid w:val="004852D8"/>
    <w:rsid w:val="00490EDB"/>
    <w:rsid w:val="00493703"/>
    <w:rsid w:val="004B2994"/>
    <w:rsid w:val="004C2411"/>
    <w:rsid w:val="004C3FFF"/>
    <w:rsid w:val="004C44EA"/>
    <w:rsid w:val="004E2B71"/>
    <w:rsid w:val="00502CDE"/>
    <w:rsid w:val="00514D77"/>
    <w:rsid w:val="00520EAC"/>
    <w:rsid w:val="005358D9"/>
    <w:rsid w:val="00543A17"/>
    <w:rsid w:val="00553DE4"/>
    <w:rsid w:val="00556B70"/>
    <w:rsid w:val="005602C8"/>
    <w:rsid w:val="00586599"/>
    <w:rsid w:val="005D08E0"/>
    <w:rsid w:val="005F061D"/>
    <w:rsid w:val="005F161F"/>
    <w:rsid w:val="00601D69"/>
    <w:rsid w:val="006171BF"/>
    <w:rsid w:val="006174CC"/>
    <w:rsid w:val="006224AD"/>
    <w:rsid w:val="00624CD4"/>
    <w:rsid w:val="00640C69"/>
    <w:rsid w:val="00647D3A"/>
    <w:rsid w:val="00652A42"/>
    <w:rsid w:val="00670A94"/>
    <w:rsid w:val="0069034A"/>
    <w:rsid w:val="006934BA"/>
    <w:rsid w:val="0069596D"/>
    <w:rsid w:val="00697BD1"/>
    <w:rsid w:val="006A391E"/>
    <w:rsid w:val="006D3CEE"/>
    <w:rsid w:val="006D7BC5"/>
    <w:rsid w:val="006F46C2"/>
    <w:rsid w:val="0072183D"/>
    <w:rsid w:val="00723D45"/>
    <w:rsid w:val="00743BEB"/>
    <w:rsid w:val="00743D76"/>
    <w:rsid w:val="00756550"/>
    <w:rsid w:val="00762004"/>
    <w:rsid w:val="00770638"/>
    <w:rsid w:val="007770CA"/>
    <w:rsid w:val="007830B1"/>
    <w:rsid w:val="007B47F6"/>
    <w:rsid w:val="007D26DC"/>
    <w:rsid w:val="007D3755"/>
    <w:rsid w:val="007F0E5A"/>
    <w:rsid w:val="007F13A8"/>
    <w:rsid w:val="007F3ECE"/>
    <w:rsid w:val="007F729D"/>
    <w:rsid w:val="00805BE2"/>
    <w:rsid w:val="008178C0"/>
    <w:rsid w:val="00822219"/>
    <w:rsid w:val="008264D8"/>
    <w:rsid w:val="00830EEB"/>
    <w:rsid w:val="00850C04"/>
    <w:rsid w:val="0086269C"/>
    <w:rsid w:val="0088006A"/>
    <w:rsid w:val="008A071A"/>
    <w:rsid w:val="008C5A62"/>
    <w:rsid w:val="008F5C7F"/>
    <w:rsid w:val="0090541F"/>
    <w:rsid w:val="00920C0C"/>
    <w:rsid w:val="00920E86"/>
    <w:rsid w:val="00920FDB"/>
    <w:rsid w:val="00921058"/>
    <w:rsid w:val="00927BE8"/>
    <w:rsid w:val="00934315"/>
    <w:rsid w:val="009356CE"/>
    <w:rsid w:val="009376FF"/>
    <w:rsid w:val="009547DB"/>
    <w:rsid w:val="0098416F"/>
    <w:rsid w:val="00984B86"/>
    <w:rsid w:val="009C17CE"/>
    <w:rsid w:val="009C3FD2"/>
    <w:rsid w:val="009D22D1"/>
    <w:rsid w:val="009D2BAF"/>
    <w:rsid w:val="009D6FDE"/>
    <w:rsid w:val="009E1C2F"/>
    <w:rsid w:val="009E3F2E"/>
    <w:rsid w:val="00A449FC"/>
    <w:rsid w:val="00A50785"/>
    <w:rsid w:val="00A56833"/>
    <w:rsid w:val="00A61DB7"/>
    <w:rsid w:val="00A62515"/>
    <w:rsid w:val="00A6746E"/>
    <w:rsid w:val="00A9158C"/>
    <w:rsid w:val="00AA77CC"/>
    <w:rsid w:val="00AB2CE5"/>
    <w:rsid w:val="00AC2967"/>
    <w:rsid w:val="00AC7F69"/>
    <w:rsid w:val="00AD38C8"/>
    <w:rsid w:val="00AF3415"/>
    <w:rsid w:val="00B03798"/>
    <w:rsid w:val="00B04818"/>
    <w:rsid w:val="00B109CA"/>
    <w:rsid w:val="00B14F8E"/>
    <w:rsid w:val="00B21B76"/>
    <w:rsid w:val="00B5365E"/>
    <w:rsid w:val="00B637C9"/>
    <w:rsid w:val="00B705C9"/>
    <w:rsid w:val="00B830C1"/>
    <w:rsid w:val="00B83E89"/>
    <w:rsid w:val="00B84E72"/>
    <w:rsid w:val="00B85F11"/>
    <w:rsid w:val="00B9157F"/>
    <w:rsid w:val="00BA2A12"/>
    <w:rsid w:val="00BC1F8C"/>
    <w:rsid w:val="00BC471B"/>
    <w:rsid w:val="00BE556E"/>
    <w:rsid w:val="00C13528"/>
    <w:rsid w:val="00C15D29"/>
    <w:rsid w:val="00C21E23"/>
    <w:rsid w:val="00C34EA2"/>
    <w:rsid w:val="00C61C6F"/>
    <w:rsid w:val="00C6257E"/>
    <w:rsid w:val="00C71F41"/>
    <w:rsid w:val="00C82E63"/>
    <w:rsid w:val="00C86970"/>
    <w:rsid w:val="00C95100"/>
    <w:rsid w:val="00C978E6"/>
    <w:rsid w:val="00CA2C34"/>
    <w:rsid w:val="00CA3D46"/>
    <w:rsid w:val="00CB20F1"/>
    <w:rsid w:val="00CE502B"/>
    <w:rsid w:val="00D26C4F"/>
    <w:rsid w:val="00D329A6"/>
    <w:rsid w:val="00D33A59"/>
    <w:rsid w:val="00D42548"/>
    <w:rsid w:val="00D43470"/>
    <w:rsid w:val="00D5085F"/>
    <w:rsid w:val="00D520E4"/>
    <w:rsid w:val="00D6352B"/>
    <w:rsid w:val="00D64C59"/>
    <w:rsid w:val="00D9753E"/>
    <w:rsid w:val="00DB49BD"/>
    <w:rsid w:val="00DF1D3D"/>
    <w:rsid w:val="00DF31B1"/>
    <w:rsid w:val="00E03B54"/>
    <w:rsid w:val="00E14DF1"/>
    <w:rsid w:val="00E2250C"/>
    <w:rsid w:val="00E52313"/>
    <w:rsid w:val="00E53475"/>
    <w:rsid w:val="00E64494"/>
    <w:rsid w:val="00E722A3"/>
    <w:rsid w:val="00E760A1"/>
    <w:rsid w:val="00E77359"/>
    <w:rsid w:val="00E811D0"/>
    <w:rsid w:val="00E83956"/>
    <w:rsid w:val="00EA19E3"/>
    <w:rsid w:val="00EA44F5"/>
    <w:rsid w:val="00EB1BA4"/>
    <w:rsid w:val="00EC1B3B"/>
    <w:rsid w:val="00ED102A"/>
    <w:rsid w:val="00ED2BDE"/>
    <w:rsid w:val="00EE3C6E"/>
    <w:rsid w:val="00EE4321"/>
    <w:rsid w:val="00EF0236"/>
    <w:rsid w:val="00EF1BB6"/>
    <w:rsid w:val="00EF20E6"/>
    <w:rsid w:val="00EF33BF"/>
    <w:rsid w:val="00F01243"/>
    <w:rsid w:val="00F02B5B"/>
    <w:rsid w:val="00F069CA"/>
    <w:rsid w:val="00F44AC7"/>
    <w:rsid w:val="00F523B3"/>
    <w:rsid w:val="00F55B51"/>
    <w:rsid w:val="00F5619F"/>
    <w:rsid w:val="00F706C7"/>
    <w:rsid w:val="00F73DCC"/>
    <w:rsid w:val="00F810FA"/>
    <w:rsid w:val="00F9086D"/>
    <w:rsid w:val="00FB0880"/>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44F0A"/>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uiPriority w:val="34"/>
    <w:qFormat/>
    <w:rsid w:val="00670A94"/>
    <w:pPr>
      <w:ind w:left="720"/>
      <w:contextualSpacing/>
    </w:pPr>
    <w:rPr>
      <w:rFonts w:ascii="Arial" w:hAnsi="Arial"/>
      <w:szCs w:val="24"/>
      <w:lang w:eastAsia="en-GB"/>
    </w:rPr>
  </w:style>
  <w:style w:type="character" w:styleId="Strong">
    <w:name w:val="Strong"/>
    <w:qFormat/>
    <w:rsid w:val="00490E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120A318ECC4B45AFFBF9229C514C3E" ma:contentTypeVersion="10" ma:contentTypeDescription="Create a new document." ma:contentTypeScope="" ma:versionID="faaf1d5371023f034e8656d04c0f69b6">
  <xsd:schema xmlns:xsd="http://www.w3.org/2001/XMLSchema" xmlns:xs="http://www.w3.org/2001/XMLSchema" xmlns:p="http://schemas.microsoft.com/office/2006/metadata/properties" xmlns:ns3="d7781361-c83b-4c7f-8fd0-9bed3278c3b0" targetNamespace="http://schemas.microsoft.com/office/2006/metadata/properties" ma:root="true" ma:fieldsID="59dbef181985b2adf2cc71c0bf8dbcaa" ns3:_="">
    <xsd:import namespace="d7781361-c83b-4c7f-8fd0-9bed3278c3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81361-c83b-4c7f-8fd0-9bed3278c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46D3F-3EE0-4D3F-8838-0DC2AF904E39}">
  <ds:schemaRefs>
    <ds:schemaRef ds:uri="http://schemas.microsoft.com/sharepoint/v3/contenttype/forms"/>
  </ds:schemaRefs>
</ds:datastoreItem>
</file>

<file path=customXml/itemProps2.xml><?xml version="1.0" encoding="utf-8"?>
<ds:datastoreItem xmlns:ds="http://schemas.openxmlformats.org/officeDocument/2006/customXml" ds:itemID="{B77CE04D-EBD5-4607-8E31-E9FC2B46F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81361-c83b-4c7f-8fd0-9bed3278c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5EA46F-D102-4094-963B-3D7E157D2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02B2B7-45E1-46D8-ABC4-187DAC9C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Umuhoza, Hosiane</cp:lastModifiedBy>
  <cp:revision>3</cp:revision>
  <cp:lastPrinted>2011-08-02T10:07:00Z</cp:lastPrinted>
  <dcterms:created xsi:type="dcterms:W3CDTF">2021-12-24T11:59:00Z</dcterms:created>
  <dcterms:modified xsi:type="dcterms:W3CDTF">2021-12-24T12:02:00Z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0x01010056120A318ECC4B45AFFBF9229C514C3E</vt:lpwstr>
  </property>
</Properties>
</file>