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867E0" w14:textId="77777777" w:rsidR="00C115FC" w:rsidRDefault="00C115FC" w:rsidP="00561662">
      <w:pPr>
        <w:pStyle w:val="Default"/>
        <w:spacing w:line="276" w:lineRule="auto"/>
        <w:rPr>
          <w:rFonts w:ascii="Open Sans" w:hAnsi="Open Sans" w:cs="Open Sans"/>
          <w:lang w:val="en-US"/>
        </w:rPr>
      </w:pPr>
    </w:p>
    <w:p w14:paraId="311E831A" w14:textId="77777777" w:rsidR="002947C5" w:rsidRDefault="002947C5" w:rsidP="00561662">
      <w:pPr>
        <w:pStyle w:val="Default"/>
        <w:spacing w:line="276" w:lineRule="auto"/>
        <w:jc w:val="center"/>
        <w:rPr>
          <w:rFonts w:ascii="Open Sans" w:hAnsi="Open Sans" w:cs="Open Sans"/>
          <w:lang w:val="en-US"/>
        </w:rPr>
      </w:pPr>
    </w:p>
    <w:p w14:paraId="413B9FCE" w14:textId="77777777" w:rsidR="002947C5" w:rsidRDefault="002947C5" w:rsidP="00561662">
      <w:pPr>
        <w:pStyle w:val="Default"/>
        <w:spacing w:line="276" w:lineRule="auto"/>
        <w:jc w:val="center"/>
        <w:rPr>
          <w:rFonts w:ascii="Open Sans" w:hAnsi="Open Sans" w:cs="Open Sans"/>
          <w:lang w:val="en-US"/>
        </w:rPr>
      </w:pPr>
    </w:p>
    <w:p w14:paraId="52A2C381" w14:textId="77777777" w:rsidR="002947C5" w:rsidRDefault="002947C5" w:rsidP="00561662">
      <w:pPr>
        <w:pStyle w:val="Default"/>
        <w:spacing w:line="276" w:lineRule="auto"/>
        <w:jc w:val="center"/>
        <w:rPr>
          <w:rFonts w:ascii="Open Sans" w:hAnsi="Open Sans" w:cs="Open Sans"/>
          <w:lang w:val="en-US"/>
        </w:rPr>
      </w:pPr>
    </w:p>
    <w:p w14:paraId="46DE8B82" w14:textId="77777777" w:rsidR="002947C5" w:rsidRDefault="002947C5" w:rsidP="00561662">
      <w:pPr>
        <w:pStyle w:val="Default"/>
        <w:spacing w:line="276" w:lineRule="auto"/>
        <w:jc w:val="center"/>
        <w:rPr>
          <w:rFonts w:ascii="Open Sans" w:hAnsi="Open Sans" w:cs="Open Sans"/>
          <w:lang w:val="en-US"/>
        </w:rPr>
      </w:pPr>
    </w:p>
    <w:p w14:paraId="6A251211" w14:textId="77777777" w:rsidR="002947C5" w:rsidRDefault="002947C5" w:rsidP="00561662">
      <w:pPr>
        <w:pStyle w:val="Default"/>
        <w:spacing w:line="276" w:lineRule="auto"/>
        <w:jc w:val="center"/>
        <w:rPr>
          <w:rFonts w:ascii="Open Sans" w:hAnsi="Open Sans" w:cs="Open Sans"/>
          <w:lang w:val="en-US"/>
        </w:rPr>
      </w:pPr>
    </w:p>
    <w:p w14:paraId="6141E0AB" w14:textId="77777777" w:rsidR="002947C5" w:rsidRDefault="002947C5" w:rsidP="00561662">
      <w:pPr>
        <w:pStyle w:val="Default"/>
        <w:spacing w:line="276" w:lineRule="auto"/>
        <w:jc w:val="center"/>
        <w:rPr>
          <w:rFonts w:ascii="Open Sans" w:hAnsi="Open Sans" w:cs="Open Sans"/>
          <w:lang w:val="en-US"/>
        </w:rPr>
      </w:pPr>
    </w:p>
    <w:p w14:paraId="4FB8A754" w14:textId="77777777" w:rsidR="002947C5" w:rsidRDefault="002947C5" w:rsidP="00561662">
      <w:pPr>
        <w:pStyle w:val="Default"/>
        <w:spacing w:line="276" w:lineRule="auto"/>
        <w:jc w:val="center"/>
        <w:rPr>
          <w:rFonts w:ascii="Open Sans" w:hAnsi="Open Sans" w:cs="Open Sans"/>
          <w:lang w:val="en-US"/>
        </w:rPr>
      </w:pPr>
    </w:p>
    <w:p w14:paraId="3F0D3A6B" w14:textId="77777777" w:rsidR="002947C5" w:rsidRDefault="002947C5" w:rsidP="00561662">
      <w:pPr>
        <w:pStyle w:val="Default"/>
        <w:spacing w:line="276" w:lineRule="auto"/>
        <w:jc w:val="center"/>
        <w:rPr>
          <w:rFonts w:ascii="Open Sans" w:hAnsi="Open Sans" w:cs="Open Sans"/>
          <w:lang w:val="en-US"/>
        </w:rPr>
      </w:pPr>
    </w:p>
    <w:p w14:paraId="4AE22AB8" w14:textId="77777777" w:rsidR="002947C5" w:rsidRDefault="002947C5" w:rsidP="00561662">
      <w:pPr>
        <w:pStyle w:val="Default"/>
        <w:spacing w:line="276" w:lineRule="auto"/>
        <w:jc w:val="center"/>
        <w:rPr>
          <w:rFonts w:ascii="Open Sans" w:hAnsi="Open Sans" w:cs="Open Sans"/>
          <w:lang w:val="en-US"/>
        </w:rPr>
      </w:pPr>
    </w:p>
    <w:p w14:paraId="125F4DAA" w14:textId="77777777" w:rsidR="002947C5" w:rsidRDefault="002947C5" w:rsidP="00561662">
      <w:pPr>
        <w:pStyle w:val="Default"/>
        <w:spacing w:line="276" w:lineRule="auto"/>
        <w:jc w:val="center"/>
        <w:rPr>
          <w:rFonts w:ascii="Open Sans" w:hAnsi="Open Sans" w:cs="Open Sans"/>
          <w:lang w:val="en-US"/>
        </w:rPr>
      </w:pPr>
    </w:p>
    <w:p w14:paraId="6009498D" w14:textId="77777777" w:rsidR="002947C5" w:rsidRDefault="002947C5" w:rsidP="00561662">
      <w:pPr>
        <w:pStyle w:val="Default"/>
        <w:spacing w:line="276" w:lineRule="auto"/>
        <w:jc w:val="center"/>
        <w:rPr>
          <w:rFonts w:ascii="Open Sans" w:hAnsi="Open Sans" w:cs="Open Sans"/>
          <w:lang w:val="en-US"/>
        </w:rPr>
      </w:pPr>
    </w:p>
    <w:p w14:paraId="3D681A00" w14:textId="77777777" w:rsidR="002947C5" w:rsidRDefault="002947C5" w:rsidP="00561662">
      <w:pPr>
        <w:pStyle w:val="Default"/>
        <w:spacing w:line="276" w:lineRule="auto"/>
        <w:jc w:val="center"/>
        <w:rPr>
          <w:rFonts w:ascii="Open Sans" w:hAnsi="Open Sans" w:cs="Open Sans"/>
          <w:lang w:val="en-US"/>
        </w:rPr>
      </w:pPr>
    </w:p>
    <w:p w14:paraId="795CDA7C" w14:textId="77777777" w:rsidR="002947C5" w:rsidRDefault="002947C5" w:rsidP="005D5369">
      <w:pPr>
        <w:pStyle w:val="Default"/>
        <w:spacing w:line="276" w:lineRule="auto"/>
        <w:rPr>
          <w:rFonts w:ascii="Open Sans" w:hAnsi="Open Sans" w:cs="Open Sans"/>
          <w:lang w:val="en-US"/>
        </w:rPr>
      </w:pPr>
    </w:p>
    <w:p w14:paraId="1E98A143" w14:textId="77777777" w:rsidR="002947C5" w:rsidRPr="00F6447E" w:rsidRDefault="002947C5" w:rsidP="00561662">
      <w:pPr>
        <w:pStyle w:val="Default"/>
        <w:spacing w:line="276" w:lineRule="auto"/>
        <w:jc w:val="center"/>
        <w:rPr>
          <w:rFonts w:ascii="Open Sans" w:hAnsi="Open Sans" w:cs="Open Sans"/>
          <w:sz w:val="40"/>
          <w:szCs w:val="40"/>
          <w:lang w:val="en-US"/>
        </w:rPr>
      </w:pPr>
    </w:p>
    <w:p w14:paraId="3C8927E6" w14:textId="1E6AE135" w:rsidR="002947C5" w:rsidRPr="00F6447E" w:rsidRDefault="002947C5" w:rsidP="002947C5">
      <w:pPr>
        <w:pStyle w:val="Default"/>
        <w:spacing w:line="276" w:lineRule="auto"/>
        <w:jc w:val="center"/>
        <w:rPr>
          <w:rFonts w:ascii="Open Sans" w:hAnsi="Open Sans" w:cs="Open Sans"/>
          <w:b/>
          <w:bCs/>
          <w:sz w:val="40"/>
          <w:szCs w:val="40"/>
          <w:lang w:val="en-US"/>
        </w:rPr>
      </w:pPr>
      <w:r w:rsidRPr="00F6447E">
        <w:rPr>
          <w:rFonts w:ascii="Open Sans" w:hAnsi="Open Sans" w:cs="Open Sans"/>
          <w:b/>
          <w:bCs/>
          <w:sz w:val="40"/>
          <w:szCs w:val="40"/>
          <w:lang w:val="en-US"/>
        </w:rPr>
        <w:t xml:space="preserve">TERMS OF REFERENCE FOR CONSULTANCY SERVICES FOR </w:t>
      </w:r>
      <w:r w:rsidR="005D5369" w:rsidRPr="00F6447E">
        <w:rPr>
          <w:rFonts w:ascii="Open Sans" w:hAnsi="Open Sans" w:cs="Open Sans"/>
          <w:b/>
          <w:bCs/>
          <w:sz w:val="40"/>
          <w:szCs w:val="40"/>
          <w:lang w:val="en-US"/>
        </w:rPr>
        <w:t xml:space="preserve">SITUATION ANALYSIS, BASELINE </w:t>
      </w:r>
      <w:r w:rsidR="00F6447E" w:rsidRPr="00F6447E">
        <w:rPr>
          <w:rFonts w:ascii="Open Sans" w:hAnsi="Open Sans" w:cs="Open Sans"/>
          <w:b/>
          <w:bCs/>
          <w:sz w:val="40"/>
          <w:szCs w:val="40"/>
          <w:lang w:val="en-US"/>
        </w:rPr>
        <w:t xml:space="preserve">SURVEY </w:t>
      </w:r>
      <w:r w:rsidR="005D5369" w:rsidRPr="00F6447E">
        <w:rPr>
          <w:rFonts w:ascii="Open Sans" w:hAnsi="Open Sans" w:cs="Open Sans"/>
          <w:b/>
          <w:bCs/>
          <w:sz w:val="40"/>
          <w:szCs w:val="40"/>
          <w:lang w:val="en-US"/>
        </w:rPr>
        <w:t xml:space="preserve">AND MAPPING </w:t>
      </w:r>
      <w:r w:rsidRPr="00F6447E">
        <w:rPr>
          <w:rFonts w:ascii="Open Sans" w:hAnsi="Open Sans" w:cs="Open Sans"/>
          <w:b/>
          <w:bCs/>
          <w:sz w:val="40"/>
          <w:szCs w:val="40"/>
          <w:lang w:val="en-US"/>
        </w:rPr>
        <w:t xml:space="preserve">DATA </w:t>
      </w:r>
      <w:r w:rsidR="005D5369" w:rsidRPr="00F6447E">
        <w:rPr>
          <w:rFonts w:ascii="Open Sans" w:hAnsi="Open Sans" w:cs="Open Sans"/>
          <w:b/>
          <w:bCs/>
          <w:sz w:val="40"/>
          <w:szCs w:val="40"/>
          <w:lang w:val="en-US"/>
        </w:rPr>
        <w:t xml:space="preserve">COLLECTION, </w:t>
      </w:r>
      <w:r w:rsidRPr="00F6447E">
        <w:rPr>
          <w:rFonts w:ascii="Open Sans" w:hAnsi="Open Sans" w:cs="Open Sans"/>
          <w:b/>
          <w:bCs/>
          <w:sz w:val="40"/>
          <w:szCs w:val="40"/>
          <w:lang w:val="en-US"/>
        </w:rPr>
        <w:t xml:space="preserve">ANALYSIS AND REPORTING FOR </w:t>
      </w:r>
      <w:r w:rsidR="005D5369" w:rsidRPr="00F6447E">
        <w:rPr>
          <w:rFonts w:ascii="Open Sans" w:hAnsi="Open Sans" w:cs="Open Sans"/>
          <w:b/>
          <w:bCs/>
          <w:sz w:val="40"/>
          <w:szCs w:val="40"/>
          <w:lang w:val="en-US"/>
        </w:rPr>
        <w:t xml:space="preserve">FAMILY STRENGTHENING AND COMMUNITY-BASED SUPPORT FOR CARE OF CHILDREN WITH DISABILITIES IN FAMILIES PROJECT </w:t>
      </w:r>
    </w:p>
    <w:p w14:paraId="63D2C01A" w14:textId="77777777" w:rsidR="002947C5" w:rsidRDefault="002947C5" w:rsidP="00561662">
      <w:pPr>
        <w:pStyle w:val="Default"/>
        <w:spacing w:line="276" w:lineRule="auto"/>
        <w:rPr>
          <w:rFonts w:ascii="Open Sans" w:hAnsi="Open Sans" w:cs="Open Sans"/>
          <w:b/>
          <w:bCs/>
          <w:lang w:val="en-US"/>
        </w:rPr>
      </w:pPr>
    </w:p>
    <w:p w14:paraId="293231FB" w14:textId="77777777" w:rsidR="002947C5" w:rsidRDefault="002947C5" w:rsidP="00561662">
      <w:pPr>
        <w:pStyle w:val="Default"/>
        <w:spacing w:line="276" w:lineRule="auto"/>
        <w:rPr>
          <w:rFonts w:ascii="Open Sans" w:hAnsi="Open Sans" w:cs="Open Sans"/>
          <w:b/>
          <w:bCs/>
          <w:lang w:val="en-US"/>
        </w:rPr>
      </w:pPr>
    </w:p>
    <w:p w14:paraId="6C77D052" w14:textId="77777777" w:rsidR="002947C5" w:rsidRDefault="002947C5" w:rsidP="00561662">
      <w:pPr>
        <w:pStyle w:val="Default"/>
        <w:spacing w:line="276" w:lineRule="auto"/>
        <w:rPr>
          <w:rFonts w:ascii="Open Sans" w:hAnsi="Open Sans" w:cs="Open Sans"/>
          <w:b/>
          <w:bCs/>
          <w:lang w:val="en-US"/>
        </w:rPr>
      </w:pPr>
    </w:p>
    <w:p w14:paraId="7EB8E69C" w14:textId="77777777" w:rsidR="002947C5" w:rsidRDefault="002947C5" w:rsidP="00561662">
      <w:pPr>
        <w:pStyle w:val="Default"/>
        <w:spacing w:line="276" w:lineRule="auto"/>
        <w:rPr>
          <w:rFonts w:ascii="Open Sans" w:hAnsi="Open Sans" w:cs="Open Sans"/>
          <w:b/>
          <w:bCs/>
          <w:lang w:val="en-US"/>
        </w:rPr>
      </w:pPr>
    </w:p>
    <w:p w14:paraId="76E80CFB" w14:textId="77777777" w:rsidR="002947C5" w:rsidRDefault="002947C5" w:rsidP="00561662">
      <w:pPr>
        <w:pStyle w:val="Default"/>
        <w:spacing w:line="276" w:lineRule="auto"/>
        <w:rPr>
          <w:rFonts w:ascii="Open Sans" w:hAnsi="Open Sans" w:cs="Open Sans"/>
          <w:b/>
          <w:bCs/>
          <w:lang w:val="en-US"/>
        </w:rPr>
      </w:pPr>
    </w:p>
    <w:p w14:paraId="1FA0CAE3" w14:textId="77777777" w:rsidR="002947C5" w:rsidRDefault="002947C5" w:rsidP="00561662">
      <w:pPr>
        <w:pStyle w:val="Default"/>
        <w:spacing w:line="276" w:lineRule="auto"/>
        <w:rPr>
          <w:rFonts w:ascii="Open Sans" w:hAnsi="Open Sans" w:cs="Open Sans"/>
          <w:b/>
          <w:bCs/>
          <w:lang w:val="en-US"/>
        </w:rPr>
      </w:pPr>
    </w:p>
    <w:p w14:paraId="2B0D2037" w14:textId="77777777" w:rsidR="002947C5" w:rsidRDefault="002947C5" w:rsidP="00561662">
      <w:pPr>
        <w:pStyle w:val="Default"/>
        <w:spacing w:line="276" w:lineRule="auto"/>
        <w:rPr>
          <w:rFonts w:ascii="Open Sans" w:hAnsi="Open Sans" w:cs="Open Sans"/>
          <w:b/>
          <w:bCs/>
          <w:lang w:val="en-US"/>
        </w:rPr>
      </w:pPr>
    </w:p>
    <w:p w14:paraId="6F399B76" w14:textId="77777777" w:rsidR="002947C5" w:rsidRDefault="002947C5" w:rsidP="00561662">
      <w:pPr>
        <w:pStyle w:val="Default"/>
        <w:spacing w:line="276" w:lineRule="auto"/>
        <w:rPr>
          <w:rFonts w:ascii="Open Sans" w:hAnsi="Open Sans" w:cs="Open Sans"/>
          <w:b/>
          <w:bCs/>
          <w:lang w:val="en-US"/>
        </w:rPr>
      </w:pPr>
    </w:p>
    <w:p w14:paraId="02015F80" w14:textId="77777777" w:rsidR="002947C5" w:rsidRDefault="002947C5" w:rsidP="00561662">
      <w:pPr>
        <w:pStyle w:val="Default"/>
        <w:spacing w:line="276" w:lineRule="auto"/>
        <w:rPr>
          <w:rFonts w:ascii="Open Sans" w:hAnsi="Open Sans" w:cs="Open Sans"/>
          <w:b/>
          <w:bCs/>
          <w:lang w:val="en-US"/>
        </w:rPr>
      </w:pPr>
    </w:p>
    <w:p w14:paraId="272A4A98" w14:textId="77777777" w:rsidR="002947C5" w:rsidRDefault="002947C5" w:rsidP="00561662">
      <w:pPr>
        <w:pStyle w:val="Default"/>
        <w:spacing w:line="276" w:lineRule="auto"/>
        <w:rPr>
          <w:rFonts w:ascii="Open Sans" w:hAnsi="Open Sans" w:cs="Open Sans"/>
          <w:b/>
          <w:bCs/>
          <w:lang w:val="en-US"/>
        </w:rPr>
      </w:pPr>
    </w:p>
    <w:p w14:paraId="6BB17AB4" w14:textId="77777777" w:rsidR="002947C5" w:rsidRDefault="002947C5" w:rsidP="00561662">
      <w:pPr>
        <w:pStyle w:val="Default"/>
        <w:spacing w:line="276" w:lineRule="auto"/>
        <w:rPr>
          <w:rFonts w:ascii="Open Sans" w:hAnsi="Open Sans" w:cs="Open Sans"/>
          <w:b/>
          <w:bCs/>
          <w:lang w:val="en-US"/>
        </w:rPr>
      </w:pPr>
    </w:p>
    <w:p w14:paraId="39552EC1" w14:textId="43256727" w:rsidR="005D5369" w:rsidRDefault="005D5369" w:rsidP="00F6447E">
      <w:pPr>
        <w:pStyle w:val="Default"/>
        <w:spacing w:line="276" w:lineRule="auto"/>
        <w:rPr>
          <w:rFonts w:ascii="Open Sans" w:hAnsi="Open Sans" w:cs="Open Sans"/>
          <w:lang w:val="en-US"/>
        </w:rPr>
      </w:pPr>
    </w:p>
    <w:p w14:paraId="67057F34" w14:textId="77777777" w:rsidR="005D5369" w:rsidRDefault="005D5369" w:rsidP="00561662">
      <w:pPr>
        <w:pStyle w:val="Default"/>
        <w:spacing w:line="276" w:lineRule="auto"/>
        <w:rPr>
          <w:rFonts w:ascii="Open Sans" w:hAnsi="Open Sans" w:cs="Open Sans"/>
          <w:lang w:val="en-US"/>
        </w:rPr>
      </w:pPr>
    </w:p>
    <w:p w14:paraId="47A33318" w14:textId="0F55DCAE" w:rsidR="002947C5" w:rsidRPr="002947C5" w:rsidRDefault="005D5369" w:rsidP="00561662">
      <w:pPr>
        <w:pStyle w:val="Default"/>
        <w:spacing w:line="276" w:lineRule="auto"/>
        <w:rPr>
          <w:rFonts w:ascii="Open Sans" w:hAnsi="Open Sans" w:cs="Open Sans"/>
          <w:lang w:val="en-US"/>
        </w:rPr>
      </w:pPr>
      <w:r>
        <w:rPr>
          <w:rFonts w:ascii="Open Sans" w:hAnsi="Open Sans" w:cs="Open Sans"/>
          <w:lang w:val="en-US"/>
        </w:rPr>
        <w:t xml:space="preserve">                                                                                                                    </w:t>
      </w:r>
      <w:r w:rsidR="002947C5" w:rsidRPr="002947C5">
        <w:rPr>
          <w:rFonts w:ascii="Open Sans" w:hAnsi="Open Sans" w:cs="Open Sans"/>
          <w:lang w:val="en-US"/>
        </w:rPr>
        <w:t xml:space="preserve"> Kigali, September </w:t>
      </w:r>
      <w:r w:rsidR="00F6447E">
        <w:rPr>
          <w:rFonts w:ascii="Open Sans" w:hAnsi="Open Sans" w:cs="Open Sans"/>
          <w:lang w:val="en-US"/>
        </w:rPr>
        <w:t>20</w:t>
      </w:r>
      <w:r w:rsidR="002947C5" w:rsidRPr="002947C5">
        <w:rPr>
          <w:rFonts w:ascii="Open Sans" w:hAnsi="Open Sans" w:cs="Open Sans"/>
          <w:vertAlign w:val="superscript"/>
          <w:lang w:val="en-US"/>
        </w:rPr>
        <w:t>th</w:t>
      </w:r>
      <w:r w:rsidR="002947C5" w:rsidRPr="002947C5">
        <w:rPr>
          <w:rFonts w:ascii="Open Sans" w:hAnsi="Open Sans" w:cs="Open Sans"/>
          <w:lang w:val="en-US"/>
        </w:rPr>
        <w:t>, 2025</w:t>
      </w:r>
    </w:p>
    <w:p w14:paraId="3E498678" w14:textId="33CF2308" w:rsidR="002947C5" w:rsidRPr="007B0FCE" w:rsidRDefault="005D5369" w:rsidP="007B0FCE">
      <w:pPr>
        <w:pStyle w:val="Heading1"/>
        <w:rPr>
          <w:rFonts w:ascii="Open Sans" w:hAnsi="Open Sans" w:cs="Open Sans"/>
          <w:b/>
          <w:bCs/>
          <w:color w:val="FF33CC"/>
          <w:sz w:val="24"/>
          <w:szCs w:val="24"/>
          <w:lang w:val="en-US"/>
        </w:rPr>
      </w:pPr>
      <w:bookmarkStart w:id="0" w:name="_Toc209451173"/>
      <w:bookmarkStart w:id="1" w:name="_Toc209451518"/>
      <w:r w:rsidRPr="007B0FCE">
        <w:rPr>
          <w:rFonts w:ascii="Open Sans" w:hAnsi="Open Sans" w:cs="Open Sans"/>
          <w:b/>
          <w:bCs/>
          <w:color w:val="FF33CC"/>
          <w:sz w:val="24"/>
          <w:szCs w:val="24"/>
          <w:lang w:val="en-US"/>
        </w:rPr>
        <w:lastRenderedPageBreak/>
        <w:t>Table of contents</w:t>
      </w:r>
      <w:bookmarkEnd w:id="0"/>
      <w:bookmarkEnd w:id="1"/>
    </w:p>
    <w:p w14:paraId="3D45DF65" w14:textId="77777777" w:rsidR="005D5369" w:rsidRDefault="005D5369" w:rsidP="00561662">
      <w:pPr>
        <w:pStyle w:val="Default"/>
        <w:spacing w:line="276" w:lineRule="auto"/>
        <w:rPr>
          <w:rFonts w:ascii="Open Sans" w:hAnsi="Open Sans" w:cs="Open Sans"/>
          <w:b/>
          <w:bCs/>
          <w:lang w:val="en-US"/>
        </w:rPr>
      </w:pPr>
    </w:p>
    <w:p w14:paraId="73A04B0B" w14:textId="01B45D11" w:rsidR="00411292" w:rsidRPr="00411292" w:rsidRDefault="00411292">
      <w:pPr>
        <w:pStyle w:val="TOC1"/>
        <w:tabs>
          <w:tab w:val="right" w:leader="dot" w:pos="10456"/>
        </w:tabs>
        <w:rPr>
          <w:rFonts w:asciiTheme="minorHAnsi" w:eastAsiaTheme="minorEastAsia" w:hAnsiTheme="minorHAnsi"/>
          <w:noProof/>
          <w:kern w:val="2"/>
          <w:sz w:val="24"/>
          <w:szCs w:val="24"/>
          <w:lang w:val="en-RW" w:eastAsia="en-RW"/>
          <w14:ligatures w14:val="standardContextual"/>
        </w:rPr>
      </w:pPr>
      <w:r w:rsidRPr="00411292">
        <w:rPr>
          <w:rFonts w:cs="Open Sans"/>
          <w:lang w:val="en-US"/>
        </w:rPr>
        <w:fldChar w:fldCharType="begin"/>
      </w:r>
      <w:r w:rsidRPr="00411292">
        <w:rPr>
          <w:rFonts w:cs="Open Sans"/>
          <w:lang w:val="en-US"/>
        </w:rPr>
        <w:instrText xml:space="preserve"> TOC \o "1-3" \h \z \u </w:instrText>
      </w:r>
      <w:r w:rsidRPr="00411292">
        <w:rPr>
          <w:rFonts w:cs="Open Sans"/>
          <w:lang w:val="en-US"/>
        </w:rPr>
        <w:fldChar w:fldCharType="separate"/>
      </w:r>
      <w:hyperlink w:anchor="_Toc209451518" w:history="1">
        <w:r w:rsidRPr="00411292">
          <w:rPr>
            <w:rStyle w:val="Hyperlink"/>
            <w:rFonts w:cs="Open Sans"/>
            <w:noProof/>
            <w:lang w:val="en-US"/>
          </w:rPr>
          <w:t>Table of contents</w:t>
        </w:r>
        <w:r w:rsidRPr="00411292">
          <w:rPr>
            <w:noProof/>
            <w:webHidden/>
          </w:rPr>
          <w:tab/>
        </w:r>
        <w:r w:rsidRPr="00411292">
          <w:rPr>
            <w:noProof/>
            <w:webHidden/>
          </w:rPr>
          <w:fldChar w:fldCharType="begin"/>
        </w:r>
        <w:r w:rsidRPr="00411292">
          <w:rPr>
            <w:noProof/>
            <w:webHidden/>
          </w:rPr>
          <w:instrText xml:space="preserve"> PAGEREF _Toc209451518 \h </w:instrText>
        </w:r>
        <w:r w:rsidRPr="00411292">
          <w:rPr>
            <w:noProof/>
            <w:webHidden/>
          </w:rPr>
        </w:r>
        <w:r w:rsidRPr="00411292">
          <w:rPr>
            <w:noProof/>
            <w:webHidden/>
          </w:rPr>
          <w:fldChar w:fldCharType="separate"/>
        </w:r>
        <w:r w:rsidRPr="00411292">
          <w:rPr>
            <w:noProof/>
            <w:webHidden/>
          </w:rPr>
          <w:t>2</w:t>
        </w:r>
        <w:r w:rsidRPr="00411292">
          <w:rPr>
            <w:noProof/>
            <w:webHidden/>
          </w:rPr>
          <w:fldChar w:fldCharType="end"/>
        </w:r>
      </w:hyperlink>
    </w:p>
    <w:p w14:paraId="676BE4AC" w14:textId="13F3EFFE" w:rsidR="00411292" w:rsidRPr="00411292" w:rsidRDefault="00411292">
      <w:pPr>
        <w:pStyle w:val="TOC1"/>
        <w:tabs>
          <w:tab w:val="left" w:pos="480"/>
          <w:tab w:val="right" w:leader="dot" w:pos="10456"/>
        </w:tabs>
        <w:rPr>
          <w:rFonts w:asciiTheme="minorHAnsi" w:eastAsiaTheme="minorEastAsia" w:hAnsiTheme="minorHAnsi"/>
          <w:noProof/>
          <w:kern w:val="2"/>
          <w:sz w:val="24"/>
          <w:szCs w:val="24"/>
          <w:lang w:val="en-RW" w:eastAsia="en-RW"/>
          <w14:ligatures w14:val="standardContextual"/>
        </w:rPr>
      </w:pPr>
      <w:hyperlink w:anchor="_Toc209451519" w:history="1">
        <w:r w:rsidRPr="00411292">
          <w:rPr>
            <w:rStyle w:val="Hyperlink"/>
            <w:rFonts w:cs="Open Sans"/>
            <w:noProof/>
            <w:lang w:val="en-US"/>
          </w:rPr>
          <w:t>1.</w:t>
        </w:r>
        <w:r w:rsidRPr="00411292">
          <w:rPr>
            <w:rFonts w:asciiTheme="minorHAnsi" w:eastAsiaTheme="minorEastAsia" w:hAnsiTheme="minorHAnsi"/>
            <w:noProof/>
            <w:kern w:val="2"/>
            <w:sz w:val="24"/>
            <w:szCs w:val="24"/>
            <w:lang w:val="en-RW" w:eastAsia="en-RW"/>
            <w14:ligatures w14:val="standardContextual"/>
          </w:rPr>
          <w:tab/>
        </w:r>
        <w:r w:rsidRPr="00411292">
          <w:rPr>
            <w:rStyle w:val="Hyperlink"/>
            <w:rFonts w:cs="Open Sans"/>
            <w:noProof/>
            <w:lang w:val="en-US"/>
          </w:rPr>
          <w:t>Consultancy information</w:t>
        </w:r>
        <w:r w:rsidRPr="00411292">
          <w:rPr>
            <w:noProof/>
            <w:webHidden/>
          </w:rPr>
          <w:tab/>
        </w:r>
        <w:r w:rsidRPr="00411292">
          <w:rPr>
            <w:noProof/>
            <w:webHidden/>
          </w:rPr>
          <w:fldChar w:fldCharType="begin"/>
        </w:r>
        <w:r w:rsidRPr="00411292">
          <w:rPr>
            <w:noProof/>
            <w:webHidden/>
          </w:rPr>
          <w:instrText xml:space="preserve"> PAGEREF _Toc209451519 \h </w:instrText>
        </w:r>
        <w:r w:rsidRPr="00411292">
          <w:rPr>
            <w:noProof/>
            <w:webHidden/>
          </w:rPr>
        </w:r>
        <w:r w:rsidRPr="00411292">
          <w:rPr>
            <w:noProof/>
            <w:webHidden/>
          </w:rPr>
          <w:fldChar w:fldCharType="separate"/>
        </w:r>
        <w:r w:rsidRPr="00411292">
          <w:rPr>
            <w:noProof/>
            <w:webHidden/>
          </w:rPr>
          <w:t>3</w:t>
        </w:r>
        <w:r w:rsidRPr="00411292">
          <w:rPr>
            <w:noProof/>
            <w:webHidden/>
          </w:rPr>
          <w:fldChar w:fldCharType="end"/>
        </w:r>
      </w:hyperlink>
    </w:p>
    <w:p w14:paraId="3130881B" w14:textId="1BE46EA0" w:rsidR="00411292" w:rsidRPr="00411292" w:rsidRDefault="00411292">
      <w:pPr>
        <w:pStyle w:val="TOC1"/>
        <w:tabs>
          <w:tab w:val="left" w:pos="480"/>
          <w:tab w:val="right" w:leader="dot" w:pos="10456"/>
        </w:tabs>
        <w:rPr>
          <w:rFonts w:asciiTheme="minorHAnsi" w:eastAsiaTheme="minorEastAsia" w:hAnsiTheme="minorHAnsi"/>
          <w:noProof/>
          <w:kern w:val="2"/>
          <w:sz w:val="24"/>
          <w:szCs w:val="24"/>
          <w:lang w:val="en-RW" w:eastAsia="en-RW"/>
          <w14:ligatures w14:val="standardContextual"/>
        </w:rPr>
      </w:pPr>
      <w:hyperlink w:anchor="_Toc209451520" w:history="1">
        <w:r w:rsidRPr="00411292">
          <w:rPr>
            <w:rStyle w:val="Hyperlink"/>
            <w:rFonts w:cs="Open Sans"/>
            <w:noProof/>
          </w:rPr>
          <w:t>2.</w:t>
        </w:r>
        <w:r w:rsidRPr="00411292">
          <w:rPr>
            <w:rFonts w:asciiTheme="minorHAnsi" w:eastAsiaTheme="minorEastAsia" w:hAnsiTheme="minorHAnsi"/>
            <w:noProof/>
            <w:kern w:val="2"/>
            <w:sz w:val="24"/>
            <w:szCs w:val="24"/>
            <w:lang w:val="en-RW" w:eastAsia="en-RW"/>
            <w14:ligatures w14:val="standardContextual"/>
          </w:rPr>
          <w:tab/>
        </w:r>
        <w:r w:rsidRPr="00411292">
          <w:rPr>
            <w:rStyle w:val="Hyperlink"/>
            <w:rFonts w:cs="Open Sans"/>
            <w:noProof/>
          </w:rPr>
          <w:t>About CHANCE FOR CHILDHOOD</w:t>
        </w:r>
        <w:r w:rsidRPr="00411292">
          <w:rPr>
            <w:noProof/>
            <w:webHidden/>
          </w:rPr>
          <w:tab/>
        </w:r>
        <w:r w:rsidRPr="00411292">
          <w:rPr>
            <w:noProof/>
            <w:webHidden/>
          </w:rPr>
          <w:fldChar w:fldCharType="begin"/>
        </w:r>
        <w:r w:rsidRPr="00411292">
          <w:rPr>
            <w:noProof/>
            <w:webHidden/>
          </w:rPr>
          <w:instrText xml:space="preserve"> PAGEREF _Toc209451520 \h </w:instrText>
        </w:r>
        <w:r w:rsidRPr="00411292">
          <w:rPr>
            <w:noProof/>
            <w:webHidden/>
          </w:rPr>
        </w:r>
        <w:r w:rsidRPr="00411292">
          <w:rPr>
            <w:noProof/>
            <w:webHidden/>
          </w:rPr>
          <w:fldChar w:fldCharType="separate"/>
        </w:r>
        <w:r w:rsidRPr="00411292">
          <w:rPr>
            <w:noProof/>
            <w:webHidden/>
          </w:rPr>
          <w:t>3</w:t>
        </w:r>
        <w:r w:rsidRPr="00411292">
          <w:rPr>
            <w:noProof/>
            <w:webHidden/>
          </w:rPr>
          <w:fldChar w:fldCharType="end"/>
        </w:r>
      </w:hyperlink>
    </w:p>
    <w:p w14:paraId="2DE243AF" w14:textId="0B162A2F" w:rsidR="00411292" w:rsidRPr="00411292" w:rsidRDefault="00411292">
      <w:pPr>
        <w:pStyle w:val="TOC1"/>
        <w:tabs>
          <w:tab w:val="left" w:pos="480"/>
          <w:tab w:val="right" w:leader="dot" w:pos="10456"/>
        </w:tabs>
        <w:rPr>
          <w:rFonts w:asciiTheme="minorHAnsi" w:eastAsiaTheme="minorEastAsia" w:hAnsiTheme="minorHAnsi"/>
          <w:noProof/>
          <w:kern w:val="2"/>
          <w:sz w:val="24"/>
          <w:szCs w:val="24"/>
          <w:lang w:val="en-RW" w:eastAsia="en-RW"/>
          <w14:ligatures w14:val="standardContextual"/>
        </w:rPr>
      </w:pPr>
      <w:hyperlink w:anchor="_Toc209451521" w:history="1">
        <w:r w:rsidRPr="00411292">
          <w:rPr>
            <w:rStyle w:val="Hyperlink"/>
            <w:rFonts w:cs="Open Sans"/>
            <w:noProof/>
          </w:rPr>
          <w:t>3.</w:t>
        </w:r>
        <w:r w:rsidRPr="00411292">
          <w:rPr>
            <w:rFonts w:asciiTheme="minorHAnsi" w:eastAsiaTheme="minorEastAsia" w:hAnsiTheme="minorHAnsi"/>
            <w:noProof/>
            <w:kern w:val="2"/>
            <w:sz w:val="24"/>
            <w:szCs w:val="24"/>
            <w:lang w:val="en-RW" w:eastAsia="en-RW"/>
            <w14:ligatures w14:val="standardContextual"/>
          </w:rPr>
          <w:tab/>
        </w:r>
        <w:r w:rsidRPr="00411292">
          <w:rPr>
            <w:rStyle w:val="Hyperlink"/>
            <w:rFonts w:cs="Open Sans"/>
            <w:noProof/>
          </w:rPr>
          <w:t>Background information</w:t>
        </w:r>
        <w:r w:rsidRPr="00411292">
          <w:rPr>
            <w:noProof/>
            <w:webHidden/>
          </w:rPr>
          <w:tab/>
        </w:r>
        <w:r w:rsidRPr="00411292">
          <w:rPr>
            <w:noProof/>
            <w:webHidden/>
          </w:rPr>
          <w:fldChar w:fldCharType="begin"/>
        </w:r>
        <w:r w:rsidRPr="00411292">
          <w:rPr>
            <w:noProof/>
            <w:webHidden/>
          </w:rPr>
          <w:instrText xml:space="preserve"> PAGEREF _Toc209451521 \h </w:instrText>
        </w:r>
        <w:r w:rsidRPr="00411292">
          <w:rPr>
            <w:noProof/>
            <w:webHidden/>
          </w:rPr>
        </w:r>
        <w:r w:rsidRPr="00411292">
          <w:rPr>
            <w:noProof/>
            <w:webHidden/>
          </w:rPr>
          <w:fldChar w:fldCharType="separate"/>
        </w:r>
        <w:r w:rsidRPr="00411292">
          <w:rPr>
            <w:noProof/>
            <w:webHidden/>
          </w:rPr>
          <w:t>4</w:t>
        </w:r>
        <w:r w:rsidRPr="00411292">
          <w:rPr>
            <w:noProof/>
            <w:webHidden/>
          </w:rPr>
          <w:fldChar w:fldCharType="end"/>
        </w:r>
      </w:hyperlink>
    </w:p>
    <w:p w14:paraId="5C4B5C2D" w14:textId="4774ECB0" w:rsidR="00411292" w:rsidRPr="00411292" w:rsidRDefault="00411292">
      <w:pPr>
        <w:pStyle w:val="TOC2"/>
        <w:tabs>
          <w:tab w:val="right" w:leader="dot" w:pos="10456"/>
        </w:tabs>
        <w:rPr>
          <w:rFonts w:asciiTheme="minorHAnsi" w:eastAsiaTheme="minorEastAsia" w:hAnsiTheme="minorHAnsi"/>
          <w:noProof/>
          <w:kern w:val="2"/>
          <w:sz w:val="24"/>
          <w:szCs w:val="24"/>
          <w:lang w:val="en-RW" w:eastAsia="en-RW"/>
          <w14:ligatures w14:val="standardContextual"/>
        </w:rPr>
      </w:pPr>
      <w:hyperlink w:anchor="_Toc209451522" w:history="1">
        <w:r w:rsidRPr="00411292">
          <w:rPr>
            <w:rStyle w:val="Hyperlink"/>
            <w:rFonts w:cs="Open Sans"/>
            <w:noProof/>
            <w:lang w:val="en-RW"/>
          </w:rPr>
          <w:t>3.1 Reason of scale up</w:t>
        </w:r>
        <w:r w:rsidRPr="00411292">
          <w:rPr>
            <w:noProof/>
            <w:webHidden/>
          </w:rPr>
          <w:tab/>
        </w:r>
        <w:r w:rsidRPr="00411292">
          <w:rPr>
            <w:noProof/>
            <w:webHidden/>
          </w:rPr>
          <w:fldChar w:fldCharType="begin"/>
        </w:r>
        <w:r w:rsidRPr="00411292">
          <w:rPr>
            <w:noProof/>
            <w:webHidden/>
          </w:rPr>
          <w:instrText xml:space="preserve"> PAGEREF _Toc209451522 \h </w:instrText>
        </w:r>
        <w:r w:rsidRPr="00411292">
          <w:rPr>
            <w:noProof/>
            <w:webHidden/>
          </w:rPr>
        </w:r>
        <w:r w:rsidRPr="00411292">
          <w:rPr>
            <w:noProof/>
            <w:webHidden/>
          </w:rPr>
          <w:fldChar w:fldCharType="separate"/>
        </w:r>
        <w:r w:rsidRPr="00411292">
          <w:rPr>
            <w:noProof/>
            <w:webHidden/>
          </w:rPr>
          <w:t>5</w:t>
        </w:r>
        <w:r w:rsidRPr="00411292">
          <w:rPr>
            <w:noProof/>
            <w:webHidden/>
          </w:rPr>
          <w:fldChar w:fldCharType="end"/>
        </w:r>
      </w:hyperlink>
    </w:p>
    <w:p w14:paraId="521C0EC0" w14:textId="4AF82FD4" w:rsidR="00411292" w:rsidRPr="00411292" w:rsidRDefault="00411292">
      <w:pPr>
        <w:pStyle w:val="TOC2"/>
        <w:tabs>
          <w:tab w:val="right" w:leader="dot" w:pos="10456"/>
        </w:tabs>
        <w:rPr>
          <w:rFonts w:asciiTheme="minorHAnsi" w:eastAsiaTheme="minorEastAsia" w:hAnsiTheme="minorHAnsi"/>
          <w:noProof/>
          <w:kern w:val="2"/>
          <w:sz w:val="24"/>
          <w:szCs w:val="24"/>
          <w:lang w:val="en-RW" w:eastAsia="en-RW"/>
          <w14:ligatures w14:val="standardContextual"/>
        </w:rPr>
      </w:pPr>
      <w:hyperlink w:anchor="_Toc209451523" w:history="1">
        <w:r w:rsidRPr="00411292">
          <w:rPr>
            <w:rStyle w:val="Hyperlink"/>
            <w:rFonts w:cs="Open Sans"/>
            <w:noProof/>
            <w:lang w:val="en-RW"/>
          </w:rPr>
          <w:t>3.2 Project outcomes</w:t>
        </w:r>
        <w:r w:rsidRPr="00411292">
          <w:rPr>
            <w:noProof/>
            <w:webHidden/>
          </w:rPr>
          <w:tab/>
        </w:r>
        <w:r w:rsidRPr="00411292">
          <w:rPr>
            <w:noProof/>
            <w:webHidden/>
          </w:rPr>
          <w:fldChar w:fldCharType="begin"/>
        </w:r>
        <w:r w:rsidRPr="00411292">
          <w:rPr>
            <w:noProof/>
            <w:webHidden/>
          </w:rPr>
          <w:instrText xml:space="preserve"> PAGEREF _Toc209451523 \h </w:instrText>
        </w:r>
        <w:r w:rsidRPr="00411292">
          <w:rPr>
            <w:noProof/>
            <w:webHidden/>
          </w:rPr>
        </w:r>
        <w:r w:rsidRPr="00411292">
          <w:rPr>
            <w:noProof/>
            <w:webHidden/>
          </w:rPr>
          <w:fldChar w:fldCharType="separate"/>
        </w:r>
        <w:r w:rsidRPr="00411292">
          <w:rPr>
            <w:noProof/>
            <w:webHidden/>
          </w:rPr>
          <w:t>5</w:t>
        </w:r>
        <w:r w:rsidRPr="00411292">
          <w:rPr>
            <w:noProof/>
            <w:webHidden/>
          </w:rPr>
          <w:fldChar w:fldCharType="end"/>
        </w:r>
      </w:hyperlink>
    </w:p>
    <w:p w14:paraId="196EC4E1" w14:textId="427DEF32" w:rsidR="00411292" w:rsidRPr="00411292" w:rsidRDefault="00411292">
      <w:pPr>
        <w:pStyle w:val="TOC1"/>
        <w:tabs>
          <w:tab w:val="left" w:pos="480"/>
          <w:tab w:val="right" w:leader="dot" w:pos="10456"/>
        </w:tabs>
        <w:rPr>
          <w:rFonts w:asciiTheme="minorHAnsi" w:eastAsiaTheme="minorEastAsia" w:hAnsiTheme="minorHAnsi"/>
          <w:noProof/>
          <w:kern w:val="2"/>
          <w:sz w:val="24"/>
          <w:szCs w:val="24"/>
          <w:lang w:val="en-RW" w:eastAsia="en-RW"/>
          <w14:ligatures w14:val="standardContextual"/>
        </w:rPr>
      </w:pPr>
      <w:hyperlink w:anchor="_Toc209451524" w:history="1">
        <w:r w:rsidRPr="00411292">
          <w:rPr>
            <w:rStyle w:val="Hyperlink"/>
            <w:rFonts w:cs="Open Sans"/>
            <w:noProof/>
            <w:lang w:val="en-RW"/>
          </w:rPr>
          <w:t>4.</w:t>
        </w:r>
        <w:r w:rsidRPr="00411292">
          <w:rPr>
            <w:rFonts w:asciiTheme="minorHAnsi" w:eastAsiaTheme="minorEastAsia" w:hAnsiTheme="minorHAnsi"/>
            <w:noProof/>
            <w:kern w:val="2"/>
            <w:sz w:val="24"/>
            <w:szCs w:val="24"/>
            <w:lang w:val="en-RW" w:eastAsia="en-RW"/>
            <w14:ligatures w14:val="standardContextual"/>
          </w:rPr>
          <w:tab/>
        </w:r>
        <w:r w:rsidRPr="00411292">
          <w:rPr>
            <w:rStyle w:val="Hyperlink"/>
            <w:rFonts w:cs="Open Sans"/>
            <w:noProof/>
            <w:lang w:val="en-RW"/>
          </w:rPr>
          <w:t>Objectives of the Assignment</w:t>
        </w:r>
        <w:r w:rsidRPr="00411292">
          <w:rPr>
            <w:noProof/>
            <w:webHidden/>
          </w:rPr>
          <w:tab/>
        </w:r>
        <w:r w:rsidRPr="00411292">
          <w:rPr>
            <w:noProof/>
            <w:webHidden/>
          </w:rPr>
          <w:fldChar w:fldCharType="begin"/>
        </w:r>
        <w:r w:rsidRPr="00411292">
          <w:rPr>
            <w:noProof/>
            <w:webHidden/>
          </w:rPr>
          <w:instrText xml:space="preserve"> PAGEREF _Toc209451524 \h </w:instrText>
        </w:r>
        <w:r w:rsidRPr="00411292">
          <w:rPr>
            <w:noProof/>
            <w:webHidden/>
          </w:rPr>
        </w:r>
        <w:r w:rsidRPr="00411292">
          <w:rPr>
            <w:noProof/>
            <w:webHidden/>
          </w:rPr>
          <w:fldChar w:fldCharType="separate"/>
        </w:r>
        <w:r w:rsidRPr="00411292">
          <w:rPr>
            <w:noProof/>
            <w:webHidden/>
          </w:rPr>
          <w:t>5</w:t>
        </w:r>
        <w:r w:rsidRPr="00411292">
          <w:rPr>
            <w:noProof/>
            <w:webHidden/>
          </w:rPr>
          <w:fldChar w:fldCharType="end"/>
        </w:r>
      </w:hyperlink>
    </w:p>
    <w:p w14:paraId="49839925" w14:textId="76924E7F" w:rsidR="00411292" w:rsidRPr="00411292" w:rsidRDefault="00411292">
      <w:pPr>
        <w:pStyle w:val="TOC2"/>
        <w:tabs>
          <w:tab w:val="right" w:leader="dot" w:pos="10456"/>
        </w:tabs>
        <w:rPr>
          <w:rFonts w:asciiTheme="minorHAnsi" w:eastAsiaTheme="minorEastAsia" w:hAnsiTheme="minorHAnsi"/>
          <w:noProof/>
          <w:kern w:val="2"/>
          <w:sz w:val="24"/>
          <w:szCs w:val="24"/>
          <w:lang w:val="en-RW" w:eastAsia="en-RW"/>
          <w14:ligatures w14:val="standardContextual"/>
        </w:rPr>
      </w:pPr>
      <w:hyperlink w:anchor="_Toc209451525" w:history="1">
        <w:r w:rsidRPr="00411292">
          <w:rPr>
            <w:rStyle w:val="Hyperlink"/>
            <w:rFonts w:cs="Open Sans"/>
            <w:noProof/>
          </w:rPr>
          <w:t>4.1 Scope of work</w:t>
        </w:r>
        <w:r w:rsidRPr="00411292">
          <w:rPr>
            <w:noProof/>
            <w:webHidden/>
          </w:rPr>
          <w:tab/>
        </w:r>
        <w:r w:rsidRPr="00411292">
          <w:rPr>
            <w:noProof/>
            <w:webHidden/>
          </w:rPr>
          <w:fldChar w:fldCharType="begin"/>
        </w:r>
        <w:r w:rsidRPr="00411292">
          <w:rPr>
            <w:noProof/>
            <w:webHidden/>
          </w:rPr>
          <w:instrText xml:space="preserve"> PAGEREF _Toc209451525 \h </w:instrText>
        </w:r>
        <w:r w:rsidRPr="00411292">
          <w:rPr>
            <w:noProof/>
            <w:webHidden/>
          </w:rPr>
        </w:r>
        <w:r w:rsidRPr="00411292">
          <w:rPr>
            <w:noProof/>
            <w:webHidden/>
          </w:rPr>
          <w:fldChar w:fldCharType="separate"/>
        </w:r>
        <w:r w:rsidRPr="00411292">
          <w:rPr>
            <w:noProof/>
            <w:webHidden/>
          </w:rPr>
          <w:t>5</w:t>
        </w:r>
        <w:r w:rsidRPr="00411292">
          <w:rPr>
            <w:noProof/>
            <w:webHidden/>
          </w:rPr>
          <w:fldChar w:fldCharType="end"/>
        </w:r>
      </w:hyperlink>
    </w:p>
    <w:p w14:paraId="5896FD20" w14:textId="04CC8815" w:rsidR="00411292" w:rsidRPr="00411292" w:rsidRDefault="00411292">
      <w:pPr>
        <w:pStyle w:val="TOC2"/>
        <w:tabs>
          <w:tab w:val="right" w:leader="dot" w:pos="10456"/>
        </w:tabs>
        <w:rPr>
          <w:rFonts w:asciiTheme="minorHAnsi" w:eastAsiaTheme="minorEastAsia" w:hAnsiTheme="minorHAnsi"/>
          <w:noProof/>
          <w:kern w:val="2"/>
          <w:sz w:val="24"/>
          <w:szCs w:val="24"/>
          <w:lang w:val="en-RW" w:eastAsia="en-RW"/>
          <w14:ligatures w14:val="standardContextual"/>
        </w:rPr>
      </w:pPr>
      <w:hyperlink w:anchor="_Toc209451526" w:history="1">
        <w:r w:rsidRPr="00411292">
          <w:rPr>
            <w:rStyle w:val="Hyperlink"/>
            <w:rFonts w:cs="Open Sans"/>
            <w:noProof/>
          </w:rPr>
          <w:t>4.2 Purpose of situation analysis, baseline survey and mapping exercise</w:t>
        </w:r>
        <w:r w:rsidRPr="00411292">
          <w:rPr>
            <w:noProof/>
            <w:webHidden/>
          </w:rPr>
          <w:tab/>
        </w:r>
        <w:r w:rsidRPr="00411292">
          <w:rPr>
            <w:noProof/>
            <w:webHidden/>
          </w:rPr>
          <w:fldChar w:fldCharType="begin"/>
        </w:r>
        <w:r w:rsidRPr="00411292">
          <w:rPr>
            <w:noProof/>
            <w:webHidden/>
          </w:rPr>
          <w:instrText xml:space="preserve"> PAGEREF _Toc209451526 \h </w:instrText>
        </w:r>
        <w:r w:rsidRPr="00411292">
          <w:rPr>
            <w:noProof/>
            <w:webHidden/>
          </w:rPr>
        </w:r>
        <w:r w:rsidRPr="00411292">
          <w:rPr>
            <w:noProof/>
            <w:webHidden/>
          </w:rPr>
          <w:fldChar w:fldCharType="separate"/>
        </w:r>
        <w:r w:rsidRPr="00411292">
          <w:rPr>
            <w:noProof/>
            <w:webHidden/>
          </w:rPr>
          <w:t>6</w:t>
        </w:r>
        <w:r w:rsidRPr="00411292">
          <w:rPr>
            <w:noProof/>
            <w:webHidden/>
          </w:rPr>
          <w:fldChar w:fldCharType="end"/>
        </w:r>
      </w:hyperlink>
    </w:p>
    <w:p w14:paraId="3379A8EA" w14:textId="05A02AA6" w:rsidR="00411292" w:rsidRPr="00411292" w:rsidRDefault="00411292">
      <w:pPr>
        <w:pStyle w:val="TOC3"/>
        <w:tabs>
          <w:tab w:val="right" w:leader="dot" w:pos="10456"/>
        </w:tabs>
        <w:rPr>
          <w:noProof/>
        </w:rPr>
      </w:pPr>
      <w:hyperlink w:anchor="_Toc209451527" w:history="1">
        <w:r w:rsidRPr="00411292">
          <w:rPr>
            <w:rStyle w:val="Hyperlink"/>
            <w:noProof/>
          </w:rPr>
          <w:t>4.2.1 Situation analysis and Baseline survey</w:t>
        </w:r>
        <w:r w:rsidRPr="00411292">
          <w:rPr>
            <w:noProof/>
            <w:webHidden/>
          </w:rPr>
          <w:tab/>
        </w:r>
        <w:r w:rsidRPr="00411292">
          <w:rPr>
            <w:noProof/>
            <w:webHidden/>
          </w:rPr>
          <w:fldChar w:fldCharType="begin"/>
        </w:r>
        <w:r w:rsidRPr="00411292">
          <w:rPr>
            <w:noProof/>
            <w:webHidden/>
          </w:rPr>
          <w:instrText xml:space="preserve"> PAGEREF _Toc209451527 \h </w:instrText>
        </w:r>
        <w:r w:rsidRPr="00411292">
          <w:rPr>
            <w:noProof/>
            <w:webHidden/>
          </w:rPr>
        </w:r>
        <w:r w:rsidRPr="00411292">
          <w:rPr>
            <w:noProof/>
            <w:webHidden/>
          </w:rPr>
          <w:fldChar w:fldCharType="separate"/>
        </w:r>
        <w:r w:rsidRPr="00411292">
          <w:rPr>
            <w:noProof/>
            <w:webHidden/>
          </w:rPr>
          <w:t>6</w:t>
        </w:r>
        <w:r w:rsidRPr="00411292">
          <w:rPr>
            <w:noProof/>
            <w:webHidden/>
          </w:rPr>
          <w:fldChar w:fldCharType="end"/>
        </w:r>
      </w:hyperlink>
    </w:p>
    <w:p w14:paraId="5D51EF40" w14:textId="0DCA6FC9" w:rsidR="00411292" w:rsidRPr="00411292" w:rsidRDefault="00411292">
      <w:pPr>
        <w:pStyle w:val="TOC3"/>
        <w:tabs>
          <w:tab w:val="right" w:leader="dot" w:pos="10456"/>
        </w:tabs>
        <w:rPr>
          <w:noProof/>
        </w:rPr>
      </w:pPr>
      <w:hyperlink w:anchor="_Toc209451528" w:history="1">
        <w:r w:rsidRPr="00411292">
          <w:rPr>
            <w:rStyle w:val="Hyperlink"/>
            <w:noProof/>
          </w:rPr>
          <w:t>4.2.2 Mapping exercise</w:t>
        </w:r>
        <w:r w:rsidRPr="00411292">
          <w:rPr>
            <w:noProof/>
            <w:webHidden/>
          </w:rPr>
          <w:tab/>
        </w:r>
        <w:r w:rsidRPr="00411292">
          <w:rPr>
            <w:noProof/>
            <w:webHidden/>
          </w:rPr>
          <w:fldChar w:fldCharType="begin"/>
        </w:r>
        <w:r w:rsidRPr="00411292">
          <w:rPr>
            <w:noProof/>
            <w:webHidden/>
          </w:rPr>
          <w:instrText xml:space="preserve"> PAGEREF _Toc209451528 \h </w:instrText>
        </w:r>
        <w:r w:rsidRPr="00411292">
          <w:rPr>
            <w:noProof/>
            <w:webHidden/>
          </w:rPr>
        </w:r>
        <w:r w:rsidRPr="00411292">
          <w:rPr>
            <w:noProof/>
            <w:webHidden/>
          </w:rPr>
          <w:fldChar w:fldCharType="separate"/>
        </w:r>
        <w:r w:rsidRPr="00411292">
          <w:rPr>
            <w:noProof/>
            <w:webHidden/>
          </w:rPr>
          <w:t>6</w:t>
        </w:r>
        <w:r w:rsidRPr="00411292">
          <w:rPr>
            <w:noProof/>
            <w:webHidden/>
          </w:rPr>
          <w:fldChar w:fldCharType="end"/>
        </w:r>
      </w:hyperlink>
    </w:p>
    <w:p w14:paraId="2B5446B7" w14:textId="6E5F4390" w:rsidR="00411292" w:rsidRPr="00411292" w:rsidRDefault="00411292">
      <w:pPr>
        <w:pStyle w:val="TOC1"/>
        <w:tabs>
          <w:tab w:val="left" w:pos="440"/>
          <w:tab w:val="right" w:leader="dot" w:pos="10456"/>
        </w:tabs>
        <w:rPr>
          <w:rFonts w:asciiTheme="minorHAnsi" w:eastAsiaTheme="minorEastAsia" w:hAnsiTheme="minorHAnsi"/>
          <w:noProof/>
          <w:kern w:val="2"/>
          <w:sz w:val="24"/>
          <w:szCs w:val="24"/>
          <w:lang w:val="en-RW" w:eastAsia="en-RW"/>
          <w14:ligatures w14:val="standardContextual"/>
        </w:rPr>
      </w:pPr>
      <w:hyperlink w:anchor="_Toc209451529" w:history="1">
        <w:r w:rsidRPr="00411292">
          <w:rPr>
            <w:rStyle w:val="Hyperlink"/>
            <w:rFonts w:cs="Open Sans"/>
            <w:noProof/>
          </w:rPr>
          <w:t>5.</w:t>
        </w:r>
        <w:r w:rsidRPr="00411292">
          <w:rPr>
            <w:rFonts w:asciiTheme="minorHAnsi" w:eastAsiaTheme="minorEastAsia" w:hAnsiTheme="minorHAnsi"/>
            <w:noProof/>
            <w:kern w:val="2"/>
            <w:sz w:val="24"/>
            <w:szCs w:val="24"/>
            <w:lang w:val="en-RW" w:eastAsia="en-RW"/>
            <w14:ligatures w14:val="standardContextual"/>
          </w:rPr>
          <w:tab/>
        </w:r>
        <w:r w:rsidRPr="00411292">
          <w:rPr>
            <w:rStyle w:val="Hyperlink"/>
            <w:rFonts w:cs="Open Sans"/>
            <w:noProof/>
          </w:rPr>
          <w:t>Methodology</w:t>
        </w:r>
        <w:r w:rsidRPr="00411292">
          <w:rPr>
            <w:noProof/>
            <w:webHidden/>
          </w:rPr>
          <w:tab/>
        </w:r>
        <w:r w:rsidRPr="00411292">
          <w:rPr>
            <w:noProof/>
            <w:webHidden/>
          </w:rPr>
          <w:fldChar w:fldCharType="begin"/>
        </w:r>
        <w:r w:rsidRPr="00411292">
          <w:rPr>
            <w:noProof/>
            <w:webHidden/>
          </w:rPr>
          <w:instrText xml:space="preserve"> PAGEREF _Toc209451529 \h </w:instrText>
        </w:r>
        <w:r w:rsidRPr="00411292">
          <w:rPr>
            <w:noProof/>
            <w:webHidden/>
          </w:rPr>
        </w:r>
        <w:r w:rsidRPr="00411292">
          <w:rPr>
            <w:noProof/>
            <w:webHidden/>
          </w:rPr>
          <w:fldChar w:fldCharType="separate"/>
        </w:r>
        <w:r w:rsidRPr="00411292">
          <w:rPr>
            <w:noProof/>
            <w:webHidden/>
          </w:rPr>
          <w:t>7</w:t>
        </w:r>
        <w:r w:rsidRPr="00411292">
          <w:rPr>
            <w:noProof/>
            <w:webHidden/>
          </w:rPr>
          <w:fldChar w:fldCharType="end"/>
        </w:r>
      </w:hyperlink>
    </w:p>
    <w:p w14:paraId="5B299380" w14:textId="12C2BA83" w:rsidR="00411292" w:rsidRPr="00411292" w:rsidRDefault="00411292">
      <w:pPr>
        <w:pStyle w:val="TOC1"/>
        <w:tabs>
          <w:tab w:val="left" w:pos="440"/>
          <w:tab w:val="right" w:leader="dot" w:pos="10456"/>
        </w:tabs>
        <w:rPr>
          <w:rFonts w:asciiTheme="minorHAnsi" w:eastAsiaTheme="minorEastAsia" w:hAnsiTheme="minorHAnsi"/>
          <w:noProof/>
          <w:kern w:val="2"/>
          <w:sz w:val="24"/>
          <w:szCs w:val="24"/>
          <w:lang w:val="en-RW" w:eastAsia="en-RW"/>
          <w14:ligatures w14:val="standardContextual"/>
        </w:rPr>
      </w:pPr>
      <w:hyperlink w:anchor="_Toc209451530" w:history="1">
        <w:r w:rsidRPr="00411292">
          <w:rPr>
            <w:rStyle w:val="Hyperlink"/>
            <w:rFonts w:cs="Open Sans"/>
            <w:noProof/>
          </w:rPr>
          <w:t>6.</w:t>
        </w:r>
        <w:r w:rsidRPr="00411292">
          <w:rPr>
            <w:rFonts w:asciiTheme="minorHAnsi" w:eastAsiaTheme="minorEastAsia" w:hAnsiTheme="minorHAnsi"/>
            <w:noProof/>
            <w:kern w:val="2"/>
            <w:sz w:val="24"/>
            <w:szCs w:val="24"/>
            <w:lang w:val="en-RW" w:eastAsia="en-RW"/>
            <w14:ligatures w14:val="standardContextual"/>
          </w:rPr>
          <w:tab/>
        </w:r>
        <w:r w:rsidRPr="00411292">
          <w:rPr>
            <w:rStyle w:val="Hyperlink"/>
            <w:rFonts w:cs="Open Sans"/>
            <w:noProof/>
          </w:rPr>
          <w:t>Communication</w:t>
        </w:r>
        <w:r w:rsidRPr="00411292">
          <w:rPr>
            <w:noProof/>
            <w:webHidden/>
          </w:rPr>
          <w:tab/>
        </w:r>
        <w:r w:rsidRPr="00411292">
          <w:rPr>
            <w:noProof/>
            <w:webHidden/>
          </w:rPr>
          <w:fldChar w:fldCharType="begin"/>
        </w:r>
        <w:r w:rsidRPr="00411292">
          <w:rPr>
            <w:noProof/>
            <w:webHidden/>
          </w:rPr>
          <w:instrText xml:space="preserve"> PAGEREF _Toc209451530 \h </w:instrText>
        </w:r>
        <w:r w:rsidRPr="00411292">
          <w:rPr>
            <w:noProof/>
            <w:webHidden/>
          </w:rPr>
        </w:r>
        <w:r w:rsidRPr="00411292">
          <w:rPr>
            <w:noProof/>
            <w:webHidden/>
          </w:rPr>
          <w:fldChar w:fldCharType="separate"/>
        </w:r>
        <w:r w:rsidRPr="00411292">
          <w:rPr>
            <w:noProof/>
            <w:webHidden/>
          </w:rPr>
          <w:t>7</w:t>
        </w:r>
        <w:r w:rsidRPr="00411292">
          <w:rPr>
            <w:noProof/>
            <w:webHidden/>
          </w:rPr>
          <w:fldChar w:fldCharType="end"/>
        </w:r>
      </w:hyperlink>
    </w:p>
    <w:p w14:paraId="650C781B" w14:textId="0A81FC3C" w:rsidR="00411292" w:rsidRPr="00411292" w:rsidRDefault="00411292">
      <w:pPr>
        <w:pStyle w:val="TOC1"/>
        <w:tabs>
          <w:tab w:val="left" w:pos="440"/>
          <w:tab w:val="right" w:leader="dot" w:pos="10456"/>
        </w:tabs>
        <w:rPr>
          <w:rFonts w:asciiTheme="minorHAnsi" w:eastAsiaTheme="minorEastAsia" w:hAnsiTheme="minorHAnsi"/>
          <w:noProof/>
          <w:kern w:val="2"/>
          <w:sz w:val="24"/>
          <w:szCs w:val="24"/>
          <w:lang w:val="en-RW" w:eastAsia="en-RW"/>
          <w14:ligatures w14:val="standardContextual"/>
        </w:rPr>
      </w:pPr>
      <w:hyperlink w:anchor="_Toc209451531" w:history="1">
        <w:r w:rsidRPr="00411292">
          <w:rPr>
            <w:rStyle w:val="Hyperlink"/>
            <w:rFonts w:cs="Open Sans"/>
            <w:noProof/>
          </w:rPr>
          <w:t>7.</w:t>
        </w:r>
        <w:r w:rsidRPr="00411292">
          <w:rPr>
            <w:rFonts w:asciiTheme="minorHAnsi" w:eastAsiaTheme="minorEastAsia" w:hAnsiTheme="minorHAnsi"/>
            <w:noProof/>
            <w:kern w:val="2"/>
            <w:sz w:val="24"/>
            <w:szCs w:val="24"/>
            <w:lang w:val="en-RW" w:eastAsia="en-RW"/>
            <w14:ligatures w14:val="standardContextual"/>
          </w:rPr>
          <w:tab/>
        </w:r>
        <w:r w:rsidRPr="00411292">
          <w:rPr>
            <w:rStyle w:val="Hyperlink"/>
            <w:rFonts w:cs="Open Sans"/>
            <w:noProof/>
          </w:rPr>
          <w:t>Tasks and responsibilities</w:t>
        </w:r>
        <w:r w:rsidRPr="00411292">
          <w:rPr>
            <w:noProof/>
            <w:webHidden/>
          </w:rPr>
          <w:tab/>
        </w:r>
        <w:r w:rsidRPr="00411292">
          <w:rPr>
            <w:noProof/>
            <w:webHidden/>
          </w:rPr>
          <w:fldChar w:fldCharType="begin"/>
        </w:r>
        <w:r w:rsidRPr="00411292">
          <w:rPr>
            <w:noProof/>
            <w:webHidden/>
          </w:rPr>
          <w:instrText xml:space="preserve"> PAGEREF _Toc209451531 \h </w:instrText>
        </w:r>
        <w:r w:rsidRPr="00411292">
          <w:rPr>
            <w:noProof/>
            <w:webHidden/>
          </w:rPr>
        </w:r>
        <w:r w:rsidRPr="00411292">
          <w:rPr>
            <w:noProof/>
            <w:webHidden/>
          </w:rPr>
          <w:fldChar w:fldCharType="separate"/>
        </w:r>
        <w:r w:rsidRPr="00411292">
          <w:rPr>
            <w:noProof/>
            <w:webHidden/>
          </w:rPr>
          <w:t>7</w:t>
        </w:r>
        <w:r w:rsidRPr="00411292">
          <w:rPr>
            <w:noProof/>
            <w:webHidden/>
          </w:rPr>
          <w:fldChar w:fldCharType="end"/>
        </w:r>
      </w:hyperlink>
    </w:p>
    <w:p w14:paraId="2A687F26" w14:textId="64EF1CE2" w:rsidR="00411292" w:rsidRPr="00411292" w:rsidRDefault="00411292">
      <w:pPr>
        <w:pStyle w:val="TOC2"/>
        <w:tabs>
          <w:tab w:val="right" w:leader="dot" w:pos="10456"/>
        </w:tabs>
        <w:rPr>
          <w:rFonts w:asciiTheme="minorHAnsi" w:eastAsiaTheme="minorEastAsia" w:hAnsiTheme="minorHAnsi"/>
          <w:noProof/>
          <w:kern w:val="2"/>
          <w:sz w:val="24"/>
          <w:szCs w:val="24"/>
          <w:lang w:val="en-RW" w:eastAsia="en-RW"/>
          <w14:ligatures w14:val="standardContextual"/>
        </w:rPr>
      </w:pPr>
      <w:hyperlink w:anchor="_Toc209451532" w:history="1">
        <w:r w:rsidRPr="00411292">
          <w:rPr>
            <w:rStyle w:val="Hyperlink"/>
            <w:rFonts w:cs="Open Sans"/>
            <w:noProof/>
          </w:rPr>
          <w:t>7.1 Documents to be shared with the consultant</w:t>
        </w:r>
        <w:r w:rsidRPr="00411292">
          <w:rPr>
            <w:noProof/>
            <w:webHidden/>
          </w:rPr>
          <w:tab/>
        </w:r>
        <w:r w:rsidRPr="00411292">
          <w:rPr>
            <w:noProof/>
            <w:webHidden/>
          </w:rPr>
          <w:fldChar w:fldCharType="begin"/>
        </w:r>
        <w:r w:rsidRPr="00411292">
          <w:rPr>
            <w:noProof/>
            <w:webHidden/>
          </w:rPr>
          <w:instrText xml:space="preserve"> PAGEREF _Toc209451532 \h </w:instrText>
        </w:r>
        <w:r w:rsidRPr="00411292">
          <w:rPr>
            <w:noProof/>
            <w:webHidden/>
          </w:rPr>
        </w:r>
        <w:r w:rsidRPr="00411292">
          <w:rPr>
            <w:noProof/>
            <w:webHidden/>
          </w:rPr>
          <w:fldChar w:fldCharType="separate"/>
        </w:r>
        <w:r w:rsidRPr="00411292">
          <w:rPr>
            <w:noProof/>
            <w:webHidden/>
          </w:rPr>
          <w:t>8</w:t>
        </w:r>
        <w:r w:rsidRPr="00411292">
          <w:rPr>
            <w:noProof/>
            <w:webHidden/>
          </w:rPr>
          <w:fldChar w:fldCharType="end"/>
        </w:r>
      </w:hyperlink>
    </w:p>
    <w:p w14:paraId="05E29865" w14:textId="1B458678" w:rsidR="00411292" w:rsidRPr="00411292" w:rsidRDefault="00411292">
      <w:pPr>
        <w:pStyle w:val="TOC1"/>
        <w:tabs>
          <w:tab w:val="left" w:pos="440"/>
          <w:tab w:val="right" w:leader="dot" w:pos="10456"/>
        </w:tabs>
        <w:rPr>
          <w:rFonts w:asciiTheme="minorHAnsi" w:eastAsiaTheme="minorEastAsia" w:hAnsiTheme="minorHAnsi"/>
          <w:noProof/>
          <w:kern w:val="2"/>
          <w:sz w:val="24"/>
          <w:szCs w:val="24"/>
          <w:lang w:val="en-RW" w:eastAsia="en-RW"/>
          <w14:ligatures w14:val="standardContextual"/>
        </w:rPr>
      </w:pPr>
      <w:hyperlink w:anchor="_Toc209451533" w:history="1">
        <w:r w:rsidRPr="00411292">
          <w:rPr>
            <w:rStyle w:val="Hyperlink"/>
            <w:rFonts w:cs="Open Sans"/>
            <w:noProof/>
          </w:rPr>
          <w:t>8.</w:t>
        </w:r>
        <w:r w:rsidRPr="00411292">
          <w:rPr>
            <w:rFonts w:asciiTheme="minorHAnsi" w:eastAsiaTheme="minorEastAsia" w:hAnsiTheme="minorHAnsi"/>
            <w:noProof/>
            <w:kern w:val="2"/>
            <w:sz w:val="24"/>
            <w:szCs w:val="24"/>
            <w:lang w:val="en-RW" w:eastAsia="en-RW"/>
            <w14:ligatures w14:val="standardContextual"/>
          </w:rPr>
          <w:tab/>
        </w:r>
        <w:r w:rsidRPr="00411292">
          <w:rPr>
            <w:rStyle w:val="Hyperlink"/>
            <w:rFonts w:cs="Open Sans"/>
            <w:noProof/>
          </w:rPr>
          <w:t>Required skills and experience</w:t>
        </w:r>
        <w:r w:rsidRPr="00411292">
          <w:rPr>
            <w:noProof/>
            <w:webHidden/>
          </w:rPr>
          <w:tab/>
        </w:r>
        <w:r w:rsidRPr="00411292">
          <w:rPr>
            <w:noProof/>
            <w:webHidden/>
          </w:rPr>
          <w:fldChar w:fldCharType="begin"/>
        </w:r>
        <w:r w:rsidRPr="00411292">
          <w:rPr>
            <w:noProof/>
            <w:webHidden/>
          </w:rPr>
          <w:instrText xml:space="preserve"> PAGEREF _Toc209451533 \h </w:instrText>
        </w:r>
        <w:r w:rsidRPr="00411292">
          <w:rPr>
            <w:noProof/>
            <w:webHidden/>
          </w:rPr>
        </w:r>
        <w:r w:rsidRPr="00411292">
          <w:rPr>
            <w:noProof/>
            <w:webHidden/>
          </w:rPr>
          <w:fldChar w:fldCharType="separate"/>
        </w:r>
        <w:r w:rsidRPr="00411292">
          <w:rPr>
            <w:noProof/>
            <w:webHidden/>
          </w:rPr>
          <w:t>8</w:t>
        </w:r>
        <w:r w:rsidRPr="00411292">
          <w:rPr>
            <w:noProof/>
            <w:webHidden/>
          </w:rPr>
          <w:fldChar w:fldCharType="end"/>
        </w:r>
      </w:hyperlink>
    </w:p>
    <w:p w14:paraId="60FD0805" w14:textId="3ADE6B46" w:rsidR="00411292" w:rsidRPr="00411292" w:rsidRDefault="00411292">
      <w:pPr>
        <w:pStyle w:val="TOC2"/>
        <w:tabs>
          <w:tab w:val="right" w:leader="dot" w:pos="10456"/>
        </w:tabs>
        <w:rPr>
          <w:rFonts w:asciiTheme="minorHAnsi" w:eastAsiaTheme="minorEastAsia" w:hAnsiTheme="minorHAnsi"/>
          <w:noProof/>
          <w:kern w:val="2"/>
          <w:sz w:val="24"/>
          <w:szCs w:val="24"/>
          <w:lang w:val="en-RW" w:eastAsia="en-RW"/>
          <w14:ligatures w14:val="standardContextual"/>
        </w:rPr>
      </w:pPr>
      <w:hyperlink w:anchor="_Toc209451534" w:history="1">
        <w:r w:rsidRPr="00411292">
          <w:rPr>
            <w:rStyle w:val="Hyperlink"/>
            <w:rFonts w:cs="Open Sans"/>
            <w:noProof/>
          </w:rPr>
          <w:t>8.1 Language requirements</w:t>
        </w:r>
        <w:r w:rsidRPr="00411292">
          <w:rPr>
            <w:noProof/>
            <w:webHidden/>
          </w:rPr>
          <w:tab/>
        </w:r>
        <w:r w:rsidRPr="00411292">
          <w:rPr>
            <w:noProof/>
            <w:webHidden/>
          </w:rPr>
          <w:fldChar w:fldCharType="begin"/>
        </w:r>
        <w:r w:rsidRPr="00411292">
          <w:rPr>
            <w:noProof/>
            <w:webHidden/>
          </w:rPr>
          <w:instrText xml:space="preserve"> PAGEREF _Toc209451534 \h </w:instrText>
        </w:r>
        <w:r w:rsidRPr="00411292">
          <w:rPr>
            <w:noProof/>
            <w:webHidden/>
          </w:rPr>
        </w:r>
        <w:r w:rsidRPr="00411292">
          <w:rPr>
            <w:noProof/>
            <w:webHidden/>
          </w:rPr>
          <w:fldChar w:fldCharType="separate"/>
        </w:r>
        <w:r w:rsidRPr="00411292">
          <w:rPr>
            <w:noProof/>
            <w:webHidden/>
          </w:rPr>
          <w:t>9</w:t>
        </w:r>
        <w:r w:rsidRPr="00411292">
          <w:rPr>
            <w:noProof/>
            <w:webHidden/>
          </w:rPr>
          <w:fldChar w:fldCharType="end"/>
        </w:r>
      </w:hyperlink>
    </w:p>
    <w:p w14:paraId="6629A3E5" w14:textId="2887CFFF" w:rsidR="00411292" w:rsidRPr="00411292" w:rsidRDefault="00411292">
      <w:pPr>
        <w:pStyle w:val="TOC2"/>
        <w:tabs>
          <w:tab w:val="right" w:leader="dot" w:pos="10456"/>
        </w:tabs>
        <w:rPr>
          <w:rFonts w:asciiTheme="minorHAnsi" w:eastAsiaTheme="minorEastAsia" w:hAnsiTheme="minorHAnsi"/>
          <w:noProof/>
          <w:kern w:val="2"/>
          <w:sz w:val="24"/>
          <w:szCs w:val="24"/>
          <w:lang w:val="en-RW" w:eastAsia="en-RW"/>
          <w14:ligatures w14:val="standardContextual"/>
        </w:rPr>
      </w:pPr>
      <w:hyperlink w:anchor="_Toc209451535" w:history="1">
        <w:r w:rsidRPr="00411292">
          <w:rPr>
            <w:rStyle w:val="Hyperlink"/>
            <w:rFonts w:cs="Open Sans"/>
            <w:noProof/>
          </w:rPr>
          <w:t>8.2 Additional requirements</w:t>
        </w:r>
        <w:r w:rsidRPr="00411292">
          <w:rPr>
            <w:noProof/>
            <w:webHidden/>
          </w:rPr>
          <w:tab/>
        </w:r>
        <w:r w:rsidRPr="00411292">
          <w:rPr>
            <w:noProof/>
            <w:webHidden/>
          </w:rPr>
          <w:fldChar w:fldCharType="begin"/>
        </w:r>
        <w:r w:rsidRPr="00411292">
          <w:rPr>
            <w:noProof/>
            <w:webHidden/>
          </w:rPr>
          <w:instrText xml:space="preserve"> PAGEREF _Toc209451535 \h </w:instrText>
        </w:r>
        <w:r w:rsidRPr="00411292">
          <w:rPr>
            <w:noProof/>
            <w:webHidden/>
          </w:rPr>
        </w:r>
        <w:r w:rsidRPr="00411292">
          <w:rPr>
            <w:noProof/>
            <w:webHidden/>
          </w:rPr>
          <w:fldChar w:fldCharType="separate"/>
        </w:r>
        <w:r w:rsidRPr="00411292">
          <w:rPr>
            <w:noProof/>
            <w:webHidden/>
          </w:rPr>
          <w:t>9</w:t>
        </w:r>
        <w:r w:rsidRPr="00411292">
          <w:rPr>
            <w:noProof/>
            <w:webHidden/>
          </w:rPr>
          <w:fldChar w:fldCharType="end"/>
        </w:r>
      </w:hyperlink>
    </w:p>
    <w:p w14:paraId="66818099" w14:textId="14395945" w:rsidR="00411292" w:rsidRPr="00411292" w:rsidRDefault="00411292">
      <w:pPr>
        <w:pStyle w:val="TOC1"/>
        <w:tabs>
          <w:tab w:val="left" w:pos="440"/>
          <w:tab w:val="right" w:leader="dot" w:pos="10456"/>
        </w:tabs>
        <w:rPr>
          <w:rFonts w:asciiTheme="minorHAnsi" w:eastAsiaTheme="minorEastAsia" w:hAnsiTheme="minorHAnsi"/>
          <w:noProof/>
          <w:kern w:val="2"/>
          <w:sz w:val="24"/>
          <w:szCs w:val="24"/>
          <w:lang w:val="en-RW" w:eastAsia="en-RW"/>
          <w14:ligatures w14:val="standardContextual"/>
        </w:rPr>
      </w:pPr>
      <w:hyperlink w:anchor="_Toc209451536" w:history="1">
        <w:r w:rsidRPr="00411292">
          <w:rPr>
            <w:rStyle w:val="Hyperlink"/>
            <w:rFonts w:cs="Open Sans"/>
            <w:noProof/>
          </w:rPr>
          <w:t>9.</w:t>
        </w:r>
        <w:r w:rsidRPr="00411292">
          <w:rPr>
            <w:rFonts w:asciiTheme="minorHAnsi" w:eastAsiaTheme="minorEastAsia" w:hAnsiTheme="minorHAnsi"/>
            <w:noProof/>
            <w:kern w:val="2"/>
            <w:sz w:val="24"/>
            <w:szCs w:val="24"/>
            <w:lang w:val="en-RW" w:eastAsia="en-RW"/>
            <w14:ligatures w14:val="standardContextual"/>
          </w:rPr>
          <w:tab/>
        </w:r>
        <w:r w:rsidRPr="00411292">
          <w:rPr>
            <w:rStyle w:val="Hyperlink"/>
            <w:rFonts w:cs="Open Sans"/>
            <w:noProof/>
          </w:rPr>
          <w:t>Survey arrangements</w:t>
        </w:r>
        <w:r w:rsidRPr="00411292">
          <w:rPr>
            <w:noProof/>
            <w:webHidden/>
          </w:rPr>
          <w:tab/>
        </w:r>
        <w:r w:rsidRPr="00411292">
          <w:rPr>
            <w:noProof/>
            <w:webHidden/>
          </w:rPr>
          <w:fldChar w:fldCharType="begin"/>
        </w:r>
        <w:r w:rsidRPr="00411292">
          <w:rPr>
            <w:noProof/>
            <w:webHidden/>
          </w:rPr>
          <w:instrText xml:space="preserve"> PAGEREF _Toc209451536 \h </w:instrText>
        </w:r>
        <w:r w:rsidRPr="00411292">
          <w:rPr>
            <w:noProof/>
            <w:webHidden/>
          </w:rPr>
        </w:r>
        <w:r w:rsidRPr="00411292">
          <w:rPr>
            <w:noProof/>
            <w:webHidden/>
          </w:rPr>
          <w:fldChar w:fldCharType="separate"/>
        </w:r>
        <w:r w:rsidRPr="00411292">
          <w:rPr>
            <w:noProof/>
            <w:webHidden/>
          </w:rPr>
          <w:t>10</w:t>
        </w:r>
        <w:r w:rsidRPr="00411292">
          <w:rPr>
            <w:noProof/>
            <w:webHidden/>
          </w:rPr>
          <w:fldChar w:fldCharType="end"/>
        </w:r>
      </w:hyperlink>
    </w:p>
    <w:p w14:paraId="112F69D1" w14:textId="00A07C2B" w:rsidR="00411292" w:rsidRPr="00411292" w:rsidRDefault="00411292">
      <w:pPr>
        <w:pStyle w:val="TOC2"/>
        <w:tabs>
          <w:tab w:val="right" w:leader="dot" w:pos="10456"/>
        </w:tabs>
        <w:rPr>
          <w:rFonts w:asciiTheme="minorHAnsi" w:eastAsiaTheme="minorEastAsia" w:hAnsiTheme="minorHAnsi"/>
          <w:noProof/>
          <w:kern w:val="2"/>
          <w:sz w:val="24"/>
          <w:szCs w:val="24"/>
          <w:lang w:val="en-RW" w:eastAsia="en-RW"/>
          <w14:ligatures w14:val="standardContextual"/>
        </w:rPr>
      </w:pPr>
      <w:hyperlink w:anchor="_Toc209451537" w:history="1">
        <w:r w:rsidRPr="00411292">
          <w:rPr>
            <w:rStyle w:val="Hyperlink"/>
            <w:rFonts w:cs="Open Sans"/>
            <w:noProof/>
          </w:rPr>
          <w:t>9.1. Timeline</w:t>
        </w:r>
        <w:r w:rsidRPr="00411292">
          <w:rPr>
            <w:noProof/>
            <w:webHidden/>
          </w:rPr>
          <w:tab/>
        </w:r>
        <w:r w:rsidRPr="00411292">
          <w:rPr>
            <w:noProof/>
            <w:webHidden/>
          </w:rPr>
          <w:fldChar w:fldCharType="begin"/>
        </w:r>
        <w:r w:rsidRPr="00411292">
          <w:rPr>
            <w:noProof/>
            <w:webHidden/>
          </w:rPr>
          <w:instrText xml:space="preserve"> PAGEREF _Toc209451537 \h </w:instrText>
        </w:r>
        <w:r w:rsidRPr="00411292">
          <w:rPr>
            <w:noProof/>
            <w:webHidden/>
          </w:rPr>
        </w:r>
        <w:r w:rsidRPr="00411292">
          <w:rPr>
            <w:noProof/>
            <w:webHidden/>
          </w:rPr>
          <w:fldChar w:fldCharType="separate"/>
        </w:r>
        <w:r w:rsidRPr="00411292">
          <w:rPr>
            <w:noProof/>
            <w:webHidden/>
          </w:rPr>
          <w:t>10</w:t>
        </w:r>
        <w:r w:rsidRPr="00411292">
          <w:rPr>
            <w:noProof/>
            <w:webHidden/>
          </w:rPr>
          <w:fldChar w:fldCharType="end"/>
        </w:r>
      </w:hyperlink>
    </w:p>
    <w:p w14:paraId="62FB308B" w14:textId="43D1779F" w:rsidR="00411292" w:rsidRPr="00411292" w:rsidRDefault="00411292">
      <w:pPr>
        <w:pStyle w:val="TOC1"/>
        <w:tabs>
          <w:tab w:val="right" w:leader="dot" w:pos="10456"/>
        </w:tabs>
        <w:rPr>
          <w:rFonts w:asciiTheme="minorHAnsi" w:eastAsiaTheme="minorEastAsia" w:hAnsiTheme="minorHAnsi"/>
          <w:noProof/>
          <w:kern w:val="2"/>
          <w:sz w:val="24"/>
          <w:szCs w:val="24"/>
          <w:lang w:val="en-RW" w:eastAsia="en-RW"/>
          <w14:ligatures w14:val="standardContextual"/>
        </w:rPr>
      </w:pPr>
      <w:hyperlink w:anchor="_Toc209451538" w:history="1">
        <w:r w:rsidRPr="00411292">
          <w:rPr>
            <w:rStyle w:val="Hyperlink"/>
            <w:rFonts w:cs="Open Sans"/>
            <w:noProof/>
          </w:rPr>
          <w:t>10.Terms of payment</w:t>
        </w:r>
        <w:r w:rsidRPr="00411292">
          <w:rPr>
            <w:noProof/>
            <w:webHidden/>
          </w:rPr>
          <w:tab/>
        </w:r>
        <w:r w:rsidRPr="00411292">
          <w:rPr>
            <w:noProof/>
            <w:webHidden/>
          </w:rPr>
          <w:fldChar w:fldCharType="begin"/>
        </w:r>
        <w:r w:rsidRPr="00411292">
          <w:rPr>
            <w:noProof/>
            <w:webHidden/>
          </w:rPr>
          <w:instrText xml:space="preserve"> PAGEREF _Toc209451538 \h </w:instrText>
        </w:r>
        <w:r w:rsidRPr="00411292">
          <w:rPr>
            <w:noProof/>
            <w:webHidden/>
          </w:rPr>
        </w:r>
        <w:r w:rsidRPr="00411292">
          <w:rPr>
            <w:noProof/>
            <w:webHidden/>
          </w:rPr>
          <w:fldChar w:fldCharType="separate"/>
        </w:r>
        <w:r w:rsidRPr="00411292">
          <w:rPr>
            <w:noProof/>
            <w:webHidden/>
          </w:rPr>
          <w:t>11</w:t>
        </w:r>
        <w:r w:rsidRPr="00411292">
          <w:rPr>
            <w:noProof/>
            <w:webHidden/>
          </w:rPr>
          <w:fldChar w:fldCharType="end"/>
        </w:r>
      </w:hyperlink>
    </w:p>
    <w:p w14:paraId="5982387C" w14:textId="15274CB9" w:rsidR="00411292" w:rsidRPr="00411292" w:rsidRDefault="00411292">
      <w:pPr>
        <w:pStyle w:val="TOC1"/>
        <w:tabs>
          <w:tab w:val="left" w:pos="720"/>
          <w:tab w:val="right" w:leader="dot" w:pos="10456"/>
        </w:tabs>
        <w:rPr>
          <w:rFonts w:asciiTheme="minorHAnsi" w:eastAsiaTheme="minorEastAsia" w:hAnsiTheme="minorHAnsi"/>
          <w:noProof/>
          <w:kern w:val="2"/>
          <w:sz w:val="24"/>
          <w:szCs w:val="24"/>
          <w:lang w:val="en-RW" w:eastAsia="en-RW"/>
          <w14:ligatures w14:val="standardContextual"/>
        </w:rPr>
      </w:pPr>
      <w:hyperlink w:anchor="_Toc209451539" w:history="1">
        <w:r w:rsidRPr="00411292">
          <w:rPr>
            <w:rStyle w:val="Hyperlink"/>
            <w:rFonts w:cs="Open Sans"/>
            <w:noProof/>
            <w:lang w:val="en-US"/>
          </w:rPr>
          <w:t>11.</w:t>
        </w:r>
        <w:r w:rsidRPr="00411292">
          <w:rPr>
            <w:rFonts w:asciiTheme="minorHAnsi" w:eastAsiaTheme="minorEastAsia" w:hAnsiTheme="minorHAnsi"/>
            <w:noProof/>
            <w:kern w:val="2"/>
            <w:sz w:val="24"/>
            <w:szCs w:val="24"/>
            <w:lang w:val="en-RW" w:eastAsia="en-RW"/>
            <w14:ligatures w14:val="standardContextual"/>
          </w:rPr>
          <w:tab/>
        </w:r>
        <w:r w:rsidRPr="00411292">
          <w:rPr>
            <w:rStyle w:val="Hyperlink"/>
            <w:rFonts w:cs="Open Sans"/>
            <w:noProof/>
            <w:lang w:val="en-US"/>
          </w:rPr>
          <w:t>How to apply</w:t>
        </w:r>
        <w:r w:rsidRPr="00411292">
          <w:rPr>
            <w:noProof/>
            <w:webHidden/>
          </w:rPr>
          <w:tab/>
        </w:r>
        <w:r w:rsidRPr="00411292">
          <w:rPr>
            <w:noProof/>
            <w:webHidden/>
          </w:rPr>
          <w:fldChar w:fldCharType="begin"/>
        </w:r>
        <w:r w:rsidRPr="00411292">
          <w:rPr>
            <w:noProof/>
            <w:webHidden/>
          </w:rPr>
          <w:instrText xml:space="preserve"> PAGEREF _Toc209451539 \h </w:instrText>
        </w:r>
        <w:r w:rsidRPr="00411292">
          <w:rPr>
            <w:noProof/>
            <w:webHidden/>
          </w:rPr>
        </w:r>
        <w:r w:rsidRPr="00411292">
          <w:rPr>
            <w:noProof/>
            <w:webHidden/>
          </w:rPr>
          <w:fldChar w:fldCharType="separate"/>
        </w:r>
        <w:r w:rsidRPr="00411292">
          <w:rPr>
            <w:noProof/>
            <w:webHidden/>
          </w:rPr>
          <w:t>11</w:t>
        </w:r>
        <w:r w:rsidRPr="00411292">
          <w:rPr>
            <w:noProof/>
            <w:webHidden/>
          </w:rPr>
          <w:fldChar w:fldCharType="end"/>
        </w:r>
      </w:hyperlink>
    </w:p>
    <w:p w14:paraId="73BDCDC7" w14:textId="4F3ECBEE" w:rsidR="00411292" w:rsidRPr="00411292" w:rsidRDefault="00411292">
      <w:pPr>
        <w:pStyle w:val="TOC2"/>
        <w:tabs>
          <w:tab w:val="right" w:leader="dot" w:pos="10456"/>
        </w:tabs>
        <w:rPr>
          <w:rFonts w:asciiTheme="minorHAnsi" w:eastAsiaTheme="minorEastAsia" w:hAnsiTheme="minorHAnsi"/>
          <w:noProof/>
          <w:kern w:val="2"/>
          <w:sz w:val="24"/>
          <w:szCs w:val="24"/>
          <w:lang w:val="en-RW" w:eastAsia="en-RW"/>
          <w14:ligatures w14:val="standardContextual"/>
        </w:rPr>
      </w:pPr>
      <w:hyperlink w:anchor="_Toc209451540" w:history="1">
        <w:r w:rsidRPr="00411292">
          <w:rPr>
            <w:rStyle w:val="Hyperlink"/>
            <w:rFonts w:cs="Open Sans"/>
            <w:noProof/>
            <w:lang w:val="en-US"/>
          </w:rPr>
          <w:t>11.1 Technical Proposal</w:t>
        </w:r>
        <w:r w:rsidRPr="00411292">
          <w:rPr>
            <w:noProof/>
            <w:webHidden/>
          </w:rPr>
          <w:tab/>
        </w:r>
        <w:r w:rsidRPr="00411292">
          <w:rPr>
            <w:noProof/>
            <w:webHidden/>
          </w:rPr>
          <w:fldChar w:fldCharType="begin"/>
        </w:r>
        <w:r w:rsidRPr="00411292">
          <w:rPr>
            <w:noProof/>
            <w:webHidden/>
          </w:rPr>
          <w:instrText xml:space="preserve"> PAGEREF _Toc209451540 \h </w:instrText>
        </w:r>
        <w:r w:rsidRPr="00411292">
          <w:rPr>
            <w:noProof/>
            <w:webHidden/>
          </w:rPr>
        </w:r>
        <w:r w:rsidRPr="00411292">
          <w:rPr>
            <w:noProof/>
            <w:webHidden/>
          </w:rPr>
          <w:fldChar w:fldCharType="separate"/>
        </w:r>
        <w:r w:rsidRPr="00411292">
          <w:rPr>
            <w:noProof/>
            <w:webHidden/>
          </w:rPr>
          <w:t>11</w:t>
        </w:r>
        <w:r w:rsidRPr="00411292">
          <w:rPr>
            <w:noProof/>
            <w:webHidden/>
          </w:rPr>
          <w:fldChar w:fldCharType="end"/>
        </w:r>
      </w:hyperlink>
    </w:p>
    <w:p w14:paraId="538C383D" w14:textId="3A655CA9" w:rsidR="00411292" w:rsidRPr="00411292" w:rsidRDefault="00411292">
      <w:pPr>
        <w:pStyle w:val="TOC2"/>
        <w:tabs>
          <w:tab w:val="right" w:leader="dot" w:pos="10456"/>
        </w:tabs>
        <w:rPr>
          <w:rFonts w:asciiTheme="minorHAnsi" w:eastAsiaTheme="minorEastAsia" w:hAnsiTheme="minorHAnsi"/>
          <w:noProof/>
          <w:kern w:val="2"/>
          <w:sz w:val="24"/>
          <w:szCs w:val="24"/>
          <w:lang w:val="en-RW" w:eastAsia="en-RW"/>
          <w14:ligatures w14:val="standardContextual"/>
        </w:rPr>
      </w:pPr>
      <w:hyperlink w:anchor="_Toc209451541" w:history="1">
        <w:r w:rsidRPr="00411292">
          <w:rPr>
            <w:rStyle w:val="Hyperlink"/>
            <w:rFonts w:cs="Open Sans"/>
            <w:noProof/>
            <w:lang w:val="en-US"/>
          </w:rPr>
          <w:t>11.2 Proposed cost and Work plan</w:t>
        </w:r>
        <w:r w:rsidRPr="00411292">
          <w:rPr>
            <w:noProof/>
            <w:webHidden/>
          </w:rPr>
          <w:tab/>
        </w:r>
        <w:r w:rsidRPr="00411292">
          <w:rPr>
            <w:noProof/>
            <w:webHidden/>
          </w:rPr>
          <w:fldChar w:fldCharType="begin"/>
        </w:r>
        <w:r w:rsidRPr="00411292">
          <w:rPr>
            <w:noProof/>
            <w:webHidden/>
          </w:rPr>
          <w:instrText xml:space="preserve"> PAGEREF _Toc209451541 \h </w:instrText>
        </w:r>
        <w:r w:rsidRPr="00411292">
          <w:rPr>
            <w:noProof/>
            <w:webHidden/>
          </w:rPr>
        </w:r>
        <w:r w:rsidRPr="00411292">
          <w:rPr>
            <w:noProof/>
            <w:webHidden/>
          </w:rPr>
          <w:fldChar w:fldCharType="separate"/>
        </w:r>
        <w:r w:rsidRPr="00411292">
          <w:rPr>
            <w:noProof/>
            <w:webHidden/>
          </w:rPr>
          <w:t>11</w:t>
        </w:r>
        <w:r w:rsidRPr="00411292">
          <w:rPr>
            <w:noProof/>
            <w:webHidden/>
          </w:rPr>
          <w:fldChar w:fldCharType="end"/>
        </w:r>
      </w:hyperlink>
    </w:p>
    <w:p w14:paraId="45565A32" w14:textId="7390F692" w:rsidR="00411292" w:rsidRPr="00411292" w:rsidRDefault="00411292">
      <w:pPr>
        <w:pStyle w:val="TOC1"/>
        <w:tabs>
          <w:tab w:val="left" w:pos="720"/>
          <w:tab w:val="right" w:leader="dot" w:pos="10456"/>
        </w:tabs>
        <w:rPr>
          <w:rFonts w:asciiTheme="minorHAnsi" w:eastAsiaTheme="minorEastAsia" w:hAnsiTheme="minorHAnsi"/>
          <w:noProof/>
          <w:kern w:val="2"/>
          <w:sz w:val="24"/>
          <w:szCs w:val="24"/>
          <w:lang w:val="en-RW" w:eastAsia="en-RW"/>
          <w14:ligatures w14:val="standardContextual"/>
        </w:rPr>
      </w:pPr>
      <w:hyperlink w:anchor="_Toc209451542" w:history="1">
        <w:r w:rsidRPr="00411292">
          <w:rPr>
            <w:rStyle w:val="Hyperlink"/>
            <w:rFonts w:cs="Open Sans"/>
            <w:noProof/>
            <w:lang w:val="en-US"/>
          </w:rPr>
          <w:t>12.</w:t>
        </w:r>
        <w:r w:rsidRPr="00411292">
          <w:rPr>
            <w:rFonts w:asciiTheme="minorHAnsi" w:eastAsiaTheme="minorEastAsia" w:hAnsiTheme="minorHAnsi"/>
            <w:noProof/>
            <w:kern w:val="2"/>
            <w:sz w:val="24"/>
            <w:szCs w:val="24"/>
            <w:lang w:val="en-RW" w:eastAsia="en-RW"/>
            <w14:ligatures w14:val="standardContextual"/>
          </w:rPr>
          <w:tab/>
        </w:r>
        <w:r w:rsidRPr="00411292">
          <w:rPr>
            <w:rStyle w:val="Hyperlink"/>
            <w:rFonts w:cs="Open Sans"/>
            <w:noProof/>
            <w:lang w:val="en-US"/>
          </w:rPr>
          <w:t>Application Review Process</w:t>
        </w:r>
        <w:r w:rsidRPr="00411292">
          <w:rPr>
            <w:noProof/>
            <w:webHidden/>
          </w:rPr>
          <w:tab/>
        </w:r>
        <w:r w:rsidRPr="00411292">
          <w:rPr>
            <w:noProof/>
            <w:webHidden/>
          </w:rPr>
          <w:fldChar w:fldCharType="begin"/>
        </w:r>
        <w:r w:rsidRPr="00411292">
          <w:rPr>
            <w:noProof/>
            <w:webHidden/>
          </w:rPr>
          <w:instrText xml:space="preserve"> PAGEREF _Toc209451542 \h </w:instrText>
        </w:r>
        <w:r w:rsidRPr="00411292">
          <w:rPr>
            <w:noProof/>
            <w:webHidden/>
          </w:rPr>
        </w:r>
        <w:r w:rsidRPr="00411292">
          <w:rPr>
            <w:noProof/>
            <w:webHidden/>
          </w:rPr>
          <w:fldChar w:fldCharType="separate"/>
        </w:r>
        <w:r w:rsidRPr="00411292">
          <w:rPr>
            <w:noProof/>
            <w:webHidden/>
          </w:rPr>
          <w:t>12</w:t>
        </w:r>
        <w:r w:rsidRPr="00411292">
          <w:rPr>
            <w:noProof/>
            <w:webHidden/>
          </w:rPr>
          <w:fldChar w:fldCharType="end"/>
        </w:r>
      </w:hyperlink>
    </w:p>
    <w:p w14:paraId="1CCF086F" w14:textId="70BF3D75" w:rsidR="00411292" w:rsidRPr="00411292" w:rsidRDefault="00411292">
      <w:pPr>
        <w:pStyle w:val="TOC1"/>
        <w:tabs>
          <w:tab w:val="left" w:pos="720"/>
          <w:tab w:val="right" w:leader="dot" w:pos="10456"/>
        </w:tabs>
        <w:rPr>
          <w:rFonts w:asciiTheme="minorHAnsi" w:eastAsiaTheme="minorEastAsia" w:hAnsiTheme="minorHAnsi"/>
          <w:noProof/>
          <w:kern w:val="2"/>
          <w:sz w:val="24"/>
          <w:szCs w:val="24"/>
          <w:lang w:val="en-RW" w:eastAsia="en-RW"/>
          <w14:ligatures w14:val="standardContextual"/>
        </w:rPr>
      </w:pPr>
      <w:hyperlink w:anchor="_Toc209451543" w:history="1">
        <w:r w:rsidRPr="00411292">
          <w:rPr>
            <w:rStyle w:val="Hyperlink"/>
            <w:rFonts w:cs="Open Sans"/>
            <w:noProof/>
            <w:lang w:val="en-US"/>
          </w:rPr>
          <w:t>13.</w:t>
        </w:r>
        <w:r w:rsidRPr="00411292">
          <w:rPr>
            <w:rFonts w:asciiTheme="minorHAnsi" w:eastAsiaTheme="minorEastAsia" w:hAnsiTheme="minorHAnsi"/>
            <w:noProof/>
            <w:kern w:val="2"/>
            <w:sz w:val="24"/>
            <w:szCs w:val="24"/>
            <w:lang w:val="en-RW" w:eastAsia="en-RW"/>
            <w14:ligatures w14:val="standardContextual"/>
          </w:rPr>
          <w:tab/>
        </w:r>
        <w:r w:rsidRPr="00411292">
          <w:rPr>
            <w:rStyle w:val="Hyperlink"/>
            <w:rFonts w:cs="Open Sans"/>
            <w:noProof/>
            <w:lang w:val="en-US"/>
          </w:rPr>
          <w:t>Safeguarding</w:t>
        </w:r>
        <w:r w:rsidRPr="00411292">
          <w:rPr>
            <w:noProof/>
            <w:webHidden/>
          </w:rPr>
          <w:tab/>
        </w:r>
        <w:r w:rsidRPr="00411292">
          <w:rPr>
            <w:noProof/>
            <w:webHidden/>
          </w:rPr>
          <w:fldChar w:fldCharType="begin"/>
        </w:r>
        <w:r w:rsidRPr="00411292">
          <w:rPr>
            <w:noProof/>
            <w:webHidden/>
          </w:rPr>
          <w:instrText xml:space="preserve"> PAGEREF _Toc209451543 \h </w:instrText>
        </w:r>
        <w:r w:rsidRPr="00411292">
          <w:rPr>
            <w:noProof/>
            <w:webHidden/>
          </w:rPr>
        </w:r>
        <w:r w:rsidRPr="00411292">
          <w:rPr>
            <w:noProof/>
            <w:webHidden/>
          </w:rPr>
          <w:fldChar w:fldCharType="separate"/>
        </w:r>
        <w:r w:rsidRPr="00411292">
          <w:rPr>
            <w:noProof/>
            <w:webHidden/>
          </w:rPr>
          <w:t>12</w:t>
        </w:r>
        <w:r w:rsidRPr="00411292">
          <w:rPr>
            <w:noProof/>
            <w:webHidden/>
          </w:rPr>
          <w:fldChar w:fldCharType="end"/>
        </w:r>
      </w:hyperlink>
    </w:p>
    <w:p w14:paraId="4D833CC0" w14:textId="34B3B48B" w:rsidR="00411292" w:rsidRPr="00411292" w:rsidRDefault="00411292">
      <w:pPr>
        <w:pStyle w:val="TOC1"/>
        <w:tabs>
          <w:tab w:val="left" w:pos="720"/>
          <w:tab w:val="right" w:leader="dot" w:pos="10456"/>
        </w:tabs>
        <w:rPr>
          <w:rFonts w:asciiTheme="minorHAnsi" w:eastAsiaTheme="minorEastAsia" w:hAnsiTheme="minorHAnsi"/>
          <w:noProof/>
          <w:kern w:val="2"/>
          <w:sz w:val="24"/>
          <w:szCs w:val="24"/>
          <w:lang w:val="en-RW" w:eastAsia="en-RW"/>
          <w14:ligatures w14:val="standardContextual"/>
        </w:rPr>
      </w:pPr>
      <w:hyperlink w:anchor="_Toc209451544" w:history="1">
        <w:r w:rsidRPr="00411292">
          <w:rPr>
            <w:rStyle w:val="Hyperlink"/>
            <w:rFonts w:cs="Open Sans"/>
            <w:noProof/>
            <w:lang w:val="en-US"/>
          </w:rPr>
          <w:t>14.</w:t>
        </w:r>
        <w:r w:rsidRPr="00411292">
          <w:rPr>
            <w:rFonts w:asciiTheme="minorHAnsi" w:eastAsiaTheme="minorEastAsia" w:hAnsiTheme="minorHAnsi"/>
            <w:noProof/>
            <w:kern w:val="2"/>
            <w:sz w:val="24"/>
            <w:szCs w:val="24"/>
            <w:lang w:val="en-RW" w:eastAsia="en-RW"/>
            <w14:ligatures w14:val="standardContextual"/>
          </w:rPr>
          <w:tab/>
        </w:r>
        <w:r w:rsidRPr="00411292">
          <w:rPr>
            <w:rStyle w:val="Hyperlink"/>
            <w:rFonts w:cs="Open Sans"/>
            <w:noProof/>
            <w:lang w:val="en-US"/>
          </w:rPr>
          <w:t>Confidentiality</w:t>
        </w:r>
        <w:r w:rsidRPr="00411292">
          <w:rPr>
            <w:noProof/>
            <w:webHidden/>
          </w:rPr>
          <w:tab/>
        </w:r>
        <w:r w:rsidRPr="00411292">
          <w:rPr>
            <w:noProof/>
            <w:webHidden/>
          </w:rPr>
          <w:fldChar w:fldCharType="begin"/>
        </w:r>
        <w:r w:rsidRPr="00411292">
          <w:rPr>
            <w:noProof/>
            <w:webHidden/>
          </w:rPr>
          <w:instrText xml:space="preserve"> PAGEREF _Toc209451544 \h </w:instrText>
        </w:r>
        <w:r w:rsidRPr="00411292">
          <w:rPr>
            <w:noProof/>
            <w:webHidden/>
          </w:rPr>
        </w:r>
        <w:r w:rsidRPr="00411292">
          <w:rPr>
            <w:noProof/>
            <w:webHidden/>
          </w:rPr>
          <w:fldChar w:fldCharType="separate"/>
        </w:r>
        <w:r w:rsidRPr="00411292">
          <w:rPr>
            <w:noProof/>
            <w:webHidden/>
          </w:rPr>
          <w:t>12</w:t>
        </w:r>
        <w:r w:rsidRPr="00411292">
          <w:rPr>
            <w:noProof/>
            <w:webHidden/>
          </w:rPr>
          <w:fldChar w:fldCharType="end"/>
        </w:r>
      </w:hyperlink>
    </w:p>
    <w:p w14:paraId="332F6425" w14:textId="3EBE74F5" w:rsidR="002947C5" w:rsidRDefault="00411292" w:rsidP="00917433">
      <w:pPr>
        <w:pStyle w:val="Default"/>
        <w:spacing w:line="276" w:lineRule="auto"/>
        <w:jc w:val="both"/>
        <w:rPr>
          <w:rFonts w:ascii="Open Sans" w:hAnsi="Open Sans" w:cs="Open Sans"/>
          <w:b/>
          <w:bCs/>
          <w:lang w:val="en-US"/>
        </w:rPr>
      </w:pPr>
      <w:r w:rsidRPr="00411292">
        <w:rPr>
          <w:rFonts w:ascii="Open Sans" w:hAnsi="Open Sans" w:cs="Open Sans"/>
          <w:color w:val="auto"/>
          <w:sz w:val="22"/>
          <w:szCs w:val="22"/>
          <w:lang w:val="en-US"/>
        </w:rPr>
        <w:fldChar w:fldCharType="end"/>
      </w:r>
    </w:p>
    <w:p w14:paraId="70C01F83" w14:textId="77777777" w:rsidR="002947C5" w:rsidRDefault="002947C5" w:rsidP="00561662">
      <w:pPr>
        <w:pStyle w:val="Default"/>
        <w:spacing w:line="276" w:lineRule="auto"/>
        <w:rPr>
          <w:rFonts w:ascii="Open Sans" w:hAnsi="Open Sans" w:cs="Open Sans"/>
          <w:b/>
          <w:bCs/>
          <w:lang w:val="en-US"/>
        </w:rPr>
      </w:pPr>
    </w:p>
    <w:p w14:paraId="5E249504" w14:textId="77777777" w:rsidR="002947C5" w:rsidRDefault="002947C5" w:rsidP="00561662">
      <w:pPr>
        <w:pStyle w:val="Default"/>
        <w:spacing w:line="276" w:lineRule="auto"/>
        <w:rPr>
          <w:rFonts w:ascii="Open Sans" w:hAnsi="Open Sans" w:cs="Open Sans"/>
          <w:b/>
          <w:bCs/>
          <w:lang w:val="en-US"/>
        </w:rPr>
      </w:pPr>
    </w:p>
    <w:p w14:paraId="39F0AA0C" w14:textId="77777777" w:rsidR="00917433" w:rsidRDefault="00917433" w:rsidP="00561662">
      <w:pPr>
        <w:pStyle w:val="Default"/>
        <w:spacing w:line="276" w:lineRule="auto"/>
        <w:rPr>
          <w:rFonts w:ascii="Open Sans" w:hAnsi="Open Sans" w:cs="Open Sans"/>
          <w:b/>
          <w:bCs/>
          <w:lang w:val="en-US"/>
        </w:rPr>
      </w:pPr>
    </w:p>
    <w:p w14:paraId="1E095820" w14:textId="77777777" w:rsidR="00917433" w:rsidRDefault="00917433" w:rsidP="00561662">
      <w:pPr>
        <w:pStyle w:val="Default"/>
        <w:spacing w:line="276" w:lineRule="auto"/>
        <w:rPr>
          <w:rFonts w:ascii="Open Sans" w:hAnsi="Open Sans" w:cs="Open Sans"/>
          <w:b/>
          <w:bCs/>
          <w:lang w:val="en-US"/>
        </w:rPr>
      </w:pPr>
    </w:p>
    <w:p w14:paraId="2C3AD621" w14:textId="77777777" w:rsidR="00917433" w:rsidRDefault="00917433" w:rsidP="00561662">
      <w:pPr>
        <w:pStyle w:val="Default"/>
        <w:spacing w:line="276" w:lineRule="auto"/>
        <w:rPr>
          <w:rFonts w:ascii="Open Sans" w:hAnsi="Open Sans" w:cs="Open Sans"/>
          <w:b/>
          <w:bCs/>
          <w:lang w:val="en-US"/>
        </w:rPr>
      </w:pPr>
    </w:p>
    <w:p w14:paraId="36336661" w14:textId="77777777" w:rsidR="007B0FCE" w:rsidRDefault="007B0FCE" w:rsidP="00561662">
      <w:pPr>
        <w:pStyle w:val="Default"/>
        <w:spacing w:line="276" w:lineRule="auto"/>
        <w:rPr>
          <w:rFonts w:ascii="Open Sans" w:hAnsi="Open Sans" w:cs="Open Sans"/>
          <w:b/>
          <w:bCs/>
          <w:lang w:val="en-US"/>
        </w:rPr>
      </w:pPr>
    </w:p>
    <w:p w14:paraId="63DCD686" w14:textId="77777777" w:rsidR="002947C5" w:rsidRPr="00C115FC" w:rsidRDefault="002947C5" w:rsidP="00561662">
      <w:pPr>
        <w:pStyle w:val="Default"/>
        <w:spacing w:line="276" w:lineRule="auto"/>
        <w:rPr>
          <w:rFonts w:ascii="Open Sans" w:hAnsi="Open Sans" w:cs="Open Sans"/>
          <w:b/>
          <w:bCs/>
          <w:lang w:val="en-US"/>
        </w:rPr>
      </w:pPr>
    </w:p>
    <w:p w14:paraId="4C48A2F3" w14:textId="2AD6AE8A" w:rsidR="00C158B0" w:rsidRPr="00E874D0" w:rsidRDefault="00C158B0" w:rsidP="00E874D0">
      <w:pPr>
        <w:pStyle w:val="Heading1"/>
        <w:numPr>
          <w:ilvl w:val="0"/>
          <w:numId w:val="24"/>
        </w:numPr>
        <w:rPr>
          <w:rFonts w:ascii="Open Sans" w:hAnsi="Open Sans" w:cs="Open Sans"/>
          <w:b/>
          <w:bCs/>
          <w:color w:val="FF33CC"/>
          <w:sz w:val="24"/>
          <w:szCs w:val="24"/>
          <w:lang w:val="en-US"/>
        </w:rPr>
      </w:pPr>
      <w:bookmarkStart w:id="2" w:name="_Toc209451174"/>
      <w:bookmarkStart w:id="3" w:name="_Toc209451519"/>
      <w:r w:rsidRPr="00E874D0">
        <w:rPr>
          <w:rFonts w:ascii="Open Sans" w:hAnsi="Open Sans" w:cs="Open Sans"/>
          <w:b/>
          <w:bCs/>
          <w:color w:val="FF33CC"/>
          <w:sz w:val="24"/>
          <w:szCs w:val="24"/>
          <w:lang w:val="en-US"/>
        </w:rPr>
        <w:t>Consultancy information</w:t>
      </w:r>
      <w:bookmarkEnd w:id="2"/>
      <w:bookmarkEnd w:id="3"/>
    </w:p>
    <w:p w14:paraId="1926E915" w14:textId="77777777" w:rsidR="00C158B0" w:rsidRPr="00C158B0" w:rsidRDefault="00C158B0" w:rsidP="00561662">
      <w:pPr>
        <w:pStyle w:val="Default"/>
        <w:spacing w:line="276" w:lineRule="auto"/>
        <w:ind w:left="720"/>
        <w:rPr>
          <w:rFonts w:ascii="Open Sans" w:hAnsi="Open Sans" w:cs="Open Sans"/>
          <w:lang w:val="en-US"/>
        </w:rPr>
      </w:pPr>
    </w:p>
    <w:p w14:paraId="331177D9" w14:textId="1681E66C" w:rsidR="00C158B0" w:rsidRPr="00C158B0" w:rsidRDefault="00C158B0" w:rsidP="00561662">
      <w:pPr>
        <w:pStyle w:val="Default"/>
        <w:spacing w:line="276" w:lineRule="auto"/>
        <w:jc w:val="both"/>
        <w:rPr>
          <w:rFonts w:ascii="Open Sans" w:hAnsi="Open Sans" w:cs="Open Sans"/>
        </w:rPr>
      </w:pPr>
      <w:r w:rsidRPr="00C158B0">
        <w:rPr>
          <w:rFonts w:ascii="Open Sans" w:hAnsi="Open Sans" w:cs="Open Sans"/>
          <w:b/>
          <w:bCs/>
        </w:rPr>
        <w:t>Title</w:t>
      </w:r>
      <w:r w:rsidRPr="00C158B0">
        <w:rPr>
          <w:rFonts w:ascii="Open Sans" w:hAnsi="Open Sans" w:cs="Open Sans"/>
        </w:rPr>
        <w:t>: Family Strengthening and community-based support for care of children with disabilities in families</w:t>
      </w:r>
      <w:r w:rsidR="00F6447E">
        <w:rPr>
          <w:rFonts w:ascii="Open Sans" w:hAnsi="Open Sans" w:cs="Open Sans"/>
        </w:rPr>
        <w:t>.</w:t>
      </w:r>
    </w:p>
    <w:p w14:paraId="402F8E82" w14:textId="44ED73FD" w:rsidR="00C158B0" w:rsidRPr="00C158B0" w:rsidRDefault="00C158B0" w:rsidP="00561662">
      <w:pPr>
        <w:pStyle w:val="Default"/>
        <w:spacing w:line="276" w:lineRule="auto"/>
        <w:jc w:val="both"/>
        <w:rPr>
          <w:rFonts w:ascii="Open Sans" w:hAnsi="Open Sans" w:cs="Open Sans"/>
        </w:rPr>
      </w:pPr>
      <w:r w:rsidRPr="00C158B0">
        <w:rPr>
          <w:rFonts w:ascii="Open Sans" w:hAnsi="Open Sans" w:cs="Open Sans"/>
          <w:b/>
          <w:bCs/>
        </w:rPr>
        <w:t>Type of Contract</w:t>
      </w:r>
      <w:r w:rsidRPr="00C158B0">
        <w:rPr>
          <w:rFonts w:ascii="Open Sans" w:hAnsi="Open Sans" w:cs="Open Sans"/>
        </w:rPr>
        <w:t xml:space="preserve">: Consultancy </w:t>
      </w:r>
      <w:r w:rsidR="00697FB8">
        <w:rPr>
          <w:rFonts w:ascii="Open Sans" w:hAnsi="Open Sans" w:cs="Open Sans"/>
        </w:rPr>
        <w:t>firm/ consultant</w:t>
      </w:r>
    </w:p>
    <w:p w14:paraId="7B7AEE0F" w14:textId="77777777" w:rsidR="00C158B0" w:rsidRPr="00C158B0" w:rsidRDefault="00C158B0" w:rsidP="00561662">
      <w:pPr>
        <w:pStyle w:val="Default"/>
        <w:spacing w:line="276" w:lineRule="auto"/>
        <w:jc w:val="both"/>
        <w:rPr>
          <w:rFonts w:ascii="Open Sans" w:hAnsi="Open Sans" w:cs="Open Sans"/>
        </w:rPr>
      </w:pPr>
      <w:r w:rsidRPr="00C158B0">
        <w:rPr>
          <w:rFonts w:ascii="Open Sans" w:hAnsi="Open Sans" w:cs="Open Sans"/>
          <w:b/>
          <w:bCs/>
        </w:rPr>
        <w:t>Post Level</w:t>
      </w:r>
      <w:r w:rsidRPr="00C158B0">
        <w:rPr>
          <w:rFonts w:ascii="Open Sans" w:hAnsi="Open Sans" w:cs="Open Sans"/>
        </w:rPr>
        <w:t>: Consultancy</w:t>
      </w:r>
      <w:r w:rsidRPr="00C158B0">
        <w:rPr>
          <w:rFonts w:ascii="Open Sans" w:hAnsi="Open Sans" w:cs="Open Sans"/>
          <w:b/>
          <w:bCs/>
        </w:rPr>
        <w:t xml:space="preserve"> </w:t>
      </w:r>
    </w:p>
    <w:p w14:paraId="360BB7AD" w14:textId="77777777" w:rsidR="00C158B0" w:rsidRPr="00C158B0" w:rsidRDefault="00C158B0" w:rsidP="00561662">
      <w:pPr>
        <w:pStyle w:val="Default"/>
        <w:spacing w:line="276" w:lineRule="auto"/>
        <w:jc w:val="both"/>
        <w:rPr>
          <w:rFonts w:ascii="Open Sans" w:hAnsi="Open Sans" w:cs="Open Sans"/>
        </w:rPr>
      </w:pPr>
      <w:r w:rsidRPr="00C158B0">
        <w:rPr>
          <w:rFonts w:ascii="Open Sans" w:hAnsi="Open Sans" w:cs="Open Sans"/>
          <w:b/>
          <w:bCs/>
        </w:rPr>
        <w:t>Duty Station</w:t>
      </w:r>
      <w:r w:rsidRPr="00C158B0">
        <w:rPr>
          <w:rFonts w:ascii="Open Sans" w:hAnsi="Open Sans" w:cs="Open Sans"/>
        </w:rPr>
        <w:t>: Burera</w:t>
      </w:r>
      <w:r w:rsidRPr="00C158B0">
        <w:rPr>
          <w:rFonts w:ascii="Open Sans" w:hAnsi="Open Sans" w:cs="Open Sans"/>
          <w:b/>
          <w:bCs/>
        </w:rPr>
        <w:t xml:space="preserve"> </w:t>
      </w:r>
    </w:p>
    <w:p w14:paraId="7A9235FF" w14:textId="77777777" w:rsidR="00C158B0" w:rsidRPr="00C158B0" w:rsidRDefault="00C158B0" w:rsidP="00561662">
      <w:pPr>
        <w:pStyle w:val="Default"/>
        <w:spacing w:line="276" w:lineRule="auto"/>
        <w:jc w:val="both"/>
        <w:rPr>
          <w:rFonts w:ascii="Open Sans" w:hAnsi="Open Sans" w:cs="Open Sans"/>
        </w:rPr>
      </w:pPr>
      <w:r w:rsidRPr="00C158B0">
        <w:rPr>
          <w:rFonts w:ascii="Open Sans" w:hAnsi="Open Sans" w:cs="Open Sans"/>
          <w:b/>
          <w:bCs/>
        </w:rPr>
        <w:t>Expected Places of Travel</w:t>
      </w:r>
      <w:r w:rsidRPr="00C158B0">
        <w:rPr>
          <w:rFonts w:ascii="Open Sans" w:hAnsi="Open Sans" w:cs="Open Sans"/>
        </w:rPr>
        <w:t>: Applicable where necessary</w:t>
      </w:r>
      <w:r w:rsidRPr="00C158B0">
        <w:rPr>
          <w:rFonts w:ascii="Open Sans" w:hAnsi="Open Sans" w:cs="Open Sans"/>
          <w:b/>
          <w:bCs/>
        </w:rPr>
        <w:t xml:space="preserve"> </w:t>
      </w:r>
    </w:p>
    <w:p w14:paraId="562E62C8" w14:textId="6FB3FE5F" w:rsidR="00C158B0" w:rsidRPr="00C158B0" w:rsidRDefault="00C158B0" w:rsidP="00561662">
      <w:pPr>
        <w:pStyle w:val="Default"/>
        <w:spacing w:line="276" w:lineRule="auto"/>
        <w:jc w:val="both"/>
        <w:rPr>
          <w:rFonts w:ascii="Open Sans" w:hAnsi="Open Sans" w:cs="Open Sans"/>
        </w:rPr>
      </w:pPr>
      <w:r w:rsidRPr="00C158B0">
        <w:rPr>
          <w:rFonts w:ascii="Open Sans" w:hAnsi="Open Sans" w:cs="Open Sans"/>
          <w:b/>
          <w:bCs/>
        </w:rPr>
        <w:t>Duration of Assignment</w:t>
      </w:r>
      <w:r w:rsidRPr="00C158B0">
        <w:rPr>
          <w:rFonts w:ascii="Open Sans" w:hAnsi="Open Sans" w:cs="Open Sans"/>
        </w:rPr>
        <w:t xml:space="preserve">: </w:t>
      </w:r>
      <w:r w:rsidR="00697FB8">
        <w:rPr>
          <w:rFonts w:ascii="Open Sans" w:hAnsi="Open Sans" w:cs="Open Sans"/>
        </w:rPr>
        <w:t>3</w:t>
      </w:r>
      <w:r w:rsidRPr="00C158B0">
        <w:rPr>
          <w:rFonts w:ascii="Open Sans" w:hAnsi="Open Sans" w:cs="Open Sans"/>
        </w:rPr>
        <w:t xml:space="preserve"> months (</w:t>
      </w:r>
      <w:r w:rsidR="00697FB8">
        <w:rPr>
          <w:rFonts w:ascii="Open Sans" w:hAnsi="Open Sans" w:cs="Open Sans"/>
        </w:rPr>
        <w:t xml:space="preserve">60 </w:t>
      </w:r>
      <w:r w:rsidRPr="00C158B0">
        <w:rPr>
          <w:rFonts w:ascii="Open Sans" w:hAnsi="Open Sans" w:cs="Open Sans"/>
        </w:rPr>
        <w:t>working days)</w:t>
      </w:r>
      <w:r w:rsidRPr="00C158B0">
        <w:rPr>
          <w:rFonts w:ascii="Open Sans" w:hAnsi="Open Sans" w:cs="Open Sans"/>
          <w:b/>
          <w:bCs/>
        </w:rPr>
        <w:t xml:space="preserve"> </w:t>
      </w:r>
    </w:p>
    <w:p w14:paraId="4C908944" w14:textId="77777777" w:rsidR="00C158B0" w:rsidRPr="00C158B0" w:rsidRDefault="00C158B0" w:rsidP="00561662">
      <w:pPr>
        <w:pStyle w:val="Default"/>
        <w:spacing w:line="276" w:lineRule="auto"/>
        <w:jc w:val="both"/>
        <w:rPr>
          <w:rFonts w:ascii="Open Sans" w:hAnsi="Open Sans" w:cs="Open Sans"/>
        </w:rPr>
      </w:pPr>
      <w:r w:rsidRPr="00C158B0">
        <w:rPr>
          <w:rFonts w:ascii="Open Sans" w:hAnsi="Open Sans" w:cs="Open Sans"/>
          <w:b/>
          <w:bCs/>
        </w:rPr>
        <w:t>Estimated commencement date</w:t>
      </w:r>
      <w:r w:rsidRPr="00C158B0">
        <w:rPr>
          <w:rFonts w:ascii="Open Sans" w:hAnsi="Open Sans" w:cs="Open Sans"/>
        </w:rPr>
        <w:t>: 29 September 2025</w:t>
      </w:r>
      <w:r w:rsidRPr="00C158B0">
        <w:rPr>
          <w:rFonts w:ascii="Open Sans" w:hAnsi="Open Sans" w:cs="Open Sans"/>
          <w:b/>
          <w:bCs/>
        </w:rPr>
        <w:t xml:space="preserve"> </w:t>
      </w:r>
    </w:p>
    <w:p w14:paraId="5FEEE425" w14:textId="3B847B29" w:rsidR="00C158B0" w:rsidRPr="00C158B0" w:rsidRDefault="00C158B0" w:rsidP="00561662">
      <w:pPr>
        <w:pStyle w:val="Default"/>
        <w:spacing w:line="276" w:lineRule="auto"/>
        <w:jc w:val="both"/>
        <w:rPr>
          <w:rFonts w:ascii="Open Sans" w:hAnsi="Open Sans" w:cs="Open Sans"/>
        </w:rPr>
      </w:pPr>
      <w:r w:rsidRPr="00C158B0">
        <w:rPr>
          <w:rFonts w:ascii="Open Sans" w:hAnsi="Open Sans" w:cs="Open Sans"/>
          <w:b/>
          <w:bCs/>
        </w:rPr>
        <w:t>End Date:</w:t>
      </w:r>
      <w:r w:rsidRPr="00C158B0">
        <w:rPr>
          <w:rFonts w:ascii="Open Sans" w:hAnsi="Open Sans" w:cs="Open Sans"/>
        </w:rPr>
        <w:t xml:space="preserve"> </w:t>
      </w:r>
      <w:r w:rsidR="007A0D0A">
        <w:rPr>
          <w:rFonts w:ascii="Open Sans" w:hAnsi="Open Sans" w:cs="Open Sans"/>
        </w:rPr>
        <w:t>1</w:t>
      </w:r>
      <w:r w:rsidR="00697FB8">
        <w:rPr>
          <w:rFonts w:ascii="Open Sans" w:hAnsi="Open Sans" w:cs="Open Sans"/>
        </w:rPr>
        <w:t>9</w:t>
      </w:r>
      <w:r w:rsidR="005D5369">
        <w:rPr>
          <w:rFonts w:ascii="Open Sans" w:hAnsi="Open Sans" w:cs="Open Sans"/>
        </w:rPr>
        <w:t xml:space="preserve"> December </w:t>
      </w:r>
      <w:r w:rsidRPr="00C158B0">
        <w:rPr>
          <w:rFonts w:ascii="Open Sans" w:hAnsi="Open Sans" w:cs="Open Sans"/>
        </w:rPr>
        <w:t>2025</w:t>
      </w:r>
    </w:p>
    <w:p w14:paraId="6AB3559A" w14:textId="7AE7EEBD" w:rsidR="00C158B0" w:rsidRPr="00C158B0" w:rsidRDefault="00C158B0" w:rsidP="00561662">
      <w:pPr>
        <w:pStyle w:val="Default"/>
        <w:spacing w:line="276" w:lineRule="auto"/>
        <w:jc w:val="both"/>
        <w:rPr>
          <w:rFonts w:ascii="Open Sans" w:hAnsi="Open Sans" w:cs="Open Sans"/>
        </w:rPr>
      </w:pPr>
      <w:r w:rsidRPr="00C158B0">
        <w:rPr>
          <w:rFonts w:ascii="Open Sans" w:hAnsi="Open Sans" w:cs="Open Sans"/>
          <w:b/>
          <w:bCs/>
        </w:rPr>
        <w:t>Duration of the work</w:t>
      </w:r>
      <w:r w:rsidRPr="00C158B0">
        <w:rPr>
          <w:rFonts w:ascii="Open Sans" w:hAnsi="Open Sans" w:cs="Open Sans"/>
        </w:rPr>
        <w:t xml:space="preserve">: </w:t>
      </w:r>
      <w:r w:rsidR="00697FB8">
        <w:rPr>
          <w:rFonts w:ascii="Open Sans" w:hAnsi="Open Sans" w:cs="Open Sans"/>
        </w:rPr>
        <w:t>60</w:t>
      </w:r>
      <w:r w:rsidRPr="00C158B0">
        <w:rPr>
          <w:rFonts w:ascii="Open Sans" w:hAnsi="Open Sans" w:cs="Open Sans"/>
        </w:rPr>
        <w:t xml:space="preserve"> days</w:t>
      </w:r>
    </w:p>
    <w:p w14:paraId="7CE7DFF1" w14:textId="77777777" w:rsidR="00C158B0" w:rsidRPr="00C158B0" w:rsidRDefault="00C158B0" w:rsidP="00561662">
      <w:pPr>
        <w:pStyle w:val="Default"/>
        <w:spacing w:line="276" w:lineRule="auto"/>
        <w:jc w:val="both"/>
        <w:rPr>
          <w:rFonts w:ascii="Open Sans" w:hAnsi="Open Sans" w:cs="Open Sans"/>
        </w:rPr>
      </w:pPr>
      <w:r w:rsidRPr="00C158B0">
        <w:rPr>
          <w:rFonts w:ascii="Open Sans" w:hAnsi="Open Sans" w:cs="Open Sans"/>
          <w:b/>
          <w:bCs/>
        </w:rPr>
        <w:t>Department/Unit</w:t>
      </w:r>
      <w:r w:rsidRPr="00C158B0">
        <w:rPr>
          <w:rFonts w:ascii="Open Sans" w:hAnsi="Open Sans" w:cs="Open Sans"/>
        </w:rPr>
        <w:t>: Programmes</w:t>
      </w:r>
      <w:r w:rsidRPr="00C158B0">
        <w:rPr>
          <w:rFonts w:ascii="Open Sans" w:hAnsi="Open Sans" w:cs="Open Sans"/>
          <w:b/>
          <w:bCs/>
        </w:rPr>
        <w:t xml:space="preserve"> </w:t>
      </w:r>
    </w:p>
    <w:p w14:paraId="30794202" w14:textId="43C860A0" w:rsidR="00C158B0" w:rsidRDefault="00C158B0" w:rsidP="00561662">
      <w:pPr>
        <w:pStyle w:val="Default"/>
        <w:spacing w:line="276" w:lineRule="auto"/>
        <w:jc w:val="both"/>
        <w:rPr>
          <w:rFonts w:ascii="Open Sans" w:hAnsi="Open Sans" w:cs="Open Sans"/>
        </w:rPr>
      </w:pPr>
      <w:r w:rsidRPr="00C158B0">
        <w:rPr>
          <w:rFonts w:ascii="Open Sans" w:hAnsi="Open Sans" w:cs="Open Sans"/>
          <w:b/>
          <w:bCs/>
        </w:rPr>
        <w:t>Reports to</w:t>
      </w:r>
      <w:r w:rsidRPr="00C158B0">
        <w:rPr>
          <w:rFonts w:ascii="Open Sans" w:hAnsi="Open Sans" w:cs="Open Sans"/>
        </w:rPr>
        <w:t>: Programmes Manage</w:t>
      </w:r>
      <w:r w:rsidR="00703621">
        <w:rPr>
          <w:rFonts w:ascii="Open Sans" w:hAnsi="Open Sans" w:cs="Open Sans"/>
        </w:rPr>
        <w:t>r</w:t>
      </w:r>
    </w:p>
    <w:p w14:paraId="0A0FAE05" w14:textId="1F192DB7" w:rsidR="00703621" w:rsidRPr="00C158B0" w:rsidRDefault="00703621" w:rsidP="00561662">
      <w:pPr>
        <w:pStyle w:val="Default"/>
        <w:spacing w:line="276" w:lineRule="auto"/>
        <w:jc w:val="both"/>
        <w:rPr>
          <w:rFonts w:ascii="Open Sans" w:hAnsi="Open Sans" w:cs="Open Sans"/>
        </w:rPr>
      </w:pPr>
      <w:r w:rsidRPr="00703621">
        <w:rPr>
          <w:rFonts w:ascii="Open Sans" w:hAnsi="Open Sans" w:cs="Open Sans"/>
          <w:b/>
          <w:bCs/>
        </w:rPr>
        <w:t>Application deadline</w:t>
      </w:r>
      <w:r>
        <w:rPr>
          <w:rFonts w:ascii="Open Sans" w:hAnsi="Open Sans" w:cs="Open Sans"/>
        </w:rPr>
        <w:t>: 2</w:t>
      </w:r>
      <w:r w:rsidR="00F3578B">
        <w:rPr>
          <w:rFonts w:ascii="Open Sans" w:hAnsi="Open Sans" w:cs="Open Sans"/>
        </w:rPr>
        <w:t>6</w:t>
      </w:r>
      <w:r w:rsidR="00F3578B" w:rsidRPr="00F3578B">
        <w:rPr>
          <w:rFonts w:ascii="Open Sans" w:hAnsi="Open Sans" w:cs="Open Sans"/>
          <w:vertAlign w:val="superscript"/>
        </w:rPr>
        <w:t>th</w:t>
      </w:r>
      <w:r>
        <w:rPr>
          <w:rFonts w:ascii="Open Sans" w:hAnsi="Open Sans" w:cs="Open Sans"/>
        </w:rPr>
        <w:t xml:space="preserve"> September 2025</w:t>
      </w:r>
      <w:r w:rsidR="00F3578B">
        <w:rPr>
          <w:rFonts w:ascii="Open Sans" w:hAnsi="Open Sans" w:cs="Open Sans"/>
        </w:rPr>
        <w:t>.</w:t>
      </w:r>
    </w:p>
    <w:p w14:paraId="1AABE2B5" w14:textId="77777777" w:rsidR="00C158B0" w:rsidRDefault="00C158B0" w:rsidP="00561662">
      <w:pPr>
        <w:pStyle w:val="Default"/>
        <w:spacing w:line="276" w:lineRule="auto"/>
        <w:rPr>
          <w:rFonts w:ascii="Open Sans" w:hAnsi="Open Sans" w:cs="Open Sans"/>
          <w:lang w:val="en-US"/>
        </w:rPr>
      </w:pPr>
    </w:p>
    <w:p w14:paraId="778C15A0" w14:textId="6832F266" w:rsidR="00C158B0" w:rsidRPr="00E874D0" w:rsidRDefault="00C158B0" w:rsidP="00E874D0">
      <w:pPr>
        <w:pStyle w:val="Heading1"/>
        <w:numPr>
          <w:ilvl w:val="0"/>
          <w:numId w:val="24"/>
        </w:numPr>
        <w:rPr>
          <w:rFonts w:ascii="Open Sans" w:hAnsi="Open Sans" w:cs="Open Sans"/>
          <w:b/>
          <w:bCs/>
          <w:color w:val="FF33CC"/>
          <w:sz w:val="24"/>
          <w:szCs w:val="24"/>
        </w:rPr>
      </w:pPr>
      <w:bookmarkStart w:id="4" w:name="_Toc209451175"/>
      <w:bookmarkStart w:id="5" w:name="_Toc209451520"/>
      <w:r w:rsidRPr="00E874D0">
        <w:rPr>
          <w:rFonts w:ascii="Open Sans" w:hAnsi="Open Sans" w:cs="Open Sans"/>
          <w:b/>
          <w:bCs/>
          <w:color w:val="FF33CC"/>
          <w:sz w:val="24"/>
          <w:szCs w:val="24"/>
        </w:rPr>
        <w:t>About CHANCE FOR CHILDHOOD</w:t>
      </w:r>
      <w:bookmarkEnd w:id="4"/>
      <w:bookmarkEnd w:id="5"/>
    </w:p>
    <w:p w14:paraId="4C7DD60B" w14:textId="77777777" w:rsidR="00C158B0" w:rsidRDefault="00C158B0" w:rsidP="00561662">
      <w:pPr>
        <w:pStyle w:val="Default"/>
        <w:spacing w:line="276" w:lineRule="auto"/>
        <w:ind w:left="720"/>
        <w:rPr>
          <w:rFonts w:ascii="Open Sans" w:hAnsi="Open Sans" w:cs="Open Sans"/>
          <w:b/>
          <w:bCs/>
          <w:color w:val="CC00CC"/>
        </w:rPr>
      </w:pPr>
    </w:p>
    <w:p w14:paraId="2E033EC9" w14:textId="77777777" w:rsidR="00C158B0" w:rsidRDefault="00C158B0" w:rsidP="00561662">
      <w:pPr>
        <w:pStyle w:val="Default"/>
        <w:spacing w:line="276" w:lineRule="auto"/>
        <w:jc w:val="both"/>
        <w:rPr>
          <w:rFonts w:ascii="Open Sans" w:hAnsi="Open Sans" w:cs="Open Sans"/>
        </w:rPr>
      </w:pPr>
      <w:r w:rsidRPr="0038585A">
        <w:rPr>
          <w:rFonts w:ascii="Open Sans" w:hAnsi="Open Sans" w:cs="Open Sans"/>
        </w:rPr>
        <w:t>Chance for Childhood is an award-winning charity working in Africa to support the most vulnerable children, such as street children, disabled children, children affected by conflict and kids behind bars. Our vision is to fight for every child. We work with African visionary community leaders to implement locally relevant yet far-reaching projects that create lasting change within the justice, education, and social protection sectors. This enables us to focus on ‘</w:t>
      </w:r>
      <w:r w:rsidRPr="0038585A">
        <w:rPr>
          <w:rFonts w:ascii="Open Sans" w:hAnsi="Open Sans" w:cs="Open Sans"/>
          <w:b/>
          <w:bCs/>
        </w:rPr>
        <w:t>hard to reach’</w:t>
      </w:r>
      <w:r w:rsidRPr="0038585A">
        <w:rPr>
          <w:rFonts w:ascii="Open Sans" w:hAnsi="Open Sans" w:cs="Open Sans"/>
        </w:rPr>
        <w:t xml:space="preserve"> children, both in terms of their complex needs (e.g., street children with learning difficulties) and location (e.g., urban violent slums or remote rural areas). Together we make ideas and impact both sustainable and scalable to protect, educate and empower even more of the world’s most disadvantaged children. </w:t>
      </w:r>
    </w:p>
    <w:p w14:paraId="4D8C64DC" w14:textId="77777777" w:rsidR="00C158B0" w:rsidRDefault="00C158B0" w:rsidP="00561662">
      <w:pPr>
        <w:pStyle w:val="Default"/>
        <w:spacing w:line="276" w:lineRule="auto"/>
        <w:jc w:val="both"/>
        <w:rPr>
          <w:rFonts w:ascii="Open Sans" w:hAnsi="Open Sans" w:cs="Open Sans"/>
        </w:rPr>
      </w:pPr>
    </w:p>
    <w:p w14:paraId="1E061C79" w14:textId="77777777" w:rsidR="00C158B0" w:rsidRDefault="00C158B0" w:rsidP="00561662">
      <w:pPr>
        <w:pStyle w:val="Default"/>
        <w:spacing w:line="276" w:lineRule="auto"/>
        <w:jc w:val="both"/>
        <w:rPr>
          <w:rFonts w:ascii="Open Sans" w:hAnsi="Open Sans" w:cs="Open Sans"/>
        </w:rPr>
      </w:pPr>
      <w:r w:rsidRPr="0038585A">
        <w:rPr>
          <w:rFonts w:ascii="Open Sans" w:hAnsi="Open Sans" w:cs="Open Sans"/>
        </w:rPr>
        <w:t xml:space="preserve">Our interventions in Africa are </w:t>
      </w:r>
      <w:r>
        <w:rPr>
          <w:rFonts w:ascii="Open Sans" w:hAnsi="Open Sans" w:cs="Open Sans"/>
        </w:rPr>
        <w:t xml:space="preserve">now </w:t>
      </w:r>
      <w:r w:rsidRPr="0038585A">
        <w:rPr>
          <w:rFonts w:ascii="Open Sans" w:hAnsi="Open Sans" w:cs="Open Sans"/>
        </w:rPr>
        <w:t>in Rwanda, Uganda, Kenya, Ghana, the Democratic Republic of Congo (DRC)</w:t>
      </w:r>
      <w:r>
        <w:rPr>
          <w:rFonts w:ascii="Open Sans" w:hAnsi="Open Sans" w:cs="Open Sans"/>
        </w:rPr>
        <w:t xml:space="preserve"> and Sri Lanka in South Asia. </w:t>
      </w:r>
    </w:p>
    <w:p w14:paraId="5710F938" w14:textId="77777777" w:rsidR="00703621" w:rsidRDefault="00703621" w:rsidP="00561662">
      <w:pPr>
        <w:pStyle w:val="Default"/>
        <w:spacing w:line="276" w:lineRule="auto"/>
        <w:jc w:val="both"/>
        <w:rPr>
          <w:rFonts w:ascii="Open Sans" w:hAnsi="Open Sans" w:cs="Open Sans"/>
        </w:rPr>
      </w:pPr>
    </w:p>
    <w:p w14:paraId="43B7C8CA" w14:textId="77777777" w:rsidR="00703621" w:rsidRDefault="00703621" w:rsidP="00561662">
      <w:pPr>
        <w:pStyle w:val="Default"/>
        <w:spacing w:line="276" w:lineRule="auto"/>
        <w:jc w:val="both"/>
        <w:rPr>
          <w:rFonts w:ascii="Open Sans" w:hAnsi="Open Sans" w:cs="Open Sans"/>
        </w:rPr>
      </w:pPr>
    </w:p>
    <w:p w14:paraId="73533B9B" w14:textId="77777777" w:rsidR="00703621" w:rsidRDefault="00703621" w:rsidP="00561662">
      <w:pPr>
        <w:pStyle w:val="Default"/>
        <w:spacing w:line="276" w:lineRule="auto"/>
        <w:jc w:val="both"/>
        <w:rPr>
          <w:rFonts w:ascii="Open Sans" w:hAnsi="Open Sans" w:cs="Open Sans"/>
        </w:rPr>
      </w:pPr>
    </w:p>
    <w:p w14:paraId="5D0A0A1C" w14:textId="77777777" w:rsidR="00703621" w:rsidRDefault="00703621" w:rsidP="00561662">
      <w:pPr>
        <w:pStyle w:val="Default"/>
        <w:spacing w:line="276" w:lineRule="auto"/>
        <w:jc w:val="both"/>
        <w:rPr>
          <w:rFonts w:ascii="Open Sans" w:hAnsi="Open Sans" w:cs="Open Sans"/>
        </w:rPr>
      </w:pPr>
    </w:p>
    <w:p w14:paraId="7C112366" w14:textId="77777777" w:rsidR="00E874D0" w:rsidRDefault="00E874D0" w:rsidP="00561662">
      <w:pPr>
        <w:pStyle w:val="Default"/>
        <w:spacing w:line="276" w:lineRule="auto"/>
        <w:jc w:val="both"/>
        <w:rPr>
          <w:rFonts w:ascii="Open Sans" w:hAnsi="Open Sans" w:cs="Open Sans"/>
        </w:rPr>
      </w:pPr>
    </w:p>
    <w:p w14:paraId="64BB3ABC" w14:textId="77777777" w:rsidR="00C158B0" w:rsidRDefault="00C158B0" w:rsidP="00561662">
      <w:pPr>
        <w:pStyle w:val="Default"/>
        <w:spacing w:line="276" w:lineRule="auto"/>
        <w:jc w:val="both"/>
        <w:rPr>
          <w:rFonts w:ascii="Open Sans" w:hAnsi="Open Sans" w:cs="Open Sans"/>
        </w:rPr>
      </w:pPr>
    </w:p>
    <w:p w14:paraId="03EADF8B" w14:textId="0CB7FB8A" w:rsidR="00C158B0" w:rsidRPr="00E874D0" w:rsidRDefault="00C158B0" w:rsidP="00E874D0">
      <w:pPr>
        <w:pStyle w:val="Heading1"/>
        <w:numPr>
          <w:ilvl w:val="0"/>
          <w:numId w:val="24"/>
        </w:numPr>
        <w:rPr>
          <w:rFonts w:ascii="Open Sans" w:hAnsi="Open Sans" w:cs="Open Sans"/>
          <w:b/>
          <w:bCs/>
          <w:color w:val="FF33CC"/>
          <w:sz w:val="24"/>
          <w:szCs w:val="24"/>
        </w:rPr>
      </w:pPr>
      <w:bookmarkStart w:id="6" w:name="_Toc209451176"/>
      <w:bookmarkStart w:id="7" w:name="_Toc209451521"/>
      <w:r w:rsidRPr="00E874D0">
        <w:rPr>
          <w:rFonts w:ascii="Open Sans" w:hAnsi="Open Sans" w:cs="Open Sans"/>
          <w:b/>
          <w:bCs/>
          <w:color w:val="FF33CC"/>
          <w:sz w:val="24"/>
          <w:szCs w:val="24"/>
        </w:rPr>
        <w:t>Background information</w:t>
      </w:r>
      <w:bookmarkEnd w:id="6"/>
      <w:bookmarkEnd w:id="7"/>
    </w:p>
    <w:p w14:paraId="2C3BC880" w14:textId="77777777" w:rsidR="00C158B0" w:rsidRDefault="00C158B0" w:rsidP="00561662">
      <w:pPr>
        <w:pStyle w:val="Default"/>
        <w:spacing w:line="276" w:lineRule="auto"/>
        <w:ind w:left="720"/>
        <w:jc w:val="both"/>
        <w:rPr>
          <w:rFonts w:ascii="Open Sans" w:hAnsi="Open Sans" w:cs="Open Sans"/>
        </w:rPr>
      </w:pPr>
    </w:p>
    <w:p w14:paraId="09EC35AA" w14:textId="027D3772" w:rsidR="00C158B0" w:rsidRPr="0057224D" w:rsidRDefault="00C158B0" w:rsidP="00F645F8">
      <w:pPr>
        <w:autoSpaceDE w:val="0"/>
        <w:autoSpaceDN w:val="0"/>
        <w:adjustRightInd w:val="0"/>
        <w:spacing w:after="0" w:line="276" w:lineRule="auto"/>
        <w:jc w:val="both"/>
        <w:rPr>
          <w:rFonts w:cs="Open Sans"/>
          <w:color w:val="000000"/>
          <w:sz w:val="24"/>
          <w:szCs w:val="24"/>
          <w:lang w:val="en-RW"/>
        </w:rPr>
      </w:pPr>
      <w:r w:rsidRPr="00B27BC4">
        <w:rPr>
          <w:rFonts w:cs="Open Sans"/>
          <w:color w:val="000000"/>
          <w:sz w:val="24"/>
          <w:szCs w:val="24"/>
          <w:lang w:val="en-RW"/>
        </w:rPr>
        <w:t xml:space="preserve">The Government of Rwanda is strongly committed to ensuring that all children can achieve their full potential in a safe and protected environment. In March 2012, the Strategy for the National Child Care Reform was endorsed with an aim to set up and strengthen a national child protection system that provides optimum protection to all children. The implementation mechanism for the Child Care Reform Strategy is the </w:t>
      </w:r>
      <w:proofErr w:type="spellStart"/>
      <w:r w:rsidRPr="00B27BC4">
        <w:rPr>
          <w:rFonts w:cs="Open Sans"/>
          <w:color w:val="000000"/>
          <w:sz w:val="24"/>
          <w:szCs w:val="24"/>
          <w:lang w:val="en-RW"/>
        </w:rPr>
        <w:t>Tubarerere</w:t>
      </w:r>
      <w:proofErr w:type="spellEnd"/>
      <w:r w:rsidRPr="00B27BC4">
        <w:rPr>
          <w:rFonts w:cs="Open Sans"/>
          <w:color w:val="000000"/>
          <w:sz w:val="24"/>
          <w:szCs w:val="24"/>
          <w:lang w:val="en-RW"/>
        </w:rPr>
        <w:t xml:space="preserve"> Mu </w:t>
      </w:r>
      <w:proofErr w:type="spellStart"/>
      <w:r w:rsidRPr="00B27BC4">
        <w:rPr>
          <w:rFonts w:cs="Open Sans"/>
          <w:color w:val="000000"/>
          <w:sz w:val="24"/>
          <w:szCs w:val="24"/>
          <w:lang w:val="en-RW"/>
        </w:rPr>
        <w:t>Muryango</w:t>
      </w:r>
      <w:proofErr w:type="spellEnd"/>
      <w:r w:rsidRPr="00B27BC4">
        <w:rPr>
          <w:rFonts w:cs="Open Sans"/>
          <w:color w:val="000000"/>
          <w:sz w:val="24"/>
          <w:szCs w:val="24"/>
          <w:lang w:val="en-RW"/>
        </w:rPr>
        <w:t xml:space="preserve"> (TMM) programme </w:t>
      </w:r>
      <w:r w:rsidRPr="00B27BC4">
        <w:rPr>
          <w:rFonts w:cs="Open Sans"/>
          <w:b/>
          <w:bCs/>
          <w:i/>
          <w:iCs/>
          <w:color w:val="000000"/>
          <w:sz w:val="24"/>
          <w:szCs w:val="24"/>
          <w:lang w:val="en-RW"/>
        </w:rPr>
        <w:t>(‘Let’s raise children in families</w:t>
      </w:r>
      <w:r w:rsidRPr="00B27BC4">
        <w:rPr>
          <w:rFonts w:cs="Open Sans"/>
          <w:i/>
          <w:iCs/>
          <w:color w:val="000000"/>
          <w:sz w:val="24"/>
          <w:szCs w:val="24"/>
          <w:lang w:val="en-RW"/>
        </w:rPr>
        <w:t>’)</w:t>
      </w:r>
      <w:r w:rsidRPr="00B27BC4">
        <w:rPr>
          <w:rFonts w:cs="Open Sans"/>
          <w:color w:val="000000"/>
          <w:sz w:val="24"/>
          <w:szCs w:val="24"/>
          <w:lang w:val="en-RW"/>
        </w:rPr>
        <w:t xml:space="preserve"> that was launched in 2013 with the goal to reintegrate children living in institutions and transform Rwanda’s childcare and protection system into a family-based system of care. </w:t>
      </w:r>
      <w:r w:rsidRPr="0057224D">
        <w:rPr>
          <w:rFonts w:cs="Open Sans"/>
          <w:color w:val="000000"/>
          <w:sz w:val="24"/>
          <w:szCs w:val="24"/>
          <w:lang w:val="en-RW"/>
        </w:rPr>
        <w:t xml:space="preserve">A baseline study for the programme conducted by the Ministry of Gender and Family Promotion in 2013 revealed that 3,323 children and young adults were residing in institutions. As part of the programme, over 3,151 children have been reintegrated from institutions to families and provided support directly to families who are taking in children and followed up regularly with qualified social workers and psychologists to ensure that children are receiving the right support. In addition to the MIGEPROF baseline study of 2013, another a 2016 assessment conducted by the National Council of Persons with Disabilities (NCPD) together with the National Commission for Children and UNICEF found that over 4,000 children with disabilities were still residing in institutions. </w:t>
      </w:r>
    </w:p>
    <w:p w14:paraId="45D3694A" w14:textId="77777777" w:rsidR="00C158B0" w:rsidRPr="0057224D" w:rsidRDefault="00C158B0" w:rsidP="00561662">
      <w:pPr>
        <w:autoSpaceDE w:val="0"/>
        <w:autoSpaceDN w:val="0"/>
        <w:adjustRightInd w:val="0"/>
        <w:spacing w:after="0" w:line="276" w:lineRule="auto"/>
        <w:jc w:val="both"/>
        <w:rPr>
          <w:rFonts w:cs="Open Sans"/>
          <w:color w:val="000000"/>
          <w:sz w:val="24"/>
          <w:szCs w:val="24"/>
          <w:lang w:val="en-RW"/>
        </w:rPr>
      </w:pPr>
    </w:p>
    <w:p w14:paraId="5A7B0E01" w14:textId="77777777" w:rsidR="00C158B0" w:rsidRPr="00C523DC" w:rsidRDefault="00C158B0" w:rsidP="00561662">
      <w:pPr>
        <w:autoSpaceDE w:val="0"/>
        <w:autoSpaceDN w:val="0"/>
        <w:adjustRightInd w:val="0"/>
        <w:spacing w:after="0" w:line="276" w:lineRule="auto"/>
        <w:jc w:val="both"/>
        <w:rPr>
          <w:rFonts w:cs="Open Sans"/>
          <w:color w:val="000000"/>
          <w:sz w:val="24"/>
          <w:szCs w:val="24"/>
          <w:lang w:val="en-RW"/>
        </w:rPr>
      </w:pPr>
      <w:r w:rsidRPr="0057224D">
        <w:rPr>
          <w:rFonts w:cs="Open Sans"/>
          <w:color w:val="000000"/>
          <w:sz w:val="24"/>
          <w:szCs w:val="24"/>
          <w:lang w:val="en-RW"/>
        </w:rPr>
        <w:t>To effectively support the reintegration of children with disabilities (</w:t>
      </w:r>
      <w:proofErr w:type="spellStart"/>
      <w:r w:rsidRPr="0057224D">
        <w:rPr>
          <w:rFonts w:cs="Open Sans"/>
          <w:color w:val="000000"/>
          <w:sz w:val="24"/>
          <w:szCs w:val="24"/>
          <w:lang w:val="en-RW"/>
        </w:rPr>
        <w:t>CwDs</w:t>
      </w:r>
      <w:proofErr w:type="spellEnd"/>
      <w:r w:rsidRPr="0057224D">
        <w:rPr>
          <w:rFonts w:cs="Open Sans"/>
          <w:color w:val="000000"/>
          <w:sz w:val="24"/>
          <w:szCs w:val="24"/>
          <w:lang w:val="en-RW"/>
        </w:rPr>
        <w:t xml:space="preserve">), promote quality and alternative family-based care, and prevent family separation from their CWDs in Rwanda, Chance for Childhood carried out a situation analysis and mapping exercise in 2021. The purpose was to establish an evidence-based understanding of the needs of </w:t>
      </w:r>
      <w:proofErr w:type="spellStart"/>
      <w:r w:rsidRPr="0057224D">
        <w:rPr>
          <w:rFonts w:cs="Open Sans"/>
          <w:color w:val="000000"/>
          <w:sz w:val="24"/>
          <w:szCs w:val="24"/>
          <w:lang w:val="en-RW"/>
        </w:rPr>
        <w:t>CwDs</w:t>
      </w:r>
      <w:proofErr w:type="spellEnd"/>
      <w:r w:rsidRPr="0057224D">
        <w:rPr>
          <w:rFonts w:cs="Open Sans"/>
          <w:color w:val="000000"/>
          <w:sz w:val="24"/>
          <w:szCs w:val="24"/>
          <w:lang w:val="en-RW"/>
        </w:rPr>
        <w:t xml:space="preserve"> and their families in </w:t>
      </w:r>
      <w:proofErr w:type="spellStart"/>
      <w:r w:rsidRPr="0057224D">
        <w:rPr>
          <w:rFonts w:cs="Open Sans"/>
          <w:color w:val="000000"/>
          <w:sz w:val="24"/>
          <w:szCs w:val="24"/>
          <w:lang w:val="en-RW"/>
        </w:rPr>
        <w:t>Bugesera</w:t>
      </w:r>
      <w:proofErr w:type="spellEnd"/>
      <w:r w:rsidRPr="0057224D">
        <w:rPr>
          <w:rFonts w:cs="Open Sans"/>
          <w:color w:val="000000"/>
          <w:sz w:val="24"/>
          <w:szCs w:val="24"/>
          <w:lang w:val="en-RW"/>
        </w:rPr>
        <w:t xml:space="preserve"> and Huye districts. The assessment, which included door-to-door mapping, identified a total of </w:t>
      </w:r>
      <w:r w:rsidRPr="0057224D">
        <w:rPr>
          <w:rFonts w:cs="Open Sans"/>
          <w:b/>
          <w:bCs/>
          <w:color w:val="000000"/>
          <w:sz w:val="24"/>
          <w:szCs w:val="24"/>
          <w:lang w:val="en-RW"/>
        </w:rPr>
        <w:t xml:space="preserve">6,689 </w:t>
      </w:r>
      <w:proofErr w:type="spellStart"/>
      <w:r w:rsidRPr="0057224D">
        <w:rPr>
          <w:rFonts w:cs="Open Sans"/>
          <w:b/>
          <w:bCs/>
          <w:color w:val="000000"/>
          <w:sz w:val="24"/>
          <w:szCs w:val="24"/>
          <w:lang w:val="en-RW"/>
        </w:rPr>
        <w:t>CwDs</w:t>
      </w:r>
      <w:proofErr w:type="spellEnd"/>
      <w:r w:rsidRPr="0057224D">
        <w:rPr>
          <w:rFonts w:cs="Open Sans"/>
          <w:color w:val="000000"/>
          <w:sz w:val="24"/>
          <w:szCs w:val="24"/>
          <w:lang w:val="en-RW"/>
        </w:rPr>
        <w:t xml:space="preserve">; </w:t>
      </w:r>
      <w:r w:rsidRPr="0057224D">
        <w:rPr>
          <w:rFonts w:cs="Open Sans"/>
          <w:b/>
          <w:bCs/>
          <w:color w:val="000000"/>
          <w:sz w:val="24"/>
          <w:szCs w:val="24"/>
          <w:lang w:val="en-RW"/>
        </w:rPr>
        <w:t xml:space="preserve">2,902 </w:t>
      </w:r>
      <w:r w:rsidRPr="0057224D">
        <w:rPr>
          <w:rFonts w:cs="Open Sans"/>
          <w:color w:val="000000"/>
          <w:sz w:val="24"/>
          <w:szCs w:val="24"/>
          <w:lang w:val="en-RW"/>
        </w:rPr>
        <w:t>in Huye</w:t>
      </w:r>
      <w:r w:rsidRPr="0057224D">
        <w:rPr>
          <w:rFonts w:cs="Open Sans"/>
          <w:b/>
          <w:bCs/>
          <w:color w:val="000000"/>
          <w:sz w:val="24"/>
          <w:szCs w:val="24"/>
          <w:lang w:val="en-RW"/>
        </w:rPr>
        <w:t xml:space="preserve"> </w:t>
      </w:r>
      <w:r w:rsidRPr="0057224D">
        <w:rPr>
          <w:rFonts w:cs="Open Sans"/>
          <w:color w:val="000000"/>
          <w:sz w:val="24"/>
          <w:szCs w:val="24"/>
          <w:lang w:val="en-RW"/>
        </w:rPr>
        <w:t xml:space="preserve">and </w:t>
      </w:r>
      <w:r w:rsidRPr="0057224D">
        <w:rPr>
          <w:rFonts w:cs="Open Sans"/>
          <w:b/>
          <w:bCs/>
          <w:color w:val="000000"/>
          <w:sz w:val="24"/>
          <w:szCs w:val="24"/>
          <w:lang w:val="en-RW"/>
        </w:rPr>
        <w:t xml:space="preserve">3,787 </w:t>
      </w:r>
      <w:r w:rsidRPr="0057224D">
        <w:rPr>
          <w:rFonts w:cs="Open Sans"/>
          <w:color w:val="000000"/>
          <w:sz w:val="24"/>
          <w:szCs w:val="24"/>
          <w:lang w:val="en-RW"/>
        </w:rPr>
        <w:t xml:space="preserve">in </w:t>
      </w:r>
      <w:proofErr w:type="spellStart"/>
      <w:r w:rsidRPr="0057224D">
        <w:rPr>
          <w:rFonts w:cs="Open Sans"/>
          <w:color w:val="000000"/>
          <w:sz w:val="24"/>
          <w:szCs w:val="24"/>
          <w:lang w:val="en-RW"/>
        </w:rPr>
        <w:t>Bugesera</w:t>
      </w:r>
      <w:proofErr w:type="spellEnd"/>
      <w:r w:rsidRPr="0057224D">
        <w:rPr>
          <w:rFonts w:cs="Open Sans"/>
          <w:color w:val="000000"/>
          <w:sz w:val="24"/>
          <w:szCs w:val="24"/>
          <w:lang w:val="en-RW"/>
        </w:rPr>
        <w:t xml:space="preserve">. </w:t>
      </w:r>
    </w:p>
    <w:p w14:paraId="3DD51933" w14:textId="77777777" w:rsidR="00C158B0" w:rsidRPr="0057224D" w:rsidRDefault="00C158B0" w:rsidP="00561662">
      <w:pPr>
        <w:autoSpaceDE w:val="0"/>
        <w:autoSpaceDN w:val="0"/>
        <w:adjustRightInd w:val="0"/>
        <w:spacing w:after="0" w:line="276" w:lineRule="auto"/>
        <w:jc w:val="both"/>
        <w:rPr>
          <w:rFonts w:cs="Open Sans"/>
          <w:color w:val="000000"/>
          <w:sz w:val="24"/>
          <w:szCs w:val="24"/>
          <w:lang w:val="en-RW"/>
        </w:rPr>
      </w:pPr>
    </w:p>
    <w:p w14:paraId="2EF33EAA" w14:textId="44B7CBA9" w:rsidR="00970DF3" w:rsidRDefault="00C158B0" w:rsidP="00970DF3">
      <w:pPr>
        <w:spacing w:line="276" w:lineRule="auto"/>
        <w:jc w:val="both"/>
        <w:rPr>
          <w:rFonts w:cs="Open Sans"/>
          <w:color w:val="000000"/>
          <w:sz w:val="24"/>
          <w:szCs w:val="24"/>
          <w:lang w:val="en-RW"/>
        </w:rPr>
      </w:pPr>
      <w:r w:rsidRPr="0057224D">
        <w:rPr>
          <w:rFonts w:cs="Open Sans"/>
          <w:color w:val="000000"/>
          <w:sz w:val="24"/>
          <w:szCs w:val="24"/>
          <w:lang w:val="en-RW"/>
        </w:rPr>
        <w:t>To support the Government in addressing the</w:t>
      </w:r>
      <w:r w:rsidR="00F645F8">
        <w:rPr>
          <w:rFonts w:cs="Open Sans"/>
          <w:color w:val="000000"/>
          <w:sz w:val="24"/>
          <w:szCs w:val="24"/>
          <w:lang w:val="en-RW"/>
        </w:rPr>
        <w:t xml:space="preserve"> identified </w:t>
      </w:r>
      <w:r w:rsidRPr="0057224D">
        <w:rPr>
          <w:rFonts w:cs="Open Sans"/>
          <w:color w:val="000000"/>
          <w:sz w:val="24"/>
          <w:szCs w:val="24"/>
          <w:lang w:val="en-RW"/>
        </w:rPr>
        <w:t>challenges</w:t>
      </w:r>
      <w:r w:rsidR="00F645F8">
        <w:rPr>
          <w:rFonts w:cs="Open Sans"/>
          <w:color w:val="000000"/>
          <w:sz w:val="24"/>
          <w:szCs w:val="24"/>
          <w:lang w:val="en-RW"/>
        </w:rPr>
        <w:t xml:space="preserve"> in situation analysis and baseline surveys</w:t>
      </w:r>
      <w:r w:rsidRPr="0057224D">
        <w:rPr>
          <w:rFonts w:cs="Open Sans"/>
          <w:color w:val="000000"/>
          <w:sz w:val="24"/>
          <w:szCs w:val="24"/>
          <w:lang w:val="en-RW"/>
        </w:rPr>
        <w:t>, Chance for Childhood (</w:t>
      </w:r>
      <w:proofErr w:type="spellStart"/>
      <w:r w:rsidRPr="0057224D">
        <w:rPr>
          <w:rFonts w:cs="Open Sans"/>
          <w:color w:val="000000"/>
          <w:sz w:val="24"/>
          <w:szCs w:val="24"/>
          <w:lang w:val="en-RW"/>
        </w:rPr>
        <w:t>CfC</w:t>
      </w:r>
      <w:proofErr w:type="spellEnd"/>
      <w:r w:rsidRPr="0057224D">
        <w:rPr>
          <w:rFonts w:cs="Open Sans"/>
          <w:color w:val="000000"/>
          <w:sz w:val="24"/>
          <w:szCs w:val="24"/>
          <w:lang w:val="en-RW"/>
        </w:rPr>
        <w:t>), with funding from UNICEF, partnered with the National Council of Persons with Disabilities (NCPD) and the National Child Development Agency (NCDA) to implement a model project entitled</w:t>
      </w:r>
      <w:r w:rsidRPr="0057224D">
        <w:rPr>
          <w:rFonts w:cs="Open Sans"/>
          <w:i/>
          <w:iCs/>
          <w:color w:val="000000"/>
          <w:sz w:val="24"/>
          <w:szCs w:val="24"/>
          <w:lang w:val="en-RW"/>
        </w:rPr>
        <w:t xml:space="preserve"> “Family Strengthening and Community-Based Support for the Care of Children with Disabilities in Families.” </w:t>
      </w:r>
      <w:r w:rsidRPr="0057224D">
        <w:rPr>
          <w:rFonts w:cs="Open Sans"/>
          <w:color w:val="000000"/>
          <w:sz w:val="24"/>
          <w:szCs w:val="24"/>
          <w:lang w:val="en-RW"/>
        </w:rPr>
        <w:t xml:space="preserve">This project, carried out between July 2021 and March 2023 in </w:t>
      </w:r>
      <w:proofErr w:type="spellStart"/>
      <w:r w:rsidRPr="0057224D">
        <w:rPr>
          <w:rFonts w:cs="Open Sans"/>
          <w:color w:val="000000"/>
          <w:sz w:val="24"/>
          <w:szCs w:val="24"/>
          <w:lang w:val="en-RW"/>
        </w:rPr>
        <w:t>Bugesera</w:t>
      </w:r>
      <w:proofErr w:type="spellEnd"/>
      <w:r w:rsidRPr="0057224D">
        <w:rPr>
          <w:rFonts w:cs="Open Sans"/>
          <w:color w:val="000000"/>
          <w:sz w:val="24"/>
          <w:szCs w:val="24"/>
          <w:lang w:val="en-RW"/>
        </w:rPr>
        <w:t xml:space="preserve"> and Huye districts, aimed to help parents find appropriate solutions while strengthening family and community-based care for children w</w:t>
      </w:r>
      <w:r>
        <w:rPr>
          <w:rFonts w:cs="Open Sans"/>
          <w:color w:val="000000"/>
          <w:sz w:val="24"/>
          <w:szCs w:val="24"/>
          <w:lang w:val="en-RW"/>
        </w:rPr>
        <w:t xml:space="preserve">ho experience </w:t>
      </w:r>
      <w:r w:rsidRPr="0057224D">
        <w:rPr>
          <w:rFonts w:cs="Open Sans"/>
          <w:color w:val="000000"/>
          <w:sz w:val="24"/>
          <w:szCs w:val="24"/>
          <w:lang w:val="en-RW"/>
        </w:rPr>
        <w:t xml:space="preserve">disabilities. The cross-sectoral, </w:t>
      </w:r>
      <w:r w:rsidRPr="0057224D">
        <w:rPr>
          <w:rFonts w:cs="Open Sans"/>
          <w:b/>
          <w:bCs/>
          <w:color w:val="000000"/>
          <w:sz w:val="24"/>
          <w:szCs w:val="24"/>
          <w:lang w:val="en-RW"/>
        </w:rPr>
        <w:t>community-based integrated support programme for children with disabilities (</w:t>
      </w:r>
      <w:proofErr w:type="spellStart"/>
      <w:r w:rsidRPr="0057224D">
        <w:rPr>
          <w:rFonts w:cs="Open Sans"/>
          <w:b/>
          <w:bCs/>
          <w:color w:val="000000"/>
          <w:sz w:val="24"/>
          <w:szCs w:val="24"/>
          <w:lang w:val="en-RW"/>
        </w:rPr>
        <w:t>CwDs</w:t>
      </w:r>
      <w:proofErr w:type="spellEnd"/>
      <w:r w:rsidRPr="0057224D">
        <w:rPr>
          <w:rFonts w:cs="Open Sans"/>
          <w:b/>
          <w:bCs/>
          <w:color w:val="000000"/>
          <w:sz w:val="24"/>
          <w:szCs w:val="24"/>
          <w:lang w:val="en-RW"/>
        </w:rPr>
        <w:t xml:space="preserve">) and their families </w:t>
      </w:r>
      <w:r w:rsidRPr="0057224D">
        <w:rPr>
          <w:rFonts w:cs="Open Sans"/>
          <w:color w:val="000000"/>
          <w:sz w:val="24"/>
          <w:szCs w:val="24"/>
          <w:lang w:val="en-RW"/>
        </w:rPr>
        <w:t xml:space="preserve">in </w:t>
      </w:r>
      <w:proofErr w:type="spellStart"/>
      <w:r w:rsidRPr="0057224D">
        <w:rPr>
          <w:rFonts w:cs="Open Sans"/>
          <w:color w:val="000000"/>
          <w:sz w:val="24"/>
          <w:szCs w:val="24"/>
          <w:lang w:val="en-RW"/>
        </w:rPr>
        <w:t>Bugesera</w:t>
      </w:r>
      <w:proofErr w:type="spellEnd"/>
      <w:r w:rsidRPr="0057224D">
        <w:rPr>
          <w:rFonts w:cs="Open Sans"/>
          <w:color w:val="000000"/>
          <w:sz w:val="24"/>
          <w:szCs w:val="24"/>
          <w:lang w:val="en-RW"/>
        </w:rPr>
        <w:t xml:space="preserve"> and Huye Districts was introduced to address gaps left unfilled during the first phase, ensuring that </w:t>
      </w:r>
      <w:proofErr w:type="spellStart"/>
      <w:r w:rsidRPr="0057224D">
        <w:rPr>
          <w:rFonts w:cs="Open Sans"/>
          <w:color w:val="000000"/>
          <w:sz w:val="24"/>
          <w:szCs w:val="24"/>
          <w:lang w:val="en-RW"/>
        </w:rPr>
        <w:t>CwDs</w:t>
      </w:r>
      <w:proofErr w:type="spellEnd"/>
      <w:r w:rsidRPr="0057224D">
        <w:rPr>
          <w:rFonts w:cs="Open Sans"/>
          <w:color w:val="000000"/>
          <w:sz w:val="24"/>
          <w:szCs w:val="24"/>
          <w:lang w:val="en-RW"/>
        </w:rPr>
        <w:t xml:space="preserve"> could access a comprehensive package of community and family-based social services. These include water, sanitation and hygiene (WASH), child protection, social protection, and social behaviour change communication (SBC). </w:t>
      </w:r>
      <w:r w:rsidR="00970DF3">
        <w:rPr>
          <w:rFonts w:cs="Open Sans"/>
          <w:color w:val="000000"/>
          <w:sz w:val="24"/>
          <w:szCs w:val="24"/>
          <w:lang w:val="en-RW"/>
        </w:rPr>
        <w:t xml:space="preserve">The phase has successfully completed with a lasting impact to the life of children who experience disabilities and their families. </w:t>
      </w:r>
    </w:p>
    <w:p w14:paraId="1EE7ABDE" w14:textId="2CAF9445" w:rsidR="00D67FF7" w:rsidRPr="00E874D0" w:rsidRDefault="00D67FF7" w:rsidP="00E874D0">
      <w:pPr>
        <w:pStyle w:val="Heading2"/>
        <w:rPr>
          <w:rFonts w:ascii="Open Sans" w:hAnsi="Open Sans" w:cs="Open Sans"/>
          <w:b/>
          <w:bCs/>
          <w:lang w:val="en-RW"/>
        </w:rPr>
      </w:pPr>
      <w:bookmarkStart w:id="8" w:name="_Toc209451177"/>
      <w:bookmarkStart w:id="9" w:name="_Toc209451522"/>
      <w:r w:rsidRPr="00E874D0">
        <w:rPr>
          <w:rFonts w:ascii="Open Sans" w:hAnsi="Open Sans" w:cs="Open Sans"/>
          <w:b/>
          <w:bCs/>
          <w:lang w:val="en-RW"/>
        </w:rPr>
        <w:t>3.1 Reason of scale up</w:t>
      </w:r>
      <w:bookmarkEnd w:id="8"/>
      <w:bookmarkEnd w:id="9"/>
    </w:p>
    <w:p w14:paraId="2E879CE7" w14:textId="77777777" w:rsidR="00D67FF7" w:rsidRDefault="00D67FF7" w:rsidP="00561662">
      <w:pPr>
        <w:autoSpaceDE w:val="0"/>
        <w:autoSpaceDN w:val="0"/>
        <w:adjustRightInd w:val="0"/>
        <w:spacing w:after="0" w:line="276" w:lineRule="auto"/>
        <w:jc w:val="both"/>
        <w:rPr>
          <w:rFonts w:cs="Open Sans"/>
          <w:color w:val="000000"/>
          <w:sz w:val="24"/>
          <w:szCs w:val="24"/>
          <w:lang w:val="en-RW"/>
        </w:rPr>
      </w:pPr>
    </w:p>
    <w:p w14:paraId="5433E460" w14:textId="76F46A22" w:rsidR="00E874D0" w:rsidRDefault="00C158B0" w:rsidP="00E874D0">
      <w:pPr>
        <w:autoSpaceDE w:val="0"/>
        <w:autoSpaceDN w:val="0"/>
        <w:adjustRightInd w:val="0"/>
        <w:spacing w:after="0" w:line="276" w:lineRule="auto"/>
        <w:jc w:val="both"/>
        <w:rPr>
          <w:rFonts w:cs="Open Sans"/>
          <w:color w:val="000000"/>
          <w:sz w:val="24"/>
          <w:szCs w:val="24"/>
          <w:lang w:val="en-RW"/>
        </w:rPr>
      </w:pPr>
      <w:r w:rsidRPr="00B27BC4">
        <w:rPr>
          <w:rFonts w:cs="Open Sans"/>
          <w:color w:val="000000"/>
          <w:sz w:val="24"/>
          <w:szCs w:val="24"/>
          <w:lang w:val="en-RW"/>
        </w:rPr>
        <w:t>Buil</w:t>
      </w:r>
      <w:r>
        <w:rPr>
          <w:rFonts w:cs="Open Sans"/>
          <w:color w:val="000000"/>
          <w:sz w:val="24"/>
          <w:szCs w:val="24"/>
          <w:lang w:val="en-RW"/>
        </w:rPr>
        <w:t>t on</w:t>
      </w:r>
      <w:r w:rsidRPr="00B27BC4">
        <w:rPr>
          <w:rFonts w:cs="Open Sans"/>
          <w:color w:val="000000"/>
          <w:sz w:val="24"/>
          <w:szCs w:val="24"/>
          <w:lang w:val="en-RW"/>
        </w:rPr>
        <w:t xml:space="preserve"> successful implementation of </w:t>
      </w:r>
      <w:r w:rsidRPr="00F645F8">
        <w:rPr>
          <w:rFonts w:cs="Open Sans"/>
          <w:b/>
          <w:bCs/>
          <w:color w:val="000000"/>
          <w:sz w:val="24"/>
          <w:szCs w:val="24"/>
          <w:lang w:val="en-RW"/>
        </w:rPr>
        <w:t>Community-Based Integrated Supports to children who experience disabilities and their families</w:t>
      </w:r>
      <w:r w:rsidRPr="00B27BC4">
        <w:rPr>
          <w:rFonts w:cs="Open Sans"/>
          <w:color w:val="000000"/>
          <w:sz w:val="24"/>
          <w:szCs w:val="24"/>
          <w:lang w:val="en-RW"/>
        </w:rPr>
        <w:t xml:space="preserve"> in Huye and </w:t>
      </w:r>
      <w:proofErr w:type="spellStart"/>
      <w:r w:rsidRPr="00B27BC4">
        <w:rPr>
          <w:rFonts w:cs="Open Sans"/>
          <w:color w:val="000000"/>
          <w:sz w:val="24"/>
          <w:szCs w:val="24"/>
          <w:lang w:val="en-RW"/>
        </w:rPr>
        <w:t>Bugesera</w:t>
      </w:r>
      <w:proofErr w:type="spellEnd"/>
      <w:r w:rsidRPr="00B27BC4">
        <w:rPr>
          <w:rFonts w:cs="Open Sans"/>
          <w:color w:val="000000"/>
          <w:sz w:val="24"/>
          <w:szCs w:val="24"/>
          <w:lang w:val="en-RW"/>
        </w:rPr>
        <w:t xml:space="preserve"> districts, the project is now being scaled up to Burera District. </w:t>
      </w:r>
      <w:r>
        <w:rPr>
          <w:rFonts w:cs="Open Sans"/>
          <w:color w:val="000000"/>
          <w:sz w:val="24"/>
          <w:szCs w:val="24"/>
          <w:lang w:val="en-RW"/>
        </w:rPr>
        <w:t xml:space="preserve">That’s why </w:t>
      </w:r>
      <w:r w:rsidRPr="00353A99">
        <w:rPr>
          <w:rFonts w:cs="Open Sans"/>
          <w:b/>
          <w:bCs/>
          <w:color w:val="000000"/>
          <w:sz w:val="24"/>
          <w:szCs w:val="24"/>
          <w:lang w:val="en-RW"/>
        </w:rPr>
        <w:t>Chance for Childhood</w:t>
      </w:r>
      <w:r>
        <w:rPr>
          <w:rFonts w:cs="Open Sans"/>
          <w:color w:val="000000"/>
          <w:sz w:val="24"/>
          <w:szCs w:val="24"/>
          <w:lang w:val="en-RW"/>
        </w:rPr>
        <w:t xml:space="preserve"> would like to conduct situation analysis</w:t>
      </w:r>
      <w:r w:rsidR="00970DF3">
        <w:rPr>
          <w:rFonts w:cs="Open Sans"/>
          <w:color w:val="000000"/>
          <w:sz w:val="24"/>
          <w:szCs w:val="24"/>
          <w:lang w:val="en-RW"/>
        </w:rPr>
        <w:t xml:space="preserve">, baseline survey and mapping of children who experience disabilities </w:t>
      </w:r>
      <w:r>
        <w:rPr>
          <w:rFonts w:cs="Open Sans"/>
          <w:color w:val="000000"/>
          <w:sz w:val="24"/>
          <w:szCs w:val="24"/>
          <w:lang w:val="en-RW"/>
        </w:rPr>
        <w:t>to</w:t>
      </w:r>
      <w:r w:rsidRPr="00B27BC4">
        <w:rPr>
          <w:rFonts w:cs="Open Sans"/>
          <w:color w:val="000000"/>
          <w:sz w:val="24"/>
          <w:szCs w:val="24"/>
          <w:lang w:val="en-RW"/>
        </w:rPr>
        <w:t xml:space="preserve"> inform </w:t>
      </w:r>
      <w:r w:rsidR="00970DF3">
        <w:rPr>
          <w:rFonts w:cs="Open Sans"/>
          <w:color w:val="000000"/>
          <w:sz w:val="24"/>
          <w:szCs w:val="24"/>
          <w:lang w:val="en-RW"/>
        </w:rPr>
        <w:t xml:space="preserve">an </w:t>
      </w:r>
      <w:r w:rsidRPr="00B27BC4">
        <w:rPr>
          <w:rFonts w:cs="Open Sans"/>
          <w:color w:val="000000"/>
          <w:sz w:val="24"/>
          <w:szCs w:val="24"/>
          <w:lang w:val="en-RW"/>
        </w:rPr>
        <w:t xml:space="preserve">effective planning and </w:t>
      </w:r>
      <w:r w:rsidR="00970DF3">
        <w:rPr>
          <w:rFonts w:cs="Open Sans"/>
          <w:color w:val="000000"/>
          <w:sz w:val="24"/>
          <w:szCs w:val="24"/>
          <w:lang w:val="en-RW"/>
        </w:rPr>
        <w:t xml:space="preserve">quality of </w:t>
      </w:r>
      <w:r w:rsidRPr="00B27BC4">
        <w:rPr>
          <w:rFonts w:cs="Open Sans"/>
          <w:color w:val="000000"/>
          <w:sz w:val="24"/>
          <w:szCs w:val="24"/>
          <w:lang w:val="en-RW"/>
        </w:rPr>
        <w:t>service</w:t>
      </w:r>
      <w:r w:rsidR="00970DF3">
        <w:rPr>
          <w:rFonts w:cs="Open Sans"/>
          <w:color w:val="000000"/>
          <w:sz w:val="24"/>
          <w:szCs w:val="24"/>
          <w:lang w:val="en-RW"/>
        </w:rPr>
        <w:t>s’</w:t>
      </w:r>
      <w:r w:rsidRPr="00B27BC4">
        <w:rPr>
          <w:rFonts w:cs="Open Sans"/>
          <w:color w:val="000000"/>
          <w:sz w:val="24"/>
          <w:szCs w:val="24"/>
          <w:lang w:val="en-RW"/>
        </w:rPr>
        <w:t xml:space="preserve"> provision</w:t>
      </w:r>
      <w:r>
        <w:rPr>
          <w:rFonts w:cs="Open Sans"/>
          <w:color w:val="000000"/>
          <w:sz w:val="24"/>
          <w:szCs w:val="24"/>
          <w:lang w:val="en-RW"/>
        </w:rPr>
        <w:t xml:space="preserve"> </w:t>
      </w:r>
      <w:r w:rsidR="00970DF3">
        <w:rPr>
          <w:rFonts w:cs="Open Sans"/>
          <w:color w:val="000000"/>
          <w:sz w:val="24"/>
          <w:szCs w:val="24"/>
          <w:lang w:val="en-RW"/>
        </w:rPr>
        <w:t>in all</w:t>
      </w:r>
      <w:r>
        <w:rPr>
          <w:rFonts w:cs="Open Sans"/>
          <w:color w:val="000000"/>
          <w:sz w:val="24"/>
          <w:szCs w:val="24"/>
          <w:lang w:val="en-RW"/>
        </w:rPr>
        <w:t xml:space="preserve"> 17 sectors of Burera district.</w:t>
      </w:r>
    </w:p>
    <w:p w14:paraId="088B1CB2" w14:textId="715A7D8B" w:rsidR="00E874D0" w:rsidRPr="00E874D0" w:rsidRDefault="00E874D0" w:rsidP="00E874D0">
      <w:pPr>
        <w:pStyle w:val="Heading2"/>
        <w:rPr>
          <w:rFonts w:ascii="Open Sans" w:hAnsi="Open Sans" w:cs="Open Sans"/>
          <w:b/>
          <w:bCs/>
          <w:lang w:val="en-RW"/>
        </w:rPr>
      </w:pPr>
      <w:bookmarkStart w:id="10" w:name="_Toc209451178"/>
      <w:bookmarkStart w:id="11" w:name="_Toc209451523"/>
      <w:r>
        <w:rPr>
          <w:rFonts w:ascii="Open Sans" w:hAnsi="Open Sans" w:cs="Open Sans"/>
          <w:b/>
          <w:bCs/>
          <w:lang w:val="en-RW"/>
        </w:rPr>
        <w:t xml:space="preserve">3.2 </w:t>
      </w:r>
      <w:r w:rsidRPr="00E874D0">
        <w:rPr>
          <w:rFonts w:ascii="Open Sans" w:hAnsi="Open Sans" w:cs="Open Sans"/>
          <w:b/>
          <w:bCs/>
          <w:lang w:val="en-RW"/>
        </w:rPr>
        <w:t>Project outcomes</w:t>
      </w:r>
      <w:bookmarkEnd w:id="10"/>
      <w:bookmarkEnd w:id="11"/>
      <w:r w:rsidRPr="00E874D0">
        <w:rPr>
          <w:rFonts w:ascii="Open Sans" w:hAnsi="Open Sans" w:cs="Open Sans"/>
          <w:b/>
          <w:bCs/>
          <w:lang w:val="en-RW"/>
        </w:rPr>
        <w:t xml:space="preserve"> </w:t>
      </w:r>
    </w:p>
    <w:p w14:paraId="0F60F1CD" w14:textId="60A232E9" w:rsidR="00C158B0" w:rsidRPr="00C158B0" w:rsidRDefault="00C158B0" w:rsidP="00561662">
      <w:pPr>
        <w:autoSpaceDE w:val="0"/>
        <w:autoSpaceDN w:val="0"/>
        <w:adjustRightInd w:val="0"/>
        <w:spacing w:after="0" w:line="276" w:lineRule="auto"/>
        <w:jc w:val="both"/>
        <w:rPr>
          <w:rFonts w:cs="Open Sans"/>
          <w:color w:val="000000"/>
          <w:sz w:val="24"/>
          <w:szCs w:val="24"/>
          <w:lang w:val="en-RW"/>
        </w:rPr>
      </w:pPr>
      <w:r>
        <w:rPr>
          <w:rFonts w:cs="Open Sans"/>
          <w:color w:val="000000"/>
          <w:sz w:val="24"/>
          <w:szCs w:val="24"/>
          <w:lang w:val="en-RW"/>
        </w:rPr>
        <w:t>The program has the following expected outcomes:</w:t>
      </w:r>
    </w:p>
    <w:p w14:paraId="15290D08" w14:textId="0E0BCB37" w:rsidR="00C158B0" w:rsidRDefault="00C158B0" w:rsidP="00561662">
      <w:pPr>
        <w:autoSpaceDE w:val="0"/>
        <w:autoSpaceDN w:val="0"/>
        <w:adjustRightInd w:val="0"/>
        <w:spacing w:after="0" w:line="276" w:lineRule="auto"/>
        <w:jc w:val="both"/>
        <w:rPr>
          <w:rFonts w:cs="Open Sans"/>
          <w:color w:val="000000"/>
          <w:sz w:val="24"/>
          <w:szCs w:val="24"/>
          <w:lang w:val="en-RW"/>
        </w:rPr>
      </w:pPr>
      <w:r w:rsidRPr="00A50261">
        <w:rPr>
          <w:rFonts w:cs="Open Sans"/>
          <w:b/>
          <w:bCs/>
          <w:color w:val="000000"/>
          <w:sz w:val="24"/>
          <w:szCs w:val="24"/>
          <w:lang w:val="en-RW"/>
        </w:rPr>
        <w:t>Outcome 1</w:t>
      </w:r>
      <w:r>
        <w:rPr>
          <w:rFonts w:cs="Open Sans"/>
          <w:color w:val="000000"/>
          <w:sz w:val="24"/>
          <w:szCs w:val="24"/>
          <w:lang w:val="en-RW"/>
        </w:rPr>
        <w:t xml:space="preserve">: </w:t>
      </w:r>
      <w:r w:rsidRPr="00A50261">
        <w:rPr>
          <w:rFonts w:cs="Open Sans"/>
          <w:color w:val="000000"/>
          <w:sz w:val="24"/>
          <w:szCs w:val="24"/>
          <w:lang w:val="en-RW"/>
        </w:rPr>
        <w:t xml:space="preserve">Conduct door to door identification, screening and mapping of children with disabilities </w:t>
      </w:r>
      <w:r w:rsidR="00697FB8">
        <w:rPr>
          <w:rFonts w:cs="Open Sans"/>
          <w:color w:val="000000"/>
          <w:sz w:val="24"/>
          <w:szCs w:val="24"/>
          <w:lang w:val="en-RW"/>
        </w:rPr>
        <w:t xml:space="preserve">aged 0 to 17 years and 11 months </w:t>
      </w:r>
      <w:r w:rsidRPr="00A50261">
        <w:rPr>
          <w:rFonts w:cs="Open Sans"/>
          <w:color w:val="000000"/>
          <w:sz w:val="24"/>
          <w:szCs w:val="24"/>
          <w:lang w:val="en-RW"/>
        </w:rPr>
        <w:t>and their famil</w:t>
      </w:r>
      <w:r>
        <w:rPr>
          <w:rFonts w:cs="Open Sans"/>
          <w:color w:val="000000"/>
          <w:sz w:val="24"/>
          <w:szCs w:val="24"/>
          <w:lang w:val="en-RW"/>
        </w:rPr>
        <w:t>i</w:t>
      </w:r>
      <w:r w:rsidRPr="00A50261">
        <w:rPr>
          <w:rFonts w:cs="Open Sans"/>
          <w:color w:val="000000"/>
          <w:sz w:val="24"/>
          <w:szCs w:val="24"/>
          <w:lang w:val="en-RW"/>
        </w:rPr>
        <w:t>es</w:t>
      </w:r>
    </w:p>
    <w:p w14:paraId="62E5B14A" w14:textId="77777777" w:rsidR="00C158B0" w:rsidRDefault="00C158B0" w:rsidP="00561662">
      <w:pPr>
        <w:autoSpaceDE w:val="0"/>
        <w:autoSpaceDN w:val="0"/>
        <w:adjustRightInd w:val="0"/>
        <w:spacing w:after="0" w:line="276" w:lineRule="auto"/>
        <w:jc w:val="both"/>
        <w:rPr>
          <w:rFonts w:cs="Open Sans"/>
          <w:b/>
          <w:bCs/>
          <w:color w:val="000000"/>
          <w:sz w:val="24"/>
          <w:szCs w:val="24"/>
          <w:lang w:val="en-RW"/>
        </w:rPr>
      </w:pPr>
      <w:r w:rsidRPr="00A50261">
        <w:rPr>
          <w:rFonts w:cs="Open Sans"/>
          <w:b/>
          <w:bCs/>
          <w:color w:val="000000"/>
          <w:sz w:val="24"/>
          <w:szCs w:val="24"/>
          <w:lang w:val="en-RW"/>
        </w:rPr>
        <w:t>Outcome 1</w:t>
      </w:r>
      <w:r>
        <w:rPr>
          <w:rFonts w:cs="Open Sans"/>
          <w:b/>
          <w:bCs/>
          <w:color w:val="000000"/>
          <w:sz w:val="24"/>
          <w:szCs w:val="24"/>
          <w:lang w:val="en-RW"/>
        </w:rPr>
        <w:t xml:space="preserve">: </w:t>
      </w:r>
      <w:r w:rsidRPr="00A50261">
        <w:rPr>
          <w:rFonts w:cs="Open Sans"/>
          <w:color w:val="000000"/>
          <w:sz w:val="24"/>
          <w:szCs w:val="24"/>
          <w:lang w:val="en-RW"/>
        </w:rPr>
        <w:t>Parents Support Groups Set up</w:t>
      </w:r>
    </w:p>
    <w:p w14:paraId="4AA4E6B0" w14:textId="0A08ADB5" w:rsidR="00C158B0" w:rsidRDefault="00C158B0" w:rsidP="00561662">
      <w:pPr>
        <w:autoSpaceDE w:val="0"/>
        <w:autoSpaceDN w:val="0"/>
        <w:adjustRightInd w:val="0"/>
        <w:spacing w:after="0" w:line="276" w:lineRule="auto"/>
        <w:jc w:val="both"/>
        <w:rPr>
          <w:rFonts w:cs="Open Sans"/>
          <w:color w:val="000000"/>
          <w:sz w:val="24"/>
          <w:szCs w:val="24"/>
          <w:lang w:val="en-RW"/>
        </w:rPr>
      </w:pPr>
      <w:r w:rsidRPr="00A50261">
        <w:rPr>
          <w:rFonts w:cs="Open Sans"/>
          <w:b/>
          <w:bCs/>
          <w:color w:val="000000"/>
          <w:sz w:val="24"/>
          <w:szCs w:val="24"/>
          <w:lang w:val="en-RW"/>
        </w:rPr>
        <w:t>Outcome 1</w:t>
      </w:r>
      <w:r>
        <w:rPr>
          <w:rFonts w:cs="Open Sans"/>
          <w:b/>
          <w:bCs/>
          <w:color w:val="000000"/>
          <w:sz w:val="24"/>
          <w:szCs w:val="24"/>
          <w:lang w:val="en-RW"/>
        </w:rPr>
        <w:t xml:space="preserve">: </w:t>
      </w:r>
      <w:r w:rsidRPr="00A50261">
        <w:rPr>
          <w:rFonts w:cs="Open Sans"/>
          <w:color w:val="000000"/>
          <w:sz w:val="24"/>
          <w:szCs w:val="24"/>
          <w:lang w:val="en-RW"/>
        </w:rPr>
        <w:t>Community and local leaders’ involvement</w:t>
      </w:r>
    </w:p>
    <w:p w14:paraId="3332C8FA" w14:textId="77777777" w:rsidR="00C158B0" w:rsidRDefault="00C158B0" w:rsidP="00561662">
      <w:pPr>
        <w:autoSpaceDE w:val="0"/>
        <w:autoSpaceDN w:val="0"/>
        <w:adjustRightInd w:val="0"/>
        <w:spacing w:after="0" w:line="276" w:lineRule="auto"/>
        <w:jc w:val="both"/>
        <w:rPr>
          <w:rFonts w:cs="Open Sans"/>
          <w:color w:val="000000"/>
          <w:sz w:val="24"/>
          <w:szCs w:val="24"/>
          <w:lang w:val="en-RW"/>
        </w:rPr>
      </w:pPr>
      <w:r w:rsidRPr="000B40A8">
        <w:rPr>
          <w:rFonts w:cs="Open Sans"/>
          <w:color w:val="000000"/>
          <w:sz w:val="24"/>
          <w:szCs w:val="24"/>
          <w:lang w:val="en-RW"/>
        </w:rPr>
        <w:t>This programme has three main objectives</w:t>
      </w:r>
      <w:r>
        <w:rPr>
          <w:rFonts w:cs="Open Sans"/>
          <w:color w:val="000000"/>
          <w:sz w:val="24"/>
          <w:szCs w:val="24"/>
          <w:lang w:val="en-RW"/>
        </w:rPr>
        <w:t>:</w:t>
      </w:r>
    </w:p>
    <w:p w14:paraId="3E54ECE5" w14:textId="2AA3CCF4" w:rsidR="00C158B0" w:rsidRPr="00970DF3" w:rsidRDefault="00C158B0" w:rsidP="00970DF3">
      <w:pPr>
        <w:pStyle w:val="ListParagraph"/>
        <w:numPr>
          <w:ilvl w:val="0"/>
          <w:numId w:val="6"/>
        </w:numPr>
        <w:autoSpaceDE w:val="0"/>
        <w:autoSpaceDN w:val="0"/>
        <w:adjustRightInd w:val="0"/>
        <w:spacing w:after="0" w:line="276" w:lineRule="auto"/>
        <w:jc w:val="both"/>
        <w:rPr>
          <w:rFonts w:cs="Open Sans"/>
          <w:color w:val="000000"/>
          <w:sz w:val="24"/>
          <w:szCs w:val="24"/>
          <w:lang w:val="en-RW"/>
        </w:rPr>
      </w:pPr>
      <w:r w:rsidRPr="00970DF3">
        <w:rPr>
          <w:rFonts w:cs="Open Sans"/>
          <w:color w:val="000000"/>
          <w:sz w:val="24"/>
          <w:szCs w:val="24"/>
          <w:lang w:val="en-RW"/>
        </w:rPr>
        <w:t xml:space="preserve">To support children who experience disabilities and their families to access mainstream and disability-related services (education, healthcare, rehabilitation and social protection, child protection…). </w:t>
      </w:r>
    </w:p>
    <w:p w14:paraId="5B10F15F" w14:textId="77777777" w:rsidR="00C158B0" w:rsidRDefault="00C158B0" w:rsidP="00561662">
      <w:pPr>
        <w:pStyle w:val="ListParagraph"/>
        <w:numPr>
          <w:ilvl w:val="0"/>
          <w:numId w:val="6"/>
        </w:numPr>
        <w:autoSpaceDE w:val="0"/>
        <w:autoSpaceDN w:val="0"/>
        <w:adjustRightInd w:val="0"/>
        <w:spacing w:after="0" w:line="276" w:lineRule="auto"/>
        <w:jc w:val="both"/>
        <w:rPr>
          <w:rFonts w:cs="Open Sans"/>
          <w:color w:val="000000"/>
          <w:sz w:val="24"/>
          <w:szCs w:val="24"/>
          <w:lang w:val="en-RW"/>
        </w:rPr>
      </w:pPr>
      <w:r>
        <w:rPr>
          <w:rFonts w:cs="Open Sans"/>
          <w:color w:val="000000"/>
          <w:sz w:val="24"/>
          <w:szCs w:val="24"/>
          <w:lang w:val="en-RW"/>
        </w:rPr>
        <w:t>T</w:t>
      </w:r>
      <w:r w:rsidRPr="000B40A8">
        <w:rPr>
          <w:rFonts w:cs="Open Sans"/>
          <w:color w:val="000000"/>
          <w:sz w:val="24"/>
          <w:szCs w:val="24"/>
          <w:lang w:val="en-RW"/>
        </w:rPr>
        <w:t>o facilitate parents/caregivers to access self-help groups and other community-based initiatives to respond to immediate special needs and build resilience for sustainable family</w:t>
      </w:r>
      <w:r>
        <w:rPr>
          <w:rFonts w:cs="Open Sans"/>
          <w:color w:val="000000"/>
          <w:sz w:val="24"/>
          <w:szCs w:val="24"/>
          <w:lang w:val="en-RW"/>
        </w:rPr>
        <w:t>-</w:t>
      </w:r>
      <w:r w:rsidRPr="000B40A8">
        <w:rPr>
          <w:rFonts w:cs="Open Sans"/>
          <w:color w:val="000000"/>
          <w:sz w:val="24"/>
          <w:szCs w:val="24"/>
          <w:lang w:val="en-RW"/>
        </w:rPr>
        <w:t>based care of their children w</w:t>
      </w:r>
      <w:r>
        <w:rPr>
          <w:rFonts w:cs="Open Sans"/>
          <w:color w:val="000000"/>
          <w:sz w:val="24"/>
          <w:szCs w:val="24"/>
          <w:lang w:val="en-RW"/>
        </w:rPr>
        <w:t>ho experience</w:t>
      </w:r>
      <w:r w:rsidRPr="000B40A8">
        <w:rPr>
          <w:rFonts w:cs="Open Sans"/>
          <w:color w:val="000000"/>
          <w:sz w:val="24"/>
          <w:szCs w:val="24"/>
          <w:lang w:val="en-RW"/>
        </w:rPr>
        <w:t xml:space="preserve"> disabilities. </w:t>
      </w:r>
    </w:p>
    <w:p w14:paraId="41AAE4CA" w14:textId="228F24AC" w:rsidR="00822323" w:rsidRPr="00E874D0" w:rsidRDefault="00C158B0" w:rsidP="00E874D0">
      <w:pPr>
        <w:pStyle w:val="ListParagraph"/>
        <w:numPr>
          <w:ilvl w:val="0"/>
          <w:numId w:val="6"/>
        </w:numPr>
        <w:autoSpaceDE w:val="0"/>
        <w:autoSpaceDN w:val="0"/>
        <w:adjustRightInd w:val="0"/>
        <w:spacing w:after="0" w:line="276" w:lineRule="auto"/>
        <w:jc w:val="both"/>
        <w:rPr>
          <w:rFonts w:cs="Open Sans"/>
          <w:color w:val="000000"/>
          <w:sz w:val="24"/>
          <w:szCs w:val="24"/>
          <w:lang w:val="en-RW"/>
        </w:rPr>
      </w:pPr>
      <w:r w:rsidRPr="000B40A8">
        <w:rPr>
          <w:rFonts w:cs="Open Sans"/>
          <w:color w:val="000000"/>
          <w:sz w:val="24"/>
          <w:szCs w:val="24"/>
          <w:lang w:val="en-RW"/>
        </w:rPr>
        <w:t>T</w:t>
      </w:r>
      <w:r>
        <w:rPr>
          <w:rFonts w:cs="Open Sans"/>
          <w:color w:val="000000"/>
          <w:sz w:val="24"/>
          <w:szCs w:val="24"/>
          <w:lang w:val="en-RW"/>
        </w:rPr>
        <w:t>o e</w:t>
      </w:r>
      <w:r w:rsidRPr="000B40A8">
        <w:rPr>
          <w:rFonts w:cs="Open Sans"/>
          <w:color w:val="000000"/>
          <w:sz w:val="24"/>
          <w:szCs w:val="24"/>
          <w:lang w:val="en-RW"/>
        </w:rPr>
        <w:t>nsure that community-based structures have necessary knowledge/capacity to provide and support children with disabilities and their families.</w:t>
      </w:r>
    </w:p>
    <w:p w14:paraId="5D342179" w14:textId="2EAAD52B" w:rsidR="00C158B0" w:rsidRPr="00E874D0" w:rsidRDefault="00822323" w:rsidP="00E874D0">
      <w:pPr>
        <w:pStyle w:val="Heading1"/>
        <w:numPr>
          <w:ilvl w:val="0"/>
          <w:numId w:val="6"/>
        </w:numPr>
        <w:rPr>
          <w:rFonts w:ascii="Open Sans" w:hAnsi="Open Sans" w:cs="Open Sans"/>
          <w:b/>
          <w:bCs/>
          <w:color w:val="FF33CC"/>
          <w:sz w:val="24"/>
          <w:szCs w:val="24"/>
          <w:lang w:val="en-RW"/>
        </w:rPr>
      </w:pPr>
      <w:bookmarkStart w:id="12" w:name="_Toc209451179"/>
      <w:bookmarkStart w:id="13" w:name="_Toc209451524"/>
      <w:r w:rsidRPr="00E874D0">
        <w:rPr>
          <w:rFonts w:ascii="Open Sans" w:hAnsi="Open Sans" w:cs="Open Sans"/>
          <w:b/>
          <w:bCs/>
          <w:color w:val="FF33CC"/>
          <w:sz w:val="24"/>
          <w:szCs w:val="24"/>
          <w:lang w:val="en-RW"/>
        </w:rPr>
        <w:t>Objectives of the Assignment</w:t>
      </w:r>
      <w:bookmarkEnd w:id="12"/>
      <w:bookmarkEnd w:id="13"/>
    </w:p>
    <w:p w14:paraId="3047AA16" w14:textId="241A8A3B" w:rsidR="00822323" w:rsidRPr="00E874D0" w:rsidRDefault="006F2BCD" w:rsidP="00E874D0">
      <w:pPr>
        <w:pStyle w:val="Heading2"/>
        <w:rPr>
          <w:rFonts w:ascii="Open Sans" w:hAnsi="Open Sans" w:cs="Open Sans"/>
          <w:b/>
          <w:bCs/>
        </w:rPr>
      </w:pPr>
      <w:bookmarkStart w:id="14" w:name="_Toc209451180"/>
      <w:bookmarkStart w:id="15" w:name="_Toc209451525"/>
      <w:r w:rsidRPr="00E874D0">
        <w:rPr>
          <w:rFonts w:ascii="Open Sans" w:hAnsi="Open Sans" w:cs="Open Sans"/>
          <w:b/>
          <w:bCs/>
        </w:rPr>
        <w:t xml:space="preserve">4.1 </w:t>
      </w:r>
      <w:r w:rsidR="00822323" w:rsidRPr="00E874D0">
        <w:rPr>
          <w:rFonts w:ascii="Open Sans" w:hAnsi="Open Sans" w:cs="Open Sans"/>
          <w:b/>
          <w:bCs/>
        </w:rPr>
        <w:t>Scope of work</w:t>
      </w:r>
      <w:bookmarkEnd w:id="14"/>
      <w:bookmarkEnd w:id="15"/>
    </w:p>
    <w:p w14:paraId="4D165400" w14:textId="77777777" w:rsidR="00D74F88" w:rsidRDefault="00D74F88" w:rsidP="00D74F88">
      <w:pPr>
        <w:autoSpaceDE w:val="0"/>
        <w:autoSpaceDN w:val="0"/>
        <w:adjustRightInd w:val="0"/>
        <w:spacing w:after="0" w:line="240" w:lineRule="auto"/>
        <w:jc w:val="both"/>
        <w:rPr>
          <w:rFonts w:cs="Open Sans"/>
          <w:sz w:val="24"/>
          <w:szCs w:val="24"/>
          <w:lang w:val="en-RW"/>
        </w:rPr>
      </w:pPr>
    </w:p>
    <w:p w14:paraId="700EB4F2" w14:textId="0ECF9867" w:rsidR="00D74F88" w:rsidRPr="00D74F88" w:rsidRDefault="00D74F88" w:rsidP="00F55FB0">
      <w:pPr>
        <w:autoSpaceDE w:val="0"/>
        <w:autoSpaceDN w:val="0"/>
        <w:adjustRightInd w:val="0"/>
        <w:spacing w:after="0" w:line="276" w:lineRule="auto"/>
        <w:jc w:val="both"/>
        <w:rPr>
          <w:rFonts w:cs="Open Sans"/>
          <w:sz w:val="24"/>
          <w:szCs w:val="24"/>
          <w:lang w:val="en-RW"/>
        </w:rPr>
      </w:pPr>
      <w:r w:rsidRPr="00D74F88">
        <w:rPr>
          <w:rFonts w:cs="Open Sans"/>
          <w:sz w:val="24"/>
          <w:szCs w:val="24"/>
          <w:lang w:val="en-RW"/>
        </w:rPr>
        <w:t>The assignment will help the project define a comprehensive set of measurements and data</w:t>
      </w:r>
    </w:p>
    <w:p w14:paraId="7F409A40" w14:textId="03BE9EFD" w:rsidR="00D74F88" w:rsidRPr="00D74F88" w:rsidRDefault="00D74F88" w:rsidP="00F55FB0">
      <w:pPr>
        <w:autoSpaceDE w:val="0"/>
        <w:autoSpaceDN w:val="0"/>
        <w:adjustRightInd w:val="0"/>
        <w:spacing w:after="0" w:line="276" w:lineRule="auto"/>
        <w:jc w:val="both"/>
        <w:rPr>
          <w:rFonts w:cs="Open Sans"/>
          <w:sz w:val="24"/>
          <w:szCs w:val="24"/>
          <w:lang w:val="en-RW"/>
        </w:rPr>
      </w:pPr>
      <w:r w:rsidRPr="00D74F88">
        <w:rPr>
          <w:rFonts w:cs="Open Sans"/>
          <w:sz w:val="24"/>
          <w:szCs w:val="24"/>
          <w:lang w:val="en-RW"/>
        </w:rPr>
        <w:t xml:space="preserve">collection </w:t>
      </w:r>
      <w:r w:rsidR="00F55FB0">
        <w:rPr>
          <w:rFonts w:cs="Open Sans"/>
          <w:sz w:val="24"/>
          <w:szCs w:val="24"/>
          <w:lang w:val="en-RW"/>
        </w:rPr>
        <w:t xml:space="preserve">tools </w:t>
      </w:r>
      <w:r w:rsidRPr="00D74F88">
        <w:rPr>
          <w:rFonts w:cs="Open Sans"/>
          <w:sz w:val="24"/>
          <w:szCs w:val="24"/>
          <w:lang w:val="en-RW"/>
        </w:rPr>
        <w:t>and analysis methods</w:t>
      </w:r>
      <w:r w:rsidR="00F55FB0">
        <w:rPr>
          <w:rFonts w:cs="Open Sans"/>
          <w:sz w:val="24"/>
          <w:szCs w:val="24"/>
          <w:lang w:val="en-RW"/>
        </w:rPr>
        <w:t xml:space="preserve"> and processes</w:t>
      </w:r>
      <w:r w:rsidRPr="00D74F88">
        <w:rPr>
          <w:rFonts w:cs="Open Sans"/>
          <w:sz w:val="24"/>
          <w:szCs w:val="24"/>
          <w:lang w:val="en-RW"/>
        </w:rPr>
        <w:t xml:space="preserve"> that consider expected results of th</w:t>
      </w:r>
      <w:r w:rsidR="00F3578B">
        <w:rPr>
          <w:rFonts w:cs="Open Sans"/>
          <w:sz w:val="24"/>
          <w:szCs w:val="24"/>
          <w:lang w:val="en-RW"/>
        </w:rPr>
        <w:t xml:space="preserve">e </w:t>
      </w:r>
      <w:r w:rsidRPr="00D74F88">
        <w:rPr>
          <w:rFonts w:cs="Open Sans"/>
          <w:sz w:val="24"/>
          <w:szCs w:val="24"/>
          <w:lang w:val="en-RW"/>
        </w:rPr>
        <w:t>project</w:t>
      </w:r>
      <w:r w:rsidR="00F55FB0">
        <w:rPr>
          <w:rFonts w:cs="Open Sans"/>
          <w:sz w:val="24"/>
          <w:szCs w:val="24"/>
          <w:lang w:val="en-RW"/>
        </w:rPr>
        <w:t>.</w:t>
      </w:r>
    </w:p>
    <w:p w14:paraId="78278DBE" w14:textId="77777777" w:rsidR="00672267" w:rsidRDefault="00D74F88" w:rsidP="00F55FB0">
      <w:pPr>
        <w:autoSpaceDE w:val="0"/>
        <w:autoSpaceDN w:val="0"/>
        <w:adjustRightInd w:val="0"/>
        <w:spacing w:after="0" w:line="276" w:lineRule="auto"/>
        <w:jc w:val="both"/>
        <w:rPr>
          <w:rFonts w:cs="Open Sans"/>
          <w:sz w:val="24"/>
          <w:szCs w:val="24"/>
          <w:lang w:val="en-RW"/>
        </w:rPr>
      </w:pPr>
      <w:r w:rsidRPr="00D74F88">
        <w:rPr>
          <w:rFonts w:cs="Open Sans"/>
          <w:sz w:val="24"/>
          <w:szCs w:val="24"/>
          <w:lang w:val="en-RW"/>
        </w:rPr>
        <w:t xml:space="preserve">The </w:t>
      </w:r>
      <w:r>
        <w:rPr>
          <w:rFonts w:cs="Open Sans"/>
          <w:sz w:val="24"/>
          <w:szCs w:val="24"/>
          <w:lang w:val="en-RW"/>
        </w:rPr>
        <w:t xml:space="preserve">situation analysis and </w:t>
      </w:r>
      <w:r w:rsidRPr="00D74F88">
        <w:rPr>
          <w:rFonts w:cs="Open Sans"/>
          <w:sz w:val="24"/>
          <w:szCs w:val="24"/>
          <w:lang w:val="en-RW"/>
        </w:rPr>
        <w:t xml:space="preserve">baseline </w:t>
      </w:r>
      <w:r w:rsidR="00F55FB0">
        <w:rPr>
          <w:rFonts w:cs="Open Sans"/>
          <w:sz w:val="24"/>
          <w:szCs w:val="24"/>
          <w:lang w:val="en-RW"/>
        </w:rPr>
        <w:t>survey</w:t>
      </w:r>
      <w:r w:rsidRPr="00D74F88">
        <w:rPr>
          <w:rFonts w:cs="Open Sans"/>
          <w:sz w:val="24"/>
          <w:szCs w:val="24"/>
          <w:lang w:val="en-RW"/>
        </w:rPr>
        <w:t xml:space="preserve"> will be completed at the beginning of the project, with the participation</w:t>
      </w:r>
      <w:r>
        <w:rPr>
          <w:rFonts w:cs="Open Sans"/>
          <w:sz w:val="24"/>
          <w:szCs w:val="24"/>
          <w:lang w:val="en-RW"/>
        </w:rPr>
        <w:t xml:space="preserve"> </w:t>
      </w:r>
      <w:r w:rsidRPr="00D74F88">
        <w:rPr>
          <w:rFonts w:cs="Open Sans"/>
          <w:sz w:val="24"/>
          <w:szCs w:val="24"/>
          <w:lang w:val="en-RW"/>
        </w:rPr>
        <w:t>of local stakeholders, to measure the status of all indicators and to understand the starting point</w:t>
      </w:r>
      <w:r w:rsidR="00F55FB0">
        <w:rPr>
          <w:rFonts w:cs="Open Sans"/>
          <w:sz w:val="24"/>
          <w:szCs w:val="24"/>
          <w:lang w:val="en-RW"/>
        </w:rPr>
        <w:t xml:space="preserve"> </w:t>
      </w:r>
      <w:r w:rsidRPr="00D74F88">
        <w:rPr>
          <w:rFonts w:cs="Open Sans"/>
          <w:sz w:val="24"/>
          <w:szCs w:val="24"/>
          <w:lang w:val="en-RW"/>
        </w:rPr>
        <w:t>of key elements of the work against which later progress will be measured. This will enable project</w:t>
      </w:r>
      <w:r w:rsidR="00F55FB0">
        <w:rPr>
          <w:rFonts w:cs="Open Sans"/>
          <w:sz w:val="24"/>
          <w:szCs w:val="24"/>
          <w:lang w:val="en-RW"/>
        </w:rPr>
        <w:t xml:space="preserve"> </w:t>
      </w:r>
      <w:r w:rsidRPr="00D74F88">
        <w:rPr>
          <w:rFonts w:cs="Open Sans"/>
          <w:sz w:val="24"/>
          <w:szCs w:val="24"/>
          <w:lang w:val="en-RW"/>
        </w:rPr>
        <w:t xml:space="preserve">indicators at output and goal/outcome level to be measured and tracked. </w:t>
      </w:r>
      <w:r w:rsidR="00F55FB0">
        <w:rPr>
          <w:rFonts w:cs="Open Sans"/>
          <w:sz w:val="24"/>
          <w:szCs w:val="24"/>
          <w:lang w:val="en-RW"/>
        </w:rPr>
        <w:t xml:space="preserve">The mapping will follow the situation analysis and baseline survey to reveal the primary beneficiaries and gaps in raising a child who experience disability at home in a safe and protective environment. </w:t>
      </w:r>
    </w:p>
    <w:p w14:paraId="334B59F9" w14:textId="1ABA918A" w:rsidR="00E874D0" w:rsidRPr="00F55FB0" w:rsidRDefault="00497969" w:rsidP="001D719A">
      <w:pPr>
        <w:autoSpaceDE w:val="0"/>
        <w:autoSpaceDN w:val="0"/>
        <w:adjustRightInd w:val="0"/>
        <w:spacing w:after="0" w:line="276" w:lineRule="auto"/>
        <w:jc w:val="both"/>
        <w:rPr>
          <w:rFonts w:cs="Open Sans"/>
          <w:sz w:val="24"/>
          <w:szCs w:val="24"/>
          <w:lang w:val="en-RW"/>
        </w:rPr>
      </w:pPr>
      <w:r>
        <w:rPr>
          <w:rFonts w:cs="Open Sans"/>
          <w:sz w:val="24"/>
          <w:szCs w:val="24"/>
          <w:lang w:val="en-RW"/>
        </w:rPr>
        <w:t xml:space="preserve">All these will be done for a family strengthening and community-based support for care of children with disabilities in the families, ready to be implemented in Burera district. </w:t>
      </w:r>
    </w:p>
    <w:p w14:paraId="299AEB9C" w14:textId="6E062C5F" w:rsidR="00822323" w:rsidRPr="006B39D1" w:rsidRDefault="006F2BCD" w:rsidP="00E874D0">
      <w:pPr>
        <w:pStyle w:val="Heading2"/>
        <w:rPr>
          <w:rFonts w:ascii="Open Sans" w:hAnsi="Open Sans" w:cs="Open Sans"/>
          <w:b/>
          <w:bCs/>
        </w:rPr>
      </w:pPr>
      <w:bookmarkStart w:id="16" w:name="_Toc209451181"/>
      <w:bookmarkStart w:id="17" w:name="_Toc209451526"/>
      <w:r w:rsidRPr="00E874D0">
        <w:rPr>
          <w:rFonts w:ascii="Open Sans" w:hAnsi="Open Sans" w:cs="Open Sans"/>
          <w:b/>
          <w:bCs/>
        </w:rPr>
        <w:t xml:space="preserve">4.2 </w:t>
      </w:r>
      <w:r w:rsidR="00822323" w:rsidRPr="00E874D0">
        <w:rPr>
          <w:rFonts w:ascii="Open Sans" w:hAnsi="Open Sans" w:cs="Open Sans"/>
          <w:b/>
          <w:bCs/>
        </w:rPr>
        <w:t>Purpose of situation analysis</w:t>
      </w:r>
      <w:r w:rsidR="00B85A39" w:rsidRPr="00E874D0">
        <w:rPr>
          <w:rFonts w:ascii="Open Sans" w:hAnsi="Open Sans" w:cs="Open Sans"/>
          <w:b/>
          <w:bCs/>
        </w:rPr>
        <w:t>,</w:t>
      </w:r>
      <w:r w:rsidR="00822323" w:rsidRPr="00E874D0">
        <w:rPr>
          <w:rFonts w:ascii="Open Sans" w:hAnsi="Open Sans" w:cs="Open Sans"/>
          <w:b/>
          <w:bCs/>
        </w:rPr>
        <w:t xml:space="preserve"> baseline </w:t>
      </w:r>
      <w:r w:rsidR="00B85A39" w:rsidRPr="00E874D0">
        <w:rPr>
          <w:rFonts w:ascii="Open Sans" w:hAnsi="Open Sans" w:cs="Open Sans"/>
          <w:b/>
          <w:bCs/>
        </w:rPr>
        <w:t>survey and mapping</w:t>
      </w:r>
      <w:r w:rsidR="007B0FCE">
        <w:rPr>
          <w:rFonts w:ascii="Open Sans" w:hAnsi="Open Sans" w:cs="Open Sans"/>
          <w:b/>
          <w:bCs/>
        </w:rPr>
        <w:t xml:space="preserve"> exercise</w:t>
      </w:r>
      <w:bookmarkEnd w:id="16"/>
      <w:bookmarkEnd w:id="17"/>
    </w:p>
    <w:p w14:paraId="79AFED1A" w14:textId="555E72AA" w:rsidR="00D013E5" w:rsidRDefault="00B85A39" w:rsidP="00D013E5">
      <w:pPr>
        <w:spacing w:line="276" w:lineRule="auto"/>
        <w:jc w:val="both"/>
        <w:rPr>
          <w:rFonts w:cs="Open Sans"/>
          <w:sz w:val="24"/>
          <w:szCs w:val="24"/>
        </w:rPr>
      </w:pPr>
      <w:r>
        <w:rPr>
          <w:rFonts w:cs="Open Sans"/>
          <w:sz w:val="24"/>
          <w:szCs w:val="24"/>
        </w:rPr>
        <w:t>Chance for childhood will conduct the</w:t>
      </w:r>
      <w:r w:rsidR="00822323" w:rsidRPr="006B39D1">
        <w:rPr>
          <w:rFonts w:cs="Open Sans"/>
          <w:sz w:val="24"/>
          <w:szCs w:val="24"/>
        </w:rPr>
        <w:t xml:space="preserve"> situation analysis (SitAn)</w:t>
      </w:r>
      <w:r>
        <w:rPr>
          <w:rFonts w:cs="Open Sans"/>
          <w:sz w:val="24"/>
          <w:szCs w:val="24"/>
        </w:rPr>
        <w:t xml:space="preserve"> and </w:t>
      </w:r>
      <w:r w:rsidR="006300FB">
        <w:rPr>
          <w:rFonts w:cs="Open Sans"/>
          <w:sz w:val="24"/>
          <w:szCs w:val="24"/>
        </w:rPr>
        <w:t xml:space="preserve">baseline survey </w:t>
      </w:r>
      <w:r w:rsidR="00822323" w:rsidRPr="006B39D1">
        <w:rPr>
          <w:rFonts w:cs="Open Sans"/>
          <w:sz w:val="24"/>
          <w:szCs w:val="24"/>
        </w:rPr>
        <w:t>in four sectors (</w:t>
      </w:r>
      <w:r w:rsidR="00910CCB">
        <w:rPr>
          <w:rFonts w:cs="Open Sans"/>
          <w:sz w:val="24"/>
          <w:szCs w:val="24"/>
        </w:rPr>
        <w:t>two</w:t>
      </w:r>
      <w:r w:rsidR="00822323" w:rsidRPr="006B39D1">
        <w:rPr>
          <w:rFonts w:cs="Open Sans"/>
          <w:sz w:val="24"/>
          <w:szCs w:val="24"/>
        </w:rPr>
        <w:t xml:space="preserve"> urban, </w:t>
      </w:r>
      <w:r w:rsidR="00910CCB">
        <w:rPr>
          <w:rFonts w:cs="Open Sans"/>
          <w:sz w:val="24"/>
          <w:szCs w:val="24"/>
        </w:rPr>
        <w:t>two</w:t>
      </w:r>
      <w:r w:rsidR="00822323" w:rsidRPr="006B39D1">
        <w:rPr>
          <w:rFonts w:cs="Open Sans"/>
          <w:sz w:val="24"/>
          <w:szCs w:val="24"/>
        </w:rPr>
        <w:t xml:space="preserve"> rural) </w:t>
      </w:r>
      <w:r>
        <w:rPr>
          <w:rFonts w:cs="Open Sans"/>
          <w:sz w:val="24"/>
          <w:szCs w:val="24"/>
        </w:rPr>
        <w:t xml:space="preserve">and </w:t>
      </w:r>
      <w:r w:rsidR="00D013E5">
        <w:rPr>
          <w:rFonts w:cs="Open Sans"/>
          <w:sz w:val="24"/>
          <w:szCs w:val="24"/>
        </w:rPr>
        <w:t>then after will be conducting</w:t>
      </w:r>
      <w:r>
        <w:rPr>
          <w:rFonts w:cs="Open Sans"/>
          <w:sz w:val="24"/>
          <w:szCs w:val="24"/>
        </w:rPr>
        <w:t xml:space="preserve"> the mapping exercise in 17 sectors </w:t>
      </w:r>
      <w:r w:rsidR="00822323" w:rsidRPr="006B39D1">
        <w:rPr>
          <w:rFonts w:cs="Open Sans"/>
          <w:sz w:val="24"/>
          <w:szCs w:val="24"/>
        </w:rPr>
        <w:t xml:space="preserve">of Burera district. </w:t>
      </w:r>
      <w:r w:rsidR="00D013E5" w:rsidRPr="006B39D1">
        <w:rPr>
          <w:rFonts w:cs="Open Sans"/>
          <w:sz w:val="24"/>
          <w:szCs w:val="24"/>
        </w:rPr>
        <w:t>To achieve the programme’s expected results</w:t>
      </w:r>
      <w:r w:rsidR="00D013E5" w:rsidRPr="006B39D1">
        <w:rPr>
          <w:rFonts w:cs="Open Sans"/>
          <w:sz w:val="24"/>
          <w:szCs w:val="24"/>
          <w:vertAlign w:val="superscript"/>
        </w:rPr>
        <w:footnoteReference w:id="1"/>
      </w:r>
      <w:r w:rsidR="00D013E5" w:rsidRPr="006B39D1">
        <w:rPr>
          <w:rFonts w:cs="Open Sans"/>
          <w:sz w:val="24"/>
          <w:szCs w:val="24"/>
        </w:rPr>
        <w:t>, interventions must be designed to complement and enhance the current context. It is therefore critical to have a clear understanding of the prevailing political, legal, environmental, and social milieu.</w:t>
      </w:r>
    </w:p>
    <w:p w14:paraId="5AFBCD32" w14:textId="556099B7" w:rsidR="00D013E5" w:rsidRPr="00917433" w:rsidRDefault="006F2BCD" w:rsidP="00917433">
      <w:pPr>
        <w:pStyle w:val="Heading3"/>
        <w:rPr>
          <w:sz w:val="24"/>
          <w:szCs w:val="24"/>
        </w:rPr>
      </w:pPr>
      <w:bookmarkStart w:id="18" w:name="_Toc209451527"/>
      <w:r w:rsidRPr="00917433">
        <w:rPr>
          <w:sz w:val="24"/>
          <w:szCs w:val="24"/>
        </w:rPr>
        <w:t>4.</w:t>
      </w:r>
      <w:r w:rsidR="00917433" w:rsidRPr="00917433">
        <w:rPr>
          <w:sz w:val="24"/>
          <w:szCs w:val="24"/>
        </w:rPr>
        <w:t>2.1</w:t>
      </w:r>
      <w:r w:rsidRPr="00917433">
        <w:rPr>
          <w:sz w:val="24"/>
          <w:szCs w:val="24"/>
        </w:rPr>
        <w:t xml:space="preserve"> </w:t>
      </w:r>
      <w:r w:rsidR="00B85A39" w:rsidRPr="00917433">
        <w:rPr>
          <w:sz w:val="24"/>
          <w:szCs w:val="24"/>
        </w:rPr>
        <w:t>Situation analysis and Baseline survey</w:t>
      </w:r>
      <w:bookmarkEnd w:id="18"/>
    </w:p>
    <w:p w14:paraId="36BF2B7F" w14:textId="6C04EBC8" w:rsidR="00822323" w:rsidRPr="00D013E5" w:rsidRDefault="00822323" w:rsidP="00D013E5">
      <w:pPr>
        <w:spacing w:line="276" w:lineRule="auto"/>
        <w:jc w:val="both"/>
        <w:rPr>
          <w:rFonts w:cs="Open Sans"/>
          <w:b/>
          <w:bCs/>
          <w:sz w:val="24"/>
          <w:szCs w:val="24"/>
        </w:rPr>
      </w:pPr>
      <w:r>
        <w:rPr>
          <w:rFonts w:cs="Open Sans"/>
          <w:sz w:val="24"/>
          <w:szCs w:val="24"/>
        </w:rPr>
        <w:t xml:space="preserve">The situation analysis </w:t>
      </w:r>
      <w:r w:rsidR="00703621">
        <w:rPr>
          <w:rFonts w:cs="Open Sans"/>
          <w:sz w:val="24"/>
          <w:szCs w:val="24"/>
        </w:rPr>
        <w:t xml:space="preserve">and baseline survey </w:t>
      </w:r>
      <w:r>
        <w:rPr>
          <w:rFonts w:cs="Open Sans"/>
          <w:sz w:val="24"/>
          <w:szCs w:val="24"/>
        </w:rPr>
        <w:t>will cover the interventions of community service providers [(local authorities, health entities, education secto</w:t>
      </w:r>
      <w:r w:rsidR="00B85A39">
        <w:rPr>
          <w:rFonts w:cs="Open Sans"/>
          <w:sz w:val="24"/>
          <w:szCs w:val="24"/>
        </w:rPr>
        <w:t>r</w:t>
      </w:r>
      <w:r>
        <w:rPr>
          <w:rFonts w:cs="Open Sans"/>
          <w:sz w:val="24"/>
          <w:szCs w:val="24"/>
        </w:rPr>
        <w:t xml:space="preserve">, community volunteers (IZUs, CHWs, PSWs and NCPD coordinators)], parents of children </w:t>
      </w:r>
      <w:r w:rsidR="00703621">
        <w:rPr>
          <w:rFonts w:cs="Open Sans"/>
          <w:sz w:val="24"/>
          <w:szCs w:val="24"/>
        </w:rPr>
        <w:t>who</w:t>
      </w:r>
      <w:r>
        <w:rPr>
          <w:rFonts w:cs="Open Sans"/>
          <w:sz w:val="24"/>
          <w:szCs w:val="24"/>
        </w:rPr>
        <w:t xml:space="preserve"> experience disabilities and the community members in the targeted district, in order to understand disability and social stigma and discrimination around the disability in the community</w:t>
      </w:r>
      <w:r w:rsidR="00F645F8">
        <w:rPr>
          <w:rFonts w:cs="Open Sans"/>
          <w:sz w:val="24"/>
          <w:szCs w:val="24"/>
        </w:rPr>
        <w:t xml:space="preserve"> and the support</w:t>
      </w:r>
      <w:r w:rsidR="00703621">
        <w:rPr>
          <w:rFonts w:cs="Open Sans"/>
          <w:sz w:val="24"/>
          <w:szCs w:val="24"/>
        </w:rPr>
        <w:t>s</w:t>
      </w:r>
      <w:r w:rsidR="00F645F8">
        <w:rPr>
          <w:rFonts w:cs="Open Sans"/>
          <w:sz w:val="24"/>
          <w:szCs w:val="24"/>
        </w:rPr>
        <w:t xml:space="preserve"> needed </w:t>
      </w:r>
      <w:r w:rsidR="00703621">
        <w:rPr>
          <w:rFonts w:cs="Open Sans"/>
          <w:sz w:val="24"/>
          <w:szCs w:val="24"/>
        </w:rPr>
        <w:t>to</w:t>
      </w:r>
      <w:r w:rsidR="00F645F8">
        <w:rPr>
          <w:rFonts w:cs="Open Sans"/>
          <w:sz w:val="24"/>
          <w:szCs w:val="24"/>
        </w:rPr>
        <w:t xml:space="preserve"> creat</w:t>
      </w:r>
      <w:r w:rsidR="00703621">
        <w:rPr>
          <w:rFonts w:cs="Open Sans"/>
          <w:sz w:val="24"/>
          <w:szCs w:val="24"/>
        </w:rPr>
        <w:t>e</w:t>
      </w:r>
      <w:r w:rsidR="00F645F8">
        <w:rPr>
          <w:rFonts w:cs="Open Sans"/>
          <w:sz w:val="24"/>
          <w:szCs w:val="24"/>
        </w:rPr>
        <w:t xml:space="preserve"> a safer space </w:t>
      </w:r>
      <w:r w:rsidR="00B85A39">
        <w:rPr>
          <w:rFonts w:cs="Open Sans"/>
          <w:sz w:val="24"/>
          <w:szCs w:val="24"/>
        </w:rPr>
        <w:t>for</w:t>
      </w:r>
      <w:r w:rsidR="00F645F8">
        <w:rPr>
          <w:rFonts w:cs="Open Sans"/>
          <w:sz w:val="24"/>
          <w:szCs w:val="24"/>
        </w:rPr>
        <w:t xml:space="preserve"> children who experience disabilities in both families and community</w:t>
      </w:r>
      <w:r w:rsidR="00B85A39">
        <w:rPr>
          <w:rFonts w:cs="Open Sans"/>
          <w:sz w:val="24"/>
          <w:szCs w:val="24"/>
        </w:rPr>
        <w:t xml:space="preserve"> environments</w:t>
      </w:r>
      <w:r>
        <w:rPr>
          <w:rFonts w:cs="Open Sans"/>
          <w:sz w:val="24"/>
          <w:szCs w:val="24"/>
        </w:rPr>
        <w:t xml:space="preserve">. </w:t>
      </w:r>
      <w:r w:rsidRPr="006B39D1">
        <w:rPr>
          <w:rFonts w:cs="Open Sans"/>
          <w:sz w:val="24"/>
          <w:szCs w:val="24"/>
        </w:rPr>
        <w:t xml:space="preserve">As such, this </w:t>
      </w:r>
      <w:r w:rsidR="00703621">
        <w:rPr>
          <w:rFonts w:cs="Open Sans"/>
          <w:sz w:val="24"/>
          <w:szCs w:val="24"/>
        </w:rPr>
        <w:t>situation analysis (</w:t>
      </w:r>
      <w:r w:rsidRPr="006B39D1">
        <w:rPr>
          <w:rFonts w:cs="Open Sans"/>
          <w:sz w:val="24"/>
          <w:szCs w:val="24"/>
        </w:rPr>
        <w:t>SitAn</w:t>
      </w:r>
      <w:r w:rsidR="00703621">
        <w:rPr>
          <w:rFonts w:cs="Open Sans"/>
          <w:sz w:val="24"/>
          <w:szCs w:val="24"/>
        </w:rPr>
        <w:t>)</w:t>
      </w:r>
      <w:r w:rsidR="00910CCB">
        <w:rPr>
          <w:rFonts w:cs="Open Sans"/>
          <w:sz w:val="24"/>
          <w:szCs w:val="24"/>
        </w:rPr>
        <w:t xml:space="preserve"> and baseline surveys are </w:t>
      </w:r>
      <w:r w:rsidRPr="006B39D1">
        <w:rPr>
          <w:rFonts w:cs="Open Sans"/>
          <w:sz w:val="24"/>
          <w:szCs w:val="24"/>
        </w:rPr>
        <w:t>designed to enable a comprehensive analysis of the extent to which</w:t>
      </w:r>
      <w:r>
        <w:rPr>
          <w:rFonts w:cs="Open Sans"/>
          <w:sz w:val="24"/>
          <w:szCs w:val="24"/>
        </w:rPr>
        <w:t xml:space="preserve"> children and their families:</w:t>
      </w:r>
    </w:p>
    <w:p w14:paraId="5EF47476" w14:textId="77777777" w:rsidR="00822323" w:rsidRDefault="00822323" w:rsidP="00561662">
      <w:pPr>
        <w:pStyle w:val="ListParagraph"/>
        <w:numPr>
          <w:ilvl w:val="0"/>
          <w:numId w:val="8"/>
        </w:numPr>
        <w:spacing w:line="276" w:lineRule="auto"/>
        <w:jc w:val="both"/>
        <w:rPr>
          <w:rFonts w:cs="Open Sans"/>
          <w:sz w:val="24"/>
          <w:szCs w:val="24"/>
        </w:rPr>
      </w:pPr>
      <w:r>
        <w:rPr>
          <w:rFonts w:cs="Open Sans"/>
          <w:sz w:val="24"/>
          <w:szCs w:val="24"/>
        </w:rPr>
        <w:t xml:space="preserve">Are able to </w:t>
      </w:r>
      <w:r w:rsidRPr="006B39D1">
        <w:rPr>
          <w:rFonts w:cs="Open Sans"/>
          <w:sz w:val="24"/>
          <w:szCs w:val="24"/>
        </w:rPr>
        <w:t>participate in their community and realise their rights</w:t>
      </w:r>
      <w:r>
        <w:rPr>
          <w:rFonts w:cs="Open Sans"/>
          <w:sz w:val="24"/>
          <w:szCs w:val="24"/>
        </w:rPr>
        <w:t>.</w:t>
      </w:r>
    </w:p>
    <w:p w14:paraId="6324BE16" w14:textId="77777777" w:rsidR="00822323" w:rsidRDefault="00822323" w:rsidP="00561662">
      <w:pPr>
        <w:pStyle w:val="ListParagraph"/>
        <w:numPr>
          <w:ilvl w:val="0"/>
          <w:numId w:val="8"/>
        </w:numPr>
        <w:spacing w:line="276" w:lineRule="auto"/>
        <w:jc w:val="both"/>
        <w:rPr>
          <w:rFonts w:cs="Open Sans"/>
          <w:sz w:val="24"/>
          <w:szCs w:val="24"/>
        </w:rPr>
      </w:pPr>
      <w:r>
        <w:rPr>
          <w:rFonts w:cs="Open Sans"/>
          <w:sz w:val="24"/>
          <w:szCs w:val="24"/>
        </w:rPr>
        <w:t>A</w:t>
      </w:r>
      <w:r w:rsidRPr="006B39D1">
        <w:rPr>
          <w:rFonts w:cs="Open Sans"/>
          <w:sz w:val="24"/>
          <w:szCs w:val="24"/>
        </w:rPr>
        <w:t>ccess mainstream services on an equitable basis with others.</w:t>
      </w:r>
    </w:p>
    <w:p w14:paraId="139D4F6D" w14:textId="38BCC2BE" w:rsidR="00822323" w:rsidRDefault="00822323" w:rsidP="00561662">
      <w:pPr>
        <w:pStyle w:val="ListParagraph"/>
        <w:numPr>
          <w:ilvl w:val="0"/>
          <w:numId w:val="8"/>
        </w:numPr>
        <w:spacing w:line="276" w:lineRule="auto"/>
        <w:jc w:val="both"/>
        <w:rPr>
          <w:rFonts w:cs="Open Sans"/>
          <w:sz w:val="24"/>
          <w:szCs w:val="24"/>
        </w:rPr>
      </w:pPr>
      <w:r>
        <w:rPr>
          <w:rFonts w:cs="Open Sans"/>
          <w:sz w:val="24"/>
          <w:szCs w:val="24"/>
        </w:rPr>
        <w:t>A</w:t>
      </w:r>
      <w:r w:rsidRPr="006B39D1">
        <w:rPr>
          <w:rFonts w:cs="Open Sans"/>
          <w:sz w:val="24"/>
          <w:szCs w:val="24"/>
        </w:rPr>
        <w:t>ccess specialis</w:t>
      </w:r>
      <w:r w:rsidR="00275E16">
        <w:rPr>
          <w:rFonts w:cs="Open Sans"/>
          <w:sz w:val="24"/>
          <w:szCs w:val="24"/>
        </w:rPr>
        <w:t xml:space="preserve">ed </w:t>
      </w:r>
      <w:r w:rsidRPr="006B39D1">
        <w:rPr>
          <w:rFonts w:cs="Open Sans"/>
          <w:sz w:val="24"/>
          <w:szCs w:val="24"/>
        </w:rPr>
        <w:t>services to meet their individual support needs in their local</w:t>
      </w:r>
      <w:r>
        <w:rPr>
          <w:rFonts w:cs="Open Sans"/>
          <w:sz w:val="24"/>
          <w:szCs w:val="24"/>
        </w:rPr>
        <w:t>ities.</w:t>
      </w:r>
    </w:p>
    <w:p w14:paraId="14FCBEA0" w14:textId="77777777" w:rsidR="00822323" w:rsidRPr="00D013E5" w:rsidRDefault="00822323" w:rsidP="00561662">
      <w:pPr>
        <w:pStyle w:val="ListParagraph"/>
        <w:numPr>
          <w:ilvl w:val="0"/>
          <w:numId w:val="8"/>
        </w:numPr>
        <w:spacing w:line="276" w:lineRule="auto"/>
        <w:jc w:val="both"/>
        <w:rPr>
          <w:rFonts w:cs="Open Sans"/>
          <w:b/>
          <w:bCs/>
          <w:sz w:val="24"/>
          <w:szCs w:val="24"/>
        </w:rPr>
      </w:pPr>
      <w:r>
        <w:rPr>
          <w:rFonts w:cs="Open Sans"/>
          <w:sz w:val="24"/>
          <w:szCs w:val="24"/>
        </w:rPr>
        <w:t>A</w:t>
      </w:r>
      <w:r w:rsidRPr="006B39D1">
        <w:rPr>
          <w:rFonts w:cs="Open Sans"/>
          <w:sz w:val="24"/>
          <w:szCs w:val="24"/>
        </w:rPr>
        <w:t>ccess peer support; in light of rights and eligibilities enshrined in Rwandan policy</w:t>
      </w:r>
    </w:p>
    <w:p w14:paraId="7B4E1EBD" w14:textId="126A2F57" w:rsidR="00D013E5" w:rsidRPr="00917433" w:rsidRDefault="006F2BCD" w:rsidP="00917433">
      <w:pPr>
        <w:pStyle w:val="Heading3"/>
        <w:rPr>
          <w:sz w:val="24"/>
          <w:szCs w:val="24"/>
        </w:rPr>
      </w:pPr>
      <w:bookmarkStart w:id="19" w:name="_Toc209451528"/>
      <w:r w:rsidRPr="00917433">
        <w:rPr>
          <w:sz w:val="24"/>
          <w:szCs w:val="24"/>
        </w:rPr>
        <w:t>4.</w:t>
      </w:r>
      <w:r w:rsidR="00917433" w:rsidRPr="00917433">
        <w:rPr>
          <w:sz w:val="24"/>
          <w:szCs w:val="24"/>
        </w:rPr>
        <w:t>2.2</w:t>
      </w:r>
      <w:r w:rsidRPr="00917433">
        <w:rPr>
          <w:sz w:val="24"/>
          <w:szCs w:val="24"/>
        </w:rPr>
        <w:t xml:space="preserve"> </w:t>
      </w:r>
      <w:r w:rsidR="00D013E5" w:rsidRPr="00917433">
        <w:rPr>
          <w:sz w:val="24"/>
          <w:szCs w:val="24"/>
        </w:rPr>
        <w:t>Mapping exercise</w:t>
      </w:r>
      <w:bookmarkEnd w:id="19"/>
    </w:p>
    <w:p w14:paraId="7526E5FB" w14:textId="77777777" w:rsidR="007B0FCE" w:rsidRDefault="00D013E5" w:rsidP="007B0FCE">
      <w:pPr>
        <w:spacing w:line="276" w:lineRule="auto"/>
        <w:jc w:val="both"/>
        <w:rPr>
          <w:rFonts w:cs="Open Sans"/>
          <w:sz w:val="24"/>
          <w:szCs w:val="24"/>
        </w:rPr>
      </w:pPr>
      <w:r w:rsidRPr="00D013E5">
        <w:rPr>
          <w:rFonts w:cs="Open Sans"/>
          <w:sz w:val="24"/>
          <w:szCs w:val="24"/>
        </w:rPr>
        <w:t>Chance for childhood will conduct</w:t>
      </w:r>
      <w:r>
        <w:rPr>
          <w:rFonts w:cs="Open Sans"/>
          <w:sz w:val="24"/>
          <w:szCs w:val="24"/>
        </w:rPr>
        <w:t xml:space="preserve"> door-to-door mapping exercise for all children with temporary impairments which </w:t>
      </w:r>
      <w:r w:rsidR="006F2BCD">
        <w:rPr>
          <w:rFonts w:cs="Open Sans"/>
          <w:sz w:val="24"/>
          <w:szCs w:val="24"/>
        </w:rPr>
        <w:t xml:space="preserve">can </w:t>
      </w:r>
      <w:r>
        <w:rPr>
          <w:rFonts w:cs="Open Sans"/>
          <w:sz w:val="24"/>
          <w:szCs w:val="24"/>
        </w:rPr>
        <w:t xml:space="preserve">lead to </w:t>
      </w:r>
      <w:r w:rsidR="006F2BCD">
        <w:rPr>
          <w:rFonts w:cs="Open Sans"/>
          <w:sz w:val="24"/>
          <w:szCs w:val="24"/>
        </w:rPr>
        <w:t xml:space="preserve">the </w:t>
      </w:r>
      <w:r>
        <w:rPr>
          <w:rFonts w:cs="Open Sans"/>
          <w:sz w:val="24"/>
          <w:szCs w:val="24"/>
        </w:rPr>
        <w:t xml:space="preserve">permanent impairments in an easy way and </w:t>
      </w:r>
      <w:r w:rsidR="006F2BCD">
        <w:rPr>
          <w:rFonts w:cs="Open Sans"/>
          <w:sz w:val="24"/>
          <w:szCs w:val="24"/>
        </w:rPr>
        <w:t xml:space="preserve">all </w:t>
      </w:r>
      <w:r>
        <w:rPr>
          <w:rFonts w:cs="Open Sans"/>
          <w:sz w:val="24"/>
          <w:szCs w:val="24"/>
        </w:rPr>
        <w:t xml:space="preserve">children with permanent impairments. The mapping will only target those children aged 0 to 17 years and 11 months. </w:t>
      </w:r>
      <w:r w:rsidR="006F2BCD">
        <w:rPr>
          <w:rFonts w:cs="Open Sans"/>
          <w:sz w:val="24"/>
          <w:szCs w:val="24"/>
        </w:rPr>
        <w:t>The data will include child full identification such as names, age, gender, school and level of education, location (sector, cell and village), family size, parents/ caregivers’ occupation and all relevant information to the full understanding of the situation of a child in family and in the community environment. The</w:t>
      </w:r>
      <w:r>
        <w:rPr>
          <w:rFonts w:cs="Open Sans"/>
          <w:sz w:val="24"/>
          <w:szCs w:val="24"/>
        </w:rPr>
        <w:t xml:space="preserve"> challenges </w:t>
      </w:r>
      <w:r w:rsidR="006F2BCD">
        <w:rPr>
          <w:rFonts w:cs="Open Sans"/>
          <w:sz w:val="24"/>
          <w:szCs w:val="24"/>
        </w:rPr>
        <w:t>hindering the</w:t>
      </w:r>
      <w:r w:rsidR="00D03D4A">
        <w:rPr>
          <w:rFonts w:cs="Open Sans"/>
          <w:sz w:val="24"/>
          <w:szCs w:val="24"/>
        </w:rPr>
        <w:t xml:space="preserve"> good</w:t>
      </w:r>
      <w:r w:rsidR="006F2BCD">
        <w:rPr>
          <w:rFonts w:cs="Open Sans"/>
          <w:sz w:val="24"/>
          <w:szCs w:val="24"/>
        </w:rPr>
        <w:t xml:space="preserve"> health </w:t>
      </w:r>
      <w:r w:rsidR="00D03D4A">
        <w:rPr>
          <w:rFonts w:cs="Open Sans"/>
          <w:sz w:val="24"/>
          <w:szCs w:val="24"/>
        </w:rPr>
        <w:t xml:space="preserve">and </w:t>
      </w:r>
      <w:r w:rsidR="006F2BCD">
        <w:rPr>
          <w:rFonts w:cs="Open Sans"/>
          <w:sz w:val="24"/>
          <w:szCs w:val="24"/>
        </w:rPr>
        <w:t xml:space="preserve">development </w:t>
      </w:r>
      <w:r w:rsidR="00D03D4A">
        <w:rPr>
          <w:rFonts w:cs="Open Sans"/>
          <w:sz w:val="24"/>
          <w:szCs w:val="24"/>
        </w:rPr>
        <w:t>of children who experience disabilities and their families together with their</w:t>
      </w:r>
      <w:r w:rsidR="006F2BCD">
        <w:rPr>
          <w:rFonts w:cs="Open Sans"/>
          <w:sz w:val="24"/>
          <w:szCs w:val="24"/>
        </w:rPr>
        <w:t xml:space="preserve"> </w:t>
      </w:r>
      <w:r>
        <w:rPr>
          <w:rFonts w:cs="Open Sans"/>
          <w:sz w:val="24"/>
          <w:szCs w:val="24"/>
        </w:rPr>
        <w:t xml:space="preserve">basic needs </w:t>
      </w:r>
      <w:r w:rsidR="006F2BCD">
        <w:rPr>
          <w:rFonts w:cs="Open Sans"/>
          <w:sz w:val="24"/>
          <w:szCs w:val="24"/>
        </w:rPr>
        <w:t xml:space="preserve">to live a promising life will </w:t>
      </w:r>
      <w:r w:rsidR="00D03D4A">
        <w:rPr>
          <w:rFonts w:cs="Open Sans"/>
          <w:sz w:val="24"/>
          <w:szCs w:val="24"/>
        </w:rPr>
        <w:t xml:space="preserve">also </w:t>
      </w:r>
      <w:r w:rsidR="006F2BCD">
        <w:rPr>
          <w:rFonts w:cs="Open Sans"/>
          <w:sz w:val="24"/>
          <w:szCs w:val="24"/>
        </w:rPr>
        <w:t>be mapped.</w:t>
      </w:r>
      <w:r>
        <w:rPr>
          <w:rFonts w:cs="Open Sans"/>
          <w:sz w:val="24"/>
          <w:szCs w:val="24"/>
        </w:rPr>
        <w:t xml:space="preserve">  </w:t>
      </w:r>
      <w:r w:rsidR="00D03D4A">
        <w:rPr>
          <w:rFonts w:cs="Open Sans"/>
          <w:sz w:val="24"/>
          <w:szCs w:val="24"/>
        </w:rPr>
        <w:t xml:space="preserve">The existing community developing programmes and service providers in the domains of health, education, social and child protection across the district will be mapped. </w:t>
      </w:r>
    </w:p>
    <w:p w14:paraId="4CEB0541" w14:textId="7D81BC6F" w:rsidR="00E177B5" w:rsidRPr="007B0FCE" w:rsidRDefault="00822323" w:rsidP="007B0FCE">
      <w:pPr>
        <w:spacing w:line="276" w:lineRule="auto"/>
        <w:jc w:val="both"/>
        <w:rPr>
          <w:rFonts w:cs="Open Sans"/>
          <w:sz w:val="24"/>
          <w:szCs w:val="24"/>
        </w:rPr>
      </w:pPr>
      <w:r w:rsidRPr="007B0FCE">
        <w:rPr>
          <w:rFonts w:cs="Open Sans"/>
          <w:sz w:val="24"/>
          <w:szCs w:val="24"/>
        </w:rPr>
        <w:t xml:space="preserve">The result of this </w:t>
      </w:r>
      <w:r w:rsidR="001436FE" w:rsidRPr="007B0FCE">
        <w:rPr>
          <w:rFonts w:cs="Open Sans"/>
          <w:sz w:val="24"/>
          <w:szCs w:val="24"/>
        </w:rPr>
        <w:t xml:space="preserve">situation analysis </w:t>
      </w:r>
      <w:r w:rsidR="001436FE" w:rsidRPr="007B0FCE">
        <w:rPr>
          <w:rFonts w:cs="Open Sans"/>
          <w:b/>
          <w:bCs/>
          <w:i/>
          <w:iCs/>
          <w:sz w:val="24"/>
          <w:szCs w:val="24"/>
        </w:rPr>
        <w:t>(</w:t>
      </w:r>
      <w:r w:rsidRPr="007B0FCE">
        <w:rPr>
          <w:rFonts w:cs="Open Sans"/>
          <w:b/>
          <w:bCs/>
          <w:i/>
          <w:iCs/>
          <w:sz w:val="24"/>
          <w:szCs w:val="24"/>
        </w:rPr>
        <w:t>SitAn</w:t>
      </w:r>
      <w:r w:rsidR="001436FE" w:rsidRPr="007B0FCE">
        <w:rPr>
          <w:rFonts w:cs="Open Sans"/>
          <w:b/>
          <w:bCs/>
          <w:i/>
          <w:iCs/>
          <w:sz w:val="24"/>
          <w:szCs w:val="24"/>
        </w:rPr>
        <w:t>)</w:t>
      </w:r>
      <w:r w:rsidR="006F2BCD" w:rsidRPr="007B0FCE">
        <w:rPr>
          <w:rFonts w:cs="Open Sans"/>
          <w:sz w:val="24"/>
          <w:szCs w:val="24"/>
        </w:rPr>
        <w:t>,</w:t>
      </w:r>
      <w:r w:rsidR="00910CCB" w:rsidRPr="007B0FCE">
        <w:rPr>
          <w:rFonts w:cs="Open Sans"/>
          <w:sz w:val="24"/>
          <w:szCs w:val="24"/>
        </w:rPr>
        <w:t xml:space="preserve"> baseline survey </w:t>
      </w:r>
      <w:r w:rsidR="006F2BCD" w:rsidRPr="007B0FCE">
        <w:rPr>
          <w:rFonts w:cs="Open Sans"/>
          <w:sz w:val="24"/>
          <w:szCs w:val="24"/>
        </w:rPr>
        <w:t xml:space="preserve">and mapping exercise </w:t>
      </w:r>
      <w:r w:rsidRPr="007B0FCE">
        <w:rPr>
          <w:rFonts w:cs="Open Sans"/>
          <w:sz w:val="24"/>
          <w:szCs w:val="24"/>
        </w:rPr>
        <w:t xml:space="preserve">will </w:t>
      </w:r>
      <w:r w:rsidR="006F2BCD" w:rsidRPr="007B0FCE">
        <w:rPr>
          <w:rFonts w:cs="Open Sans"/>
          <w:sz w:val="24"/>
          <w:szCs w:val="24"/>
        </w:rPr>
        <w:t xml:space="preserve">guide </w:t>
      </w:r>
      <w:r w:rsidRPr="007B0FCE">
        <w:rPr>
          <w:rFonts w:cs="Open Sans"/>
          <w:sz w:val="24"/>
          <w:szCs w:val="24"/>
        </w:rPr>
        <w:t>the design of responsive interventions and monitoring and evaluation tools for Chance for Childhood (</w:t>
      </w:r>
      <w:proofErr w:type="spellStart"/>
      <w:r w:rsidRPr="007B0FCE">
        <w:rPr>
          <w:rFonts w:cs="Open Sans"/>
          <w:sz w:val="24"/>
          <w:szCs w:val="24"/>
        </w:rPr>
        <w:t>CfC</w:t>
      </w:r>
      <w:proofErr w:type="spellEnd"/>
      <w:r w:rsidRPr="007B0FCE">
        <w:rPr>
          <w:rFonts w:cs="Open Sans"/>
          <w:sz w:val="24"/>
          <w:szCs w:val="24"/>
        </w:rPr>
        <w:t xml:space="preserve">)’s </w:t>
      </w:r>
      <w:r w:rsidRPr="007B0FCE">
        <w:rPr>
          <w:rFonts w:cs="Open Sans"/>
          <w:b/>
          <w:bCs/>
          <w:i/>
          <w:iCs/>
          <w:sz w:val="24"/>
          <w:szCs w:val="24"/>
        </w:rPr>
        <w:t>Family Strengthening and Community Based Support for Care of Children with Disabilities in Families</w:t>
      </w:r>
      <w:r w:rsidRPr="007B0FCE">
        <w:rPr>
          <w:rFonts w:cs="Open Sans"/>
          <w:i/>
          <w:iCs/>
          <w:sz w:val="24"/>
          <w:szCs w:val="24"/>
        </w:rPr>
        <w:t xml:space="preserve"> </w:t>
      </w:r>
      <w:r w:rsidRPr="007B0FCE">
        <w:rPr>
          <w:rFonts w:cs="Open Sans"/>
          <w:sz w:val="24"/>
          <w:szCs w:val="24"/>
        </w:rPr>
        <w:t xml:space="preserve">project in Burera district, in partnership with UNICEF Rwanda. </w:t>
      </w:r>
    </w:p>
    <w:p w14:paraId="41DDFCA5" w14:textId="04975E4F" w:rsidR="00500595" w:rsidRPr="001D719A" w:rsidRDefault="00500595" w:rsidP="001D719A">
      <w:pPr>
        <w:pStyle w:val="Heading1"/>
        <w:numPr>
          <w:ilvl w:val="0"/>
          <w:numId w:val="6"/>
        </w:numPr>
        <w:rPr>
          <w:rFonts w:ascii="Open Sans" w:hAnsi="Open Sans" w:cs="Open Sans"/>
          <w:b/>
          <w:bCs/>
          <w:color w:val="FF33CC"/>
          <w:sz w:val="24"/>
          <w:szCs w:val="24"/>
        </w:rPr>
      </w:pPr>
      <w:bookmarkStart w:id="20" w:name="_Toc209451182"/>
      <w:bookmarkStart w:id="21" w:name="_Toc209451529"/>
      <w:r w:rsidRPr="001D719A">
        <w:rPr>
          <w:rFonts w:ascii="Open Sans" w:hAnsi="Open Sans" w:cs="Open Sans"/>
          <w:b/>
          <w:bCs/>
          <w:color w:val="FF33CC"/>
          <w:sz w:val="24"/>
          <w:szCs w:val="24"/>
        </w:rPr>
        <w:t>Methodology</w:t>
      </w:r>
      <w:bookmarkEnd w:id="20"/>
      <w:bookmarkEnd w:id="21"/>
    </w:p>
    <w:p w14:paraId="1431CE2D" w14:textId="1C5D496C" w:rsidR="004F67D8" w:rsidRDefault="00500595" w:rsidP="00561662">
      <w:pPr>
        <w:pStyle w:val="Default"/>
        <w:spacing w:line="276" w:lineRule="auto"/>
        <w:jc w:val="both"/>
        <w:rPr>
          <w:rFonts w:ascii="Open Sans" w:hAnsi="Open Sans" w:cs="Open Sans"/>
        </w:rPr>
      </w:pPr>
      <w:r w:rsidRPr="00353BD5">
        <w:rPr>
          <w:rFonts w:ascii="Open Sans" w:hAnsi="Open Sans" w:cs="Open Sans"/>
        </w:rPr>
        <w:t>The situation analysis</w:t>
      </w:r>
      <w:r w:rsidR="004F67D8">
        <w:rPr>
          <w:rFonts w:ascii="Open Sans" w:hAnsi="Open Sans" w:cs="Open Sans"/>
        </w:rPr>
        <w:t xml:space="preserve">, </w:t>
      </w:r>
      <w:r w:rsidR="001436FE">
        <w:rPr>
          <w:rFonts w:ascii="Open Sans" w:hAnsi="Open Sans" w:cs="Open Sans"/>
        </w:rPr>
        <w:t xml:space="preserve">baseline </w:t>
      </w:r>
      <w:r w:rsidRPr="00353BD5">
        <w:rPr>
          <w:rFonts w:ascii="Open Sans" w:hAnsi="Open Sans" w:cs="Open Sans"/>
        </w:rPr>
        <w:t xml:space="preserve">survey </w:t>
      </w:r>
      <w:r w:rsidR="004F67D8">
        <w:rPr>
          <w:rFonts w:ascii="Open Sans" w:hAnsi="Open Sans" w:cs="Open Sans"/>
        </w:rPr>
        <w:t xml:space="preserve">and mapping exercise </w:t>
      </w:r>
      <w:r w:rsidRPr="00353BD5">
        <w:rPr>
          <w:rFonts w:ascii="Open Sans" w:hAnsi="Open Sans" w:cs="Open Sans"/>
        </w:rPr>
        <w:t xml:space="preserve">will use both qualitative and quantitative data collection techniques to source for appropriate information from the respondents. </w:t>
      </w:r>
      <w:r w:rsidR="001436FE" w:rsidRPr="00353BD5">
        <w:rPr>
          <w:rFonts w:ascii="Open Sans" w:hAnsi="Open Sans" w:cs="Open Sans"/>
        </w:rPr>
        <w:t>All data, qualitative and quantitative, collected through the assessment must be disaggregated by location, age</w:t>
      </w:r>
      <w:r w:rsidR="00E177B5">
        <w:rPr>
          <w:rFonts w:ascii="Open Sans" w:hAnsi="Open Sans" w:cs="Open Sans"/>
        </w:rPr>
        <w:t xml:space="preserve">, </w:t>
      </w:r>
      <w:r w:rsidR="001436FE">
        <w:rPr>
          <w:rFonts w:ascii="Open Sans" w:hAnsi="Open Sans" w:cs="Open Sans"/>
        </w:rPr>
        <w:t>gender</w:t>
      </w:r>
      <w:r w:rsidR="00E177B5">
        <w:rPr>
          <w:rFonts w:ascii="Open Sans" w:hAnsi="Open Sans" w:cs="Open Sans"/>
        </w:rPr>
        <w:t>, types of disabilities, school and level of schooling</w:t>
      </w:r>
      <w:r w:rsidR="001436FE" w:rsidRPr="00353BD5">
        <w:rPr>
          <w:rFonts w:ascii="Open Sans" w:hAnsi="Open Sans" w:cs="Open Sans"/>
        </w:rPr>
        <w:t>.</w:t>
      </w:r>
      <w:r w:rsidR="001436FE">
        <w:rPr>
          <w:rFonts w:ascii="Open Sans" w:hAnsi="Open Sans" w:cs="Open Sans"/>
        </w:rPr>
        <w:t xml:space="preserve"> </w:t>
      </w:r>
      <w:r w:rsidRPr="00353BD5">
        <w:rPr>
          <w:rFonts w:ascii="Open Sans" w:hAnsi="Open Sans" w:cs="Open Sans"/>
        </w:rPr>
        <w:t xml:space="preserve">The adopted approach will follow the do-no-harm principle by ensuring that the methodologies used do not result into increased risks for respondents or for the consultant. </w:t>
      </w:r>
    </w:p>
    <w:p w14:paraId="5DCEF845" w14:textId="77777777" w:rsidR="004F67D8" w:rsidRDefault="004F67D8" w:rsidP="00561662">
      <w:pPr>
        <w:pStyle w:val="Default"/>
        <w:spacing w:line="276" w:lineRule="auto"/>
        <w:jc w:val="both"/>
        <w:rPr>
          <w:rFonts w:ascii="Open Sans" w:hAnsi="Open Sans" w:cs="Open Sans"/>
        </w:rPr>
      </w:pPr>
    </w:p>
    <w:p w14:paraId="0EC5506E" w14:textId="59B1DD5B" w:rsidR="00500595" w:rsidRPr="00353BD5" w:rsidRDefault="00500595" w:rsidP="00561662">
      <w:pPr>
        <w:pStyle w:val="Default"/>
        <w:spacing w:line="276" w:lineRule="auto"/>
        <w:jc w:val="both"/>
        <w:rPr>
          <w:rFonts w:ascii="Open Sans" w:hAnsi="Open Sans" w:cs="Open Sans"/>
        </w:rPr>
      </w:pPr>
      <w:r w:rsidRPr="00353BD5">
        <w:rPr>
          <w:rFonts w:ascii="Open Sans" w:hAnsi="Open Sans" w:cs="Open Sans"/>
        </w:rPr>
        <w:t>The consultancy will be conducted through a series of discrete activities beginning with desk reviews before face-to-face interviews. The consultan</w:t>
      </w:r>
      <w:r w:rsidR="0002763D" w:rsidRPr="00353BD5">
        <w:rPr>
          <w:rFonts w:ascii="Open Sans" w:hAnsi="Open Sans" w:cs="Open Sans"/>
        </w:rPr>
        <w:t xml:space="preserve">t </w:t>
      </w:r>
      <w:r w:rsidRPr="00353BD5">
        <w:rPr>
          <w:rFonts w:ascii="Open Sans" w:hAnsi="Open Sans" w:cs="Open Sans"/>
        </w:rPr>
        <w:t>will utilize appropriate means and tools such as virtual meetings to collect information. Burera district will be the target for this situation analysis</w:t>
      </w:r>
      <w:r w:rsidR="004F67D8">
        <w:rPr>
          <w:rFonts w:ascii="Open Sans" w:hAnsi="Open Sans" w:cs="Open Sans"/>
        </w:rPr>
        <w:t>,</w:t>
      </w:r>
      <w:r w:rsidRPr="00353BD5">
        <w:rPr>
          <w:rFonts w:ascii="Open Sans" w:hAnsi="Open Sans" w:cs="Open Sans"/>
        </w:rPr>
        <w:t xml:space="preserve"> baseline surveys</w:t>
      </w:r>
      <w:r w:rsidR="004F67D8">
        <w:rPr>
          <w:rFonts w:ascii="Open Sans" w:hAnsi="Open Sans" w:cs="Open Sans"/>
        </w:rPr>
        <w:t xml:space="preserve"> and mapping exercise</w:t>
      </w:r>
      <w:r w:rsidRPr="00353BD5">
        <w:rPr>
          <w:rFonts w:ascii="Open Sans" w:hAnsi="Open Sans" w:cs="Open Sans"/>
        </w:rPr>
        <w:t xml:space="preserve">. </w:t>
      </w:r>
    </w:p>
    <w:p w14:paraId="762B89E6" w14:textId="77777777" w:rsidR="00500595" w:rsidRPr="00AF6353" w:rsidRDefault="00500595" w:rsidP="00561662">
      <w:pPr>
        <w:pStyle w:val="Default"/>
        <w:spacing w:line="276" w:lineRule="auto"/>
        <w:jc w:val="both"/>
        <w:rPr>
          <w:rFonts w:ascii="Open Sans" w:hAnsi="Open Sans" w:cs="Open Sans"/>
        </w:rPr>
      </w:pPr>
    </w:p>
    <w:p w14:paraId="5B8E2A1F" w14:textId="77B6CFAE" w:rsidR="00E177B5" w:rsidRDefault="00500595" w:rsidP="001D719A">
      <w:pPr>
        <w:pStyle w:val="Default"/>
        <w:spacing w:line="276" w:lineRule="auto"/>
        <w:jc w:val="both"/>
        <w:rPr>
          <w:rFonts w:ascii="Open Sans" w:hAnsi="Open Sans" w:cs="Open Sans"/>
        </w:rPr>
      </w:pPr>
      <w:r w:rsidRPr="00AF6353">
        <w:rPr>
          <w:rFonts w:ascii="Open Sans" w:hAnsi="Open Sans" w:cs="Open Sans"/>
        </w:rPr>
        <w:t xml:space="preserve">In their technical proposal, bidders should indicate their sampling plan including how they will select the </w:t>
      </w:r>
      <w:r>
        <w:rPr>
          <w:rFonts w:ascii="Open Sans" w:hAnsi="Open Sans" w:cs="Open Sans"/>
        </w:rPr>
        <w:t>sectors</w:t>
      </w:r>
      <w:r w:rsidRPr="00AF6353">
        <w:rPr>
          <w:rFonts w:ascii="Open Sans" w:hAnsi="Open Sans" w:cs="Open Sans"/>
        </w:rPr>
        <w:t xml:space="preserve"> to be assessed and how these findings will be generalised or applied to the rest. Further, the bidders should indicate their proposed methodology including aspects of sampling, sample size, tools, design</w:t>
      </w:r>
      <w:r>
        <w:rPr>
          <w:rFonts w:ascii="Open Sans" w:hAnsi="Open Sans" w:cs="Open Sans"/>
        </w:rPr>
        <w:t xml:space="preserve"> or data collection plan</w:t>
      </w:r>
      <w:r w:rsidRPr="00AF6353">
        <w:rPr>
          <w:rFonts w:ascii="Open Sans" w:hAnsi="Open Sans" w:cs="Open Sans"/>
        </w:rPr>
        <w:t>, which will inform the first phase of the selection process. The successful consultan</w:t>
      </w:r>
      <w:r>
        <w:rPr>
          <w:rFonts w:ascii="Open Sans" w:hAnsi="Open Sans" w:cs="Open Sans"/>
        </w:rPr>
        <w:t>t</w:t>
      </w:r>
      <w:r w:rsidRPr="00AF6353">
        <w:rPr>
          <w:rFonts w:ascii="Open Sans" w:hAnsi="Open Sans" w:cs="Open Sans"/>
        </w:rPr>
        <w:t xml:space="preserve"> will be expected to provide a detailed methodology </w:t>
      </w:r>
      <w:r w:rsidR="00E177B5">
        <w:rPr>
          <w:rFonts w:ascii="Open Sans" w:hAnsi="Open Sans" w:cs="Open Sans"/>
        </w:rPr>
        <w:t xml:space="preserve">for situation analysis, baseline and mapping exercise </w:t>
      </w:r>
      <w:r w:rsidRPr="00AF6353">
        <w:rPr>
          <w:rFonts w:ascii="Open Sans" w:hAnsi="Open Sans" w:cs="Open Sans"/>
        </w:rPr>
        <w:t xml:space="preserve">with </w:t>
      </w:r>
      <w:r w:rsidR="00E177B5">
        <w:rPr>
          <w:rFonts w:ascii="Open Sans" w:hAnsi="Open Sans" w:cs="Open Sans"/>
        </w:rPr>
        <w:t xml:space="preserve">their related </w:t>
      </w:r>
      <w:r w:rsidRPr="00AF6353">
        <w:rPr>
          <w:rFonts w:ascii="Open Sans" w:hAnsi="Open Sans" w:cs="Open Sans"/>
        </w:rPr>
        <w:t xml:space="preserve">tools for field work as part of their inception </w:t>
      </w:r>
      <w:r w:rsidR="00E177B5">
        <w:rPr>
          <w:rFonts w:ascii="Open Sans" w:hAnsi="Open Sans" w:cs="Open Sans"/>
        </w:rPr>
        <w:t>and mapping reports</w:t>
      </w:r>
      <w:r>
        <w:rPr>
          <w:rFonts w:ascii="Open Sans" w:hAnsi="Open Sans" w:cs="Open Sans"/>
        </w:rPr>
        <w:t>. S</w:t>
      </w:r>
      <w:r w:rsidR="00E177B5">
        <w:rPr>
          <w:rFonts w:ascii="Open Sans" w:hAnsi="Open Sans" w:cs="Open Sans"/>
        </w:rPr>
        <w:t>he or he</w:t>
      </w:r>
      <w:r>
        <w:rPr>
          <w:rFonts w:ascii="Open Sans" w:hAnsi="Open Sans" w:cs="Open Sans"/>
        </w:rPr>
        <w:t xml:space="preserve"> will be training the field staff, for a half day, on data collection method and the use of developed data collection tools.</w:t>
      </w:r>
    </w:p>
    <w:p w14:paraId="530FAF88" w14:textId="29178696" w:rsidR="007536BD" w:rsidRPr="001D719A" w:rsidRDefault="006300FB" w:rsidP="001D719A">
      <w:pPr>
        <w:pStyle w:val="Heading1"/>
        <w:numPr>
          <w:ilvl w:val="0"/>
          <w:numId w:val="6"/>
        </w:numPr>
        <w:rPr>
          <w:rFonts w:ascii="Open Sans" w:hAnsi="Open Sans" w:cs="Open Sans"/>
          <w:b/>
          <w:bCs/>
          <w:color w:val="FF33CC"/>
          <w:sz w:val="24"/>
          <w:szCs w:val="24"/>
        </w:rPr>
      </w:pPr>
      <w:bookmarkStart w:id="22" w:name="_Toc209451183"/>
      <w:bookmarkStart w:id="23" w:name="_Toc209451530"/>
      <w:r w:rsidRPr="001D719A">
        <w:rPr>
          <w:rFonts w:ascii="Open Sans" w:hAnsi="Open Sans" w:cs="Open Sans"/>
          <w:b/>
          <w:bCs/>
          <w:color w:val="FF33CC"/>
          <w:sz w:val="24"/>
          <w:szCs w:val="24"/>
        </w:rPr>
        <w:t>Communication</w:t>
      </w:r>
      <w:bookmarkEnd w:id="22"/>
      <w:bookmarkEnd w:id="23"/>
    </w:p>
    <w:p w14:paraId="13FF5CCA" w14:textId="67678604" w:rsidR="007536BD" w:rsidRDefault="007536BD" w:rsidP="001D719A">
      <w:pPr>
        <w:pStyle w:val="Default"/>
        <w:spacing w:line="276" w:lineRule="auto"/>
        <w:jc w:val="both"/>
        <w:rPr>
          <w:rFonts w:ascii="Open Sans" w:hAnsi="Open Sans" w:cs="Open Sans"/>
        </w:rPr>
      </w:pPr>
      <w:r w:rsidRPr="007536BD">
        <w:rPr>
          <w:rFonts w:ascii="Open Sans" w:hAnsi="Open Sans" w:cs="Open Sans"/>
        </w:rPr>
        <w:t xml:space="preserve">The consultant shall provide </w:t>
      </w:r>
      <w:r w:rsidR="00BC14C4">
        <w:rPr>
          <w:rFonts w:ascii="Open Sans" w:hAnsi="Open Sans" w:cs="Open Sans"/>
        </w:rPr>
        <w:t>bi</w:t>
      </w:r>
      <w:r w:rsidR="00BC14C4" w:rsidRPr="007536BD">
        <w:rPr>
          <w:rFonts w:ascii="Open Sans" w:hAnsi="Open Sans" w:cs="Open Sans"/>
        </w:rPr>
        <w:t>weekly</w:t>
      </w:r>
      <w:r w:rsidRPr="007536BD">
        <w:rPr>
          <w:rFonts w:ascii="Open Sans" w:hAnsi="Open Sans" w:cs="Open Sans"/>
        </w:rPr>
        <w:t xml:space="preserve"> email updates to </w:t>
      </w:r>
      <w:r w:rsidR="0028131C">
        <w:rPr>
          <w:rFonts w:ascii="Open Sans" w:hAnsi="Open Sans" w:cs="Open Sans"/>
        </w:rPr>
        <w:t>Chance for Childhood</w:t>
      </w:r>
      <w:r w:rsidRPr="007536BD">
        <w:rPr>
          <w:rFonts w:ascii="Open Sans" w:hAnsi="Open Sans" w:cs="Open Sans"/>
        </w:rPr>
        <w:t xml:space="preserve"> on progress made against expected targets. Emails and inquiries from consultant should be answered in a turnaround period of two working days. </w:t>
      </w:r>
    </w:p>
    <w:p w14:paraId="1EDD7AED" w14:textId="7980DD48" w:rsidR="00500595" w:rsidRPr="001D719A" w:rsidRDefault="00500595" w:rsidP="001D719A">
      <w:pPr>
        <w:pStyle w:val="Heading1"/>
        <w:numPr>
          <w:ilvl w:val="0"/>
          <w:numId w:val="6"/>
        </w:numPr>
        <w:rPr>
          <w:rFonts w:ascii="Open Sans" w:hAnsi="Open Sans" w:cs="Open Sans"/>
          <w:b/>
          <w:bCs/>
          <w:color w:val="FF33CC"/>
          <w:sz w:val="24"/>
          <w:szCs w:val="24"/>
        </w:rPr>
      </w:pPr>
      <w:bookmarkStart w:id="24" w:name="_Toc209451184"/>
      <w:bookmarkStart w:id="25" w:name="_Toc209451531"/>
      <w:r w:rsidRPr="001D719A">
        <w:rPr>
          <w:rFonts w:ascii="Open Sans" w:hAnsi="Open Sans" w:cs="Open Sans"/>
          <w:b/>
          <w:bCs/>
          <w:color w:val="FF33CC"/>
          <w:sz w:val="24"/>
          <w:szCs w:val="24"/>
        </w:rPr>
        <w:t>Tasks and responsibilities</w:t>
      </w:r>
      <w:bookmarkEnd w:id="24"/>
      <w:bookmarkEnd w:id="25"/>
    </w:p>
    <w:p w14:paraId="3418BB5A" w14:textId="77777777" w:rsidR="00500595" w:rsidRPr="002976B4" w:rsidRDefault="00500595" w:rsidP="00561662">
      <w:pPr>
        <w:pStyle w:val="Default"/>
        <w:spacing w:line="276" w:lineRule="auto"/>
        <w:jc w:val="both"/>
        <w:rPr>
          <w:rFonts w:ascii="Open Sans" w:hAnsi="Open Sans" w:cs="Open Sans"/>
        </w:rPr>
      </w:pPr>
      <w:r w:rsidRPr="002976B4">
        <w:rPr>
          <w:rFonts w:ascii="Open Sans" w:hAnsi="Open Sans" w:cs="Open Sans"/>
        </w:rPr>
        <w:t>The Consultan</w:t>
      </w:r>
      <w:r>
        <w:rPr>
          <w:rFonts w:ascii="Open Sans" w:hAnsi="Open Sans" w:cs="Open Sans"/>
        </w:rPr>
        <w:t xml:space="preserve">t </w:t>
      </w:r>
      <w:r w:rsidRPr="002976B4">
        <w:rPr>
          <w:rFonts w:ascii="Open Sans" w:hAnsi="Open Sans" w:cs="Open Sans"/>
        </w:rPr>
        <w:t xml:space="preserve">will be responsible for the following: </w:t>
      </w:r>
    </w:p>
    <w:p w14:paraId="33D84802" w14:textId="77777777" w:rsidR="00500595" w:rsidRPr="002976B4" w:rsidRDefault="00500595" w:rsidP="00561662">
      <w:pPr>
        <w:pStyle w:val="Default"/>
        <w:spacing w:line="276" w:lineRule="auto"/>
        <w:jc w:val="both"/>
        <w:rPr>
          <w:rFonts w:ascii="Open Sans" w:hAnsi="Open Sans" w:cs="Open Sans"/>
        </w:rPr>
      </w:pPr>
      <w:r w:rsidRPr="002976B4">
        <w:rPr>
          <w:rFonts w:ascii="Open Sans" w:hAnsi="Open Sans" w:cs="Open Sans"/>
        </w:rPr>
        <w:t>The deliverables expected from the consultan</w:t>
      </w:r>
      <w:r>
        <w:rPr>
          <w:rFonts w:ascii="Open Sans" w:hAnsi="Open Sans" w:cs="Open Sans"/>
        </w:rPr>
        <w:t>t</w:t>
      </w:r>
      <w:r w:rsidRPr="002976B4">
        <w:rPr>
          <w:rFonts w:ascii="Open Sans" w:hAnsi="Open Sans" w:cs="Open Sans"/>
        </w:rPr>
        <w:t xml:space="preserve"> include the following: </w:t>
      </w:r>
    </w:p>
    <w:p w14:paraId="0B4F462D" w14:textId="25E72207" w:rsidR="00500595" w:rsidRDefault="00500595" w:rsidP="00561662">
      <w:pPr>
        <w:pStyle w:val="Default"/>
        <w:numPr>
          <w:ilvl w:val="0"/>
          <w:numId w:val="9"/>
        </w:numPr>
        <w:spacing w:line="276" w:lineRule="auto"/>
        <w:jc w:val="both"/>
        <w:rPr>
          <w:rFonts w:ascii="Open Sans" w:hAnsi="Open Sans" w:cs="Open Sans"/>
        </w:rPr>
      </w:pPr>
      <w:r>
        <w:rPr>
          <w:rFonts w:ascii="Arial" w:hAnsi="Arial" w:cs="Arial"/>
        </w:rPr>
        <w:t>I</w:t>
      </w:r>
      <w:r w:rsidRPr="002976B4">
        <w:rPr>
          <w:rFonts w:ascii="Open Sans" w:hAnsi="Open Sans" w:cs="Open Sans"/>
          <w:b/>
          <w:bCs/>
        </w:rPr>
        <w:t xml:space="preserve">nception report </w:t>
      </w:r>
      <w:r w:rsidRPr="002976B4">
        <w:rPr>
          <w:rFonts w:ascii="Open Sans" w:hAnsi="Open Sans" w:cs="Open Sans"/>
        </w:rPr>
        <w:t>will be prepared by the consultan</w:t>
      </w:r>
      <w:r>
        <w:rPr>
          <w:rFonts w:ascii="Open Sans" w:hAnsi="Open Sans" w:cs="Open Sans"/>
        </w:rPr>
        <w:t>t</w:t>
      </w:r>
      <w:r w:rsidRPr="002976B4">
        <w:rPr>
          <w:rFonts w:ascii="Open Sans" w:hAnsi="Open Sans" w:cs="Open Sans"/>
        </w:rPr>
        <w:t xml:space="preserve"> and shared with the </w:t>
      </w:r>
      <w:r>
        <w:rPr>
          <w:rFonts w:ascii="Open Sans" w:hAnsi="Open Sans" w:cs="Open Sans"/>
        </w:rPr>
        <w:t xml:space="preserve">CFC </w:t>
      </w:r>
      <w:r w:rsidRPr="002976B4">
        <w:rPr>
          <w:rFonts w:ascii="Open Sans" w:hAnsi="Open Sans" w:cs="Open Sans"/>
        </w:rPr>
        <w:t>Programme</w:t>
      </w:r>
      <w:r>
        <w:rPr>
          <w:rFonts w:ascii="Open Sans" w:hAnsi="Open Sans" w:cs="Open Sans"/>
        </w:rPr>
        <w:t>s</w:t>
      </w:r>
      <w:r w:rsidRPr="002976B4">
        <w:rPr>
          <w:rFonts w:ascii="Open Sans" w:hAnsi="Open Sans" w:cs="Open Sans"/>
        </w:rPr>
        <w:t xml:space="preserve"> </w:t>
      </w:r>
      <w:r>
        <w:rPr>
          <w:rFonts w:ascii="Open Sans" w:hAnsi="Open Sans" w:cs="Open Sans"/>
        </w:rPr>
        <w:t>Manager</w:t>
      </w:r>
      <w:r w:rsidRPr="002976B4">
        <w:rPr>
          <w:rFonts w:ascii="Open Sans" w:hAnsi="Open Sans" w:cs="Open Sans"/>
        </w:rPr>
        <w:t xml:space="preserve">. The report should include a detailed methodology, including sample size, sampling plan, data collection tools, plan for field work, and data analysis. </w:t>
      </w:r>
    </w:p>
    <w:p w14:paraId="7B43F0D4" w14:textId="7AE9BA5F" w:rsidR="00500595" w:rsidRDefault="00500595" w:rsidP="00561662">
      <w:pPr>
        <w:pStyle w:val="Default"/>
        <w:numPr>
          <w:ilvl w:val="0"/>
          <w:numId w:val="9"/>
        </w:numPr>
        <w:spacing w:line="276" w:lineRule="auto"/>
        <w:jc w:val="both"/>
        <w:rPr>
          <w:rFonts w:ascii="Open Sans" w:hAnsi="Open Sans" w:cs="Open Sans"/>
        </w:rPr>
      </w:pPr>
      <w:r w:rsidRPr="002976B4">
        <w:rPr>
          <w:rFonts w:ascii="Open Sans" w:hAnsi="Open Sans" w:cs="Open Sans"/>
        </w:rPr>
        <w:t>Following the field visit, the consultan</w:t>
      </w:r>
      <w:r>
        <w:rPr>
          <w:rFonts w:ascii="Open Sans" w:hAnsi="Open Sans" w:cs="Open Sans"/>
        </w:rPr>
        <w:t>t</w:t>
      </w:r>
      <w:r w:rsidRPr="002976B4">
        <w:rPr>
          <w:rFonts w:ascii="Open Sans" w:hAnsi="Open Sans" w:cs="Open Sans"/>
        </w:rPr>
        <w:t xml:space="preserve"> will prepare a short </w:t>
      </w:r>
      <w:r w:rsidRPr="002976B4">
        <w:rPr>
          <w:rFonts w:ascii="Open Sans" w:hAnsi="Open Sans" w:cs="Open Sans"/>
          <w:b/>
          <w:bCs/>
        </w:rPr>
        <w:t xml:space="preserve">presentation </w:t>
      </w:r>
      <w:r w:rsidRPr="002976B4">
        <w:rPr>
          <w:rFonts w:ascii="Open Sans" w:hAnsi="Open Sans" w:cs="Open Sans"/>
        </w:rPr>
        <w:t xml:space="preserve">of the initial findings, including at least </w:t>
      </w:r>
      <w:r>
        <w:rPr>
          <w:rFonts w:ascii="Open Sans" w:hAnsi="Open Sans" w:cs="Open Sans"/>
        </w:rPr>
        <w:t>2</w:t>
      </w:r>
      <w:r w:rsidRPr="002976B4">
        <w:rPr>
          <w:rFonts w:ascii="Open Sans" w:hAnsi="Open Sans" w:cs="Open Sans"/>
        </w:rPr>
        <w:t xml:space="preserve"> case stud</w:t>
      </w:r>
      <w:r>
        <w:rPr>
          <w:rFonts w:ascii="Open Sans" w:hAnsi="Open Sans" w:cs="Open Sans"/>
        </w:rPr>
        <w:t>ies</w:t>
      </w:r>
      <w:r w:rsidRPr="002976B4">
        <w:rPr>
          <w:rFonts w:ascii="Open Sans" w:hAnsi="Open Sans" w:cs="Open Sans"/>
        </w:rPr>
        <w:t xml:space="preserve">, and tentative conclusions and recommendations. This will be used to debrief the </w:t>
      </w:r>
      <w:r>
        <w:rPr>
          <w:rFonts w:ascii="Open Sans" w:hAnsi="Open Sans" w:cs="Open Sans"/>
        </w:rPr>
        <w:t xml:space="preserve">CFC </w:t>
      </w:r>
      <w:r w:rsidRPr="002976B4">
        <w:rPr>
          <w:rFonts w:ascii="Open Sans" w:hAnsi="Open Sans" w:cs="Open Sans"/>
        </w:rPr>
        <w:t>Programme</w:t>
      </w:r>
      <w:r>
        <w:rPr>
          <w:rFonts w:ascii="Open Sans" w:hAnsi="Open Sans" w:cs="Open Sans"/>
        </w:rPr>
        <w:t>s</w:t>
      </w:r>
      <w:r w:rsidRPr="002976B4">
        <w:rPr>
          <w:rFonts w:ascii="Open Sans" w:hAnsi="Open Sans" w:cs="Open Sans"/>
        </w:rPr>
        <w:t xml:space="preserve"> </w:t>
      </w:r>
      <w:r>
        <w:rPr>
          <w:rFonts w:ascii="Open Sans" w:hAnsi="Open Sans" w:cs="Open Sans"/>
        </w:rPr>
        <w:t>Manager</w:t>
      </w:r>
      <w:r w:rsidRPr="002976B4">
        <w:rPr>
          <w:rFonts w:ascii="Open Sans" w:hAnsi="Open Sans" w:cs="Open Sans"/>
        </w:rPr>
        <w:t xml:space="preserve"> and other relevant parties, to identify and address any misinterpretations or gaps. </w:t>
      </w:r>
    </w:p>
    <w:p w14:paraId="787AF5F7" w14:textId="18151E8D" w:rsidR="00500595" w:rsidRPr="00145DA5" w:rsidRDefault="00500595" w:rsidP="00561662">
      <w:pPr>
        <w:pStyle w:val="Default"/>
        <w:numPr>
          <w:ilvl w:val="0"/>
          <w:numId w:val="9"/>
        </w:numPr>
        <w:spacing w:line="276" w:lineRule="auto"/>
        <w:jc w:val="both"/>
        <w:rPr>
          <w:rFonts w:ascii="Open Sans" w:hAnsi="Open Sans" w:cs="Open Sans"/>
        </w:rPr>
      </w:pPr>
      <w:r w:rsidRPr="005628D1">
        <w:rPr>
          <w:rFonts w:ascii="Open Sans" w:hAnsi="Open Sans" w:cs="Open Sans"/>
        </w:rPr>
        <w:t>Building on the debrief and initial feedback received, the consultan</w:t>
      </w:r>
      <w:r>
        <w:rPr>
          <w:rFonts w:ascii="Open Sans" w:hAnsi="Open Sans" w:cs="Open Sans"/>
        </w:rPr>
        <w:t>t</w:t>
      </w:r>
      <w:r w:rsidRPr="005628D1">
        <w:rPr>
          <w:rFonts w:ascii="Open Sans" w:hAnsi="Open Sans" w:cs="Open Sans"/>
        </w:rPr>
        <w:t xml:space="preserve"> will produce a </w:t>
      </w:r>
      <w:r w:rsidRPr="005628D1">
        <w:rPr>
          <w:rFonts w:ascii="Open Sans" w:hAnsi="Open Sans" w:cs="Open Sans"/>
          <w:b/>
          <w:bCs/>
        </w:rPr>
        <w:t xml:space="preserve">draft report </w:t>
      </w:r>
      <w:r w:rsidRPr="005628D1">
        <w:rPr>
          <w:rFonts w:ascii="Open Sans" w:hAnsi="Open Sans" w:cs="Open Sans"/>
        </w:rPr>
        <w:t xml:space="preserve">that will be shared with the </w:t>
      </w:r>
      <w:r>
        <w:rPr>
          <w:rFonts w:ascii="Open Sans" w:hAnsi="Open Sans" w:cs="Open Sans"/>
        </w:rPr>
        <w:t xml:space="preserve">CFC </w:t>
      </w:r>
      <w:r w:rsidRPr="005628D1">
        <w:rPr>
          <w:rFonts w:ascii="Open Sans" w:hAnsi="Open Sans" w:cs="Open Sans"/>
        </w:rPr>
        <w:t>Programme</w:t>
      </w:r>
      <w:r>
        <w:rPr>
          <w:rFonts w:ascii="Open Sans" w:hAnsi="Open Sans" w:cs="Open Sans"/>
        </w:rPr>
        <w:t>s</w:t>
      </w:r>
      <w:r w:rsidRPr="005628D1">
        <w:rPr>
          <w:rFonts w:ascii="Open Sans" w:hAnsi="Open Sans" w:cs="Open Sans"/>
        </w:rPr>
        <w:t xml:space="preserve"> </w:t>
      </w:r>
      <w:r>
        <w:rPr>
          <w:rFonts w:ascii="Open Sans" w:hAnsi="Open Sans" w:cs="Open Sans"/>
        </w:rPr>
        <w:t>Manager</w:t>
      </w:r>
      <w:r w:rsidRPr="005628D1">
        <w:rPr>
          <w:rFonts w:ascii="Open Sans" w:hAnsi="Open Sans" w:cs="Open Sans"/>
        </w:rPr>
        <w:t xml:space="preserve"> for </w:t>
      </w:r>
      <w:r>
        <w:rPr>
          <w:rFonts w:ascii="Open Sans" w:hAnsi="Open Sans" w:cs="Open Sans"/>
        </w:rPr>
        <w:t xml:space="preserve">the </w:t>
      </w:r>
      <w:r w:rsidRPr="005628D1">
        <w:rPr>
          <w:rFonts w:ascii="Open Sans" w:hAnsi="Open Sans" w:cs="Open Sans"/>
        </w:rPr>
        <w:t xml:space="preserve">review. </w:t>
      </w:r>
    </w:p>
    <w:p w14:paraId="203AF5CD" w14:textId="63137127" w:rsidR="00500595" w:rsidRDefault="00500595" w:rsidP="00561662">
      <w:pPr>
        <w:pStyle w:val="Default"/>
        <w:numPr>
          <w:ilvl w:val="0"/>
          <w:numId w:val="9"/>
        </w:numPr>
        <w:spacing w:line="276" w:lineRule="auto"/>
        <w:jc w:val="both"/>
        <w:rPr>
          <w:rFonts w:ascii="Open Sans" w:hAnsi="Open Sans" w:cs="Open Sans"/>
        </w:rPr>
      </w:pPr>
      <w:r w:rsidRPr="005628D1">
        <w:rPr>
          <w:rFonts w:ascii="Open Sans" w:hAnsi="Open Sans" w:cs="Open Sans"/>
        </w:rPr>
        <w:t xml:space="preserve">Once feedback is provided by the </w:t>
      </w:r>
      <w:r>
        <w:rPr>
          <w:rFonts w:ascii="Open Sans" w:hAnsi="Open Sans" w:cs="Open Sans"/>
        </w:rPr>
        <w:t>CFC Programmes Manager</w:t>
      </w:r>
      <w:r w:rsidRPr="005628D1">
        <w:rPr>
          <w:rFonts w:ascii="Open Sans" w:hAnsi="Open Sans" w:cs="Open Sans"/>
        </w:rPr>
        <w:t>, the consultan</w:t>
      </w:r>
      <w:r>
        <w:rPr>
          <w:rFonts w:ascii="Open Sans" w:hAnsi="Open Sans" w:cs="Open Sans"/>
        </w:rPr>
        <w:t>t</w:t>
      </w:r>
      <w:r w:rsidRPr="005628D1">
        <w:rPr>
          <w:rFonts w:ascii="Open Sans" w:hAnsi="Open Sans" w:cs="Open Sans"/>
        </w:rPr>
        <w:t xml:space="preserve"> will prepare the </w:t>
      </w:r>
      <w:r w:rsidRPr="005628D1">
        <w:rPr>
          <w:rFonts w:ascii="Open Sans" w:hAnsi="Open Sans" w:cs="Open Sans"/>
          <w:b/>
          <w:bCs/>
        </w:rPr>
        <w:t xml:space="preserve">final report. </w:t>
      </w:r>
      <w:r w:rsidRPr="005628D1">
        <w:rPr>
          <w:rFonts w:ascii="Open Sans" w:hAnsi="Open Sans" w:cs="Open Sans"/>
        </w:rPr>
        <w:t xml:space="preserve">The report will follow the same presentation logic and include, at a minimum: executive summary, list of acronyms, introduction, </w:t>
      </w:r>
      <w:r>
        <w:rPr>
          <w:rFonts w:ascii="Open Sans" w:hAnsi="Open Sans" w:cs="Open Sans"/>
        </w:rPr>
        <w:t xml:space="preserve">situation analysis and </w:t>
      </w:r>
      <w:r w:rsidRPr="005628D1">
        <w:rPr>
          <w:rFonts w:ascii="Open Sans" w:hAnsi="Open Sans" w:cs="Open Sans"/>
        </w:rPr>
        <w:t xml:space="preserve">baseline context and purpose, </w:t>
      </w:r>
      <w:r>
        <w:rPr>
          <w:rFonts w:ascii="Open Sans" w:hAnsi="Open Sans" w:cs="Open Sans"/>
        </w:rPr>
        <w:t>situation analysis</w:t>
      </w:r>
      <w:r w:rsidR="00403603">
        <w:rPr>
          <w:rFonts w:ascii="Open Sans" w:hAnsi="Open Sans" w:cs="Open Sans"/>
        </w:rPr>
        <w:t>, baseline and mapping</w:t>
      </w:r>
      <w:r w:rsidRPr="005628D1">
        <w:rPr>
          <w:rFonts w:ascii="Open Sans" w:hAnsi="Open Sans" w:cs="Open Sans"/>
        </w:rPr>
        <w:t xml:space="preserve"> framework</w:t>
      </w:r>
      <w:r w:rsidR="00403603">
        <w:rPr>
          <w:rFonts w:ascii="Open Sans" w:hAnsi="Open Sans" w:cs="Open Sans"/>
        </w:rPr>
        <w:t xml:space="preserve"> </w:t>
      </w:r>
      <w:r w:rsidRPr="005628D1">
        <w:rPr>
          <w:rFonts w:ascii="Open Sans" w:hAnsi="Open Sans" w:cs="Open Sans"/>
        </w:rPr>
        <w:t xml:space="preserve">and methodology, findings, case studies, conclusions and recommendations. Annexes should include the inception report, programme </w:t>
      </w:r>
      <w:r>
        <w:rPr>
          <w:rFonts w:ascii="Open Sans" w:hAnsi="Open Sans" w:cs="Open Sans"/>
        </w:rPr>
        <w:t xml:space="preserve">situation analysis </w:t>
      </w:r>
      <w:r w:rsidRPr="005628D1">
        <w:rPr>
          <w:rFonts w:ascii="Open Sans" w:hAnsi="Open Sans" w:cs="Open Sans"/>
        </w:rPr>
        <w:t xml:space="preserve">indicators with </w:t>
      </w:r>
      <w:r>
        <w:rPr>
          <w:rFonts w:ascii="Open Sans" w:hAnsi="Open Sans" w:cs="Open Sans"/>
        </w:rPr>
        <w:t>situation analysis</w:t>
      </w:r>
      <w:r w:rsidRPr="005628D1">
        <w:rPr>
          <w:rFonts w:ascii="Open Sans" w:hAnsi="Open Sans" w:cs="Open Sans"/>
        </w:rPr>
        <w:t xml:space="preserve"> values from </w:t>
      </w:r>
      <w:r>
        <w:rPr>
          <w:rFonts w:ascii="Open Sans" w:hAnsi="Open Sans" w:cs="Open Sans"/>
        </w:rPr>
        <w:t>t</w:t>
      </w:r>
      <w:r w:rsidRPr="005628D1">
        <w:rPr>
          <w:rFonts w:ascii="Open Sans" w:hAnsi="Open Sans" w:cs="Open Sans"/>
        </w:rPr>
        <w:t xml:space="preserve">he </w:t>
      </w:r>
      <w:r>
        <w:rPr>
          <w:rFonts w:ascii="Open Sans" w:hAnsi="Open Sans" w:cs="Open Sans"/>
        </w:rPr>
        <w:t>situation analysis and baseline</w:t>
      </w:r>
      <w:r w:rsidRPr="005628D1">
        <w:rPr>
          <w:rFonts w:ascii="Open Sans" w:hAnsi="Open Sans" w:cs="Open Sans"/>
        </w:rPr>
        <w:t xml:space="preserve"> survey, list of documents reviewed, list of persons interviewed or consulted and data collection instruments. </w:t>
      </w:r>
    </w:p>
    <w:p w14:paraId="10F470B3" w14:textId="1B5CB5BF" w:rsidR="00500595" w:rsidRDefault="00C77AEF" w:rsidP="00561662">
      <w:pPr>
        <w:pStyle w:val="Default"/>
        <w:numPr>
          <w:ilvl w:val="0"/>
          <w:numId w:val="9"/>
        </w:numPr>
        <w:spacing w:line="276" w:lineRule="auto"/>
        <w:jc w:val="both"/>
        <w:rPr>
          <w:rFonts w:ascii="Open Sans" w:hAnsi="Open Sans" w:cs="Open Sans"/>
        </w:rPr>
      </w:pPr>
      <w:r>
        <w:rPr>
          <w:rFonts w:ascii="Open Sans" w:hAnsi="Open Sans" w:cs="Open Sans"/>
        </w:rPr>
        <w:t xml:space="preserve">For situation analysis and baseline survey, the </w:t>
      </w:r>
      <w:r w:rsidR="00500595" w:rsidRPr="005628D1">
        <w:rPr>
          <w:rFonts w:ascii="Open Sans" w:hAnsi="Open Sans" w:cs="Open Sans"/>
        </w:rPr>
        <w:t>consultan</w:t>
      </w:r>
      <w:r w:rsidR="00500595">
        <w:rPr>
          <w:rFonts w:ascii="Open Sans" w:hAnsi="Open Sans" w:cs="Open Sans"/>
        </w:rPr>
        <w:t>t</w:t>
      </w:r>
      <w:r w:rsidR="00500595" w:rsidRPr="005628D1">
        <w:rPr>
          <w:rFonts w:ascii="Open Sans" w:hAnsi="Open Sans" w:cs="Open Sans"/>
        </w:rPr>
        <w:t xml:space="preserve"> will prepare a </w:t>
      </w:r>
      <w:r w:rsidR="00500595" w:rsidRPr="005628D1">
        <w:rPr>
          <w:rFonts w:ascii="Open Sans" w:hAnsi="Open Sans" w:cs="Open Sans"/>
          <w:b/>
          <w:bCs/>
        </w:rPr>
        <w:t xml:space="preserve">PowerPoint presentation </w:t>
      </w:r>
      <w:r w:rsidR="00500595" w:rsidRPr="005628D1">
        <w:rPr>
          <w:rFonts w:ascii="Open Sans" w:hAnsi="Open Sans" w:cs="Open Sans"/>
        </w:rPr>
        <w:t xml:space="preserve">and </w:t>
      </w:r>
      <w:r w:rsidR="00500595" w:rsidRPr="005628D1">
        <w:rPr>
          <w:rFonts w:ascii="Open Sans" w:hAnsi="Open Sans" w:cs="Open Sans"/>
          <w:b/>
          <w:bCs/>
        </w:rPr>
        <w:t xml:space="preserve">two-page </w:t>
      </w:r>
      <w:r w:rsidR="00687B07">
        <w:rPr>
          <w:rFonts w:ascii="Open Sans" w:hAnsi="Open Sans" w:cs="Open Sans"/>
          <w:b/>
          <w:bCs/>
        </w:rPr>
        <w:t xml:space="preserve">situation analysis and </w:t>
      </w:r>
      <w:r w:rsidR="00500595" w:rsidRPr="005628D1">
        <w:rPr>
          <w:rFonts w:ascii="Open Sans" w:hAnsi="Open Sans" w:cs="Open Sans"/>
          <w:b/>
          <w:bCs/>
        </w:rPr>
        <w:t xml:space="preserve">baseline Brief </w:t>
      </w:r>
      <w:r w:rsidR="00500595" w:rsidRPr="005628D1">
        <w:rPr>
          <w:rFonts w:ascii="Open Sans" w:hAnsi="Open Sans" w:cs="Open Sans"/>
        </w:rPr>
        <w:t xml:space="preserve">to facilitate sharing of the key findings, conclusions and recommendations. The </w:t>
      </w:r>
      <w:r w:rsidR="00500595" w:rsidRPr="005628D1">
        <w:rPr>
          <w:rFonts w:ascii="Open Sans" w:hAnsi="Open Sans" w:cs="Open Sans"/>
          <w:b/>
          <w:bCs/>
        </w:rPr>
        <w:t xml:space="preserve">Brief </w:t>
      </w:r>
      <w:r w:rsidR="00500595" w:rsidRPr="005628D1">
        <w:rPr>
          <w:rFonts w:ascii="Open Sans" w:hAnsi="Open Sans" w:cs="Open Sans"/>
        </w:rPr>
        <w:t xml:space="preserve">will include project information; </w:t>
      </w:r>
      <w:r>
        <w:rPr>
          <w:rFonts w:ascii="Open Sans" w:hAnsi="Open Sans" w:cs="Open Sans"/>
        </w:rPr>
        <w:t xml:space="preserve">situation analysis and </w:t>
      </w:r>
      <w:r w:rsidR="00500595" w:rsidRPr="005628D1">
        <w:rPr>
          <w:rFonts w:ascii="Open Sans" w:hAnsi="Open Sans" w:cs="Open Sans"/>
        </w:rPr>
        <w:t>baseline background (</w:t>
      </w:r>
      <w:r w:rsidR="00500595">
        <w:rPr>
          <w:rFonts w:ascii="Open Sans" w:hAnsi="Open Sans" w:cs="Open Sans"/>
        </w:rPr>
        <w:t xml:space="preserve">situation analysis and </w:t>
      </w:r>
      <w:r w:rsidR="00500595" w:rsidRPr="005628D1">
        <w:rPr>
          <w:rFonts w:ascii="Open Sans" w:hAnsi="Open Sans" w:cs="Open Sans"/>
        </w:rPr>
        <w:t xml:space="preserve">baseline purpose, </w:t>
      </w:r>
      <w:r w:rsidR="00500595">
        <w:rPr>
          <w:rFonts w:ascii="Open Sans" w:hAnsi="Open Sans" w:cs="Open Sans"/>
        </w:rPr>
        <w:t xml:space="preserve">situation analysis and </w:t>
      </w:r>
      <w:r w:rsidR="00500595" w:rsidRPr="005628D1">
        <w:rPr>
          <w:rFonts w:ascii="Open Sans" w:hAnsi="Open Sans" w:cs="Open Sans"/>
        </w:rPr>
        <w:t xml:space="preserve">baseline </w:t>
      </w:r>
      <w:r w:rsidR="00500595">
        <w:rPr>
          <w:rFonts w:ascii="Open Sans" w:hAnsi="Open Sans" w:cs="Open Sans"/>
        </w:rPr>
        <w:t xml:space="preserve">data collectors’ </w:t>
      </w:r>
      <w:r w:rsidR="00500595" w:rsidRPr="005628D1">
        <w:rPr>
          <w:rFonts w:ascii="Open Sans" w:hAnsi="Open Sans" w:cs="Open Sans"/>
        </w:rPr>
        <w:t xml:space="preserve">team, </w:t>
      </w:r>
      <w:r w:rsidR="00500595">
        <w:rPr>
          <w:rFonts w:ascii="Open Sans" w:hAnsi="Open Sans" w:cs="Open Sans"/>
        </w:rPr>
        <w:t xml:space="preserve">situation analysis and </w:t>
      </w:r>
      <w:r w:rsidR="00500595" w:rsidRPr="005628D1">
        <w:rPr>
          <w:rFonts w:ascii="Open Sans" w:hAnsi="Open Sans" w:cs="Open Sans"/>
        </w:rPr>
        <w:t xml:space="preserve">baseline timeframe, methodology); and </w:t>
      </w:r>
      <w:r w:rsidR="00500595">
        <w:rPr>
          <w:rFonts w:ascii="Open Sans" w:hAnsi="Open Sans" w:cs="Open Sans"/>
        </w:rPr>
        <w:t xml:space="preserve">situation analysis and </w:t>
      </w:r>
      <w:r w:rsidR="00500595" w:rsidRPr="005628D1">
        <w:rPr>
          <w:rFonts w:ascii="Open Sans" w:hAnsi="Open Sans" w:cs="Open Sans"/>
        </w:rPr>
        <w:t xml:space="preserve">baseline results: key findings and/or conclusions, and key recommendations. </w:t>
      </w:r>
    </w:p>
    <w:p w14:paraId="661C7285" w14:textId="5E426931" w:rsidR="00AD34BA" w:rsidRPr="001D719A" w:rsidRDefault="00C77AEF" w:rsidP="001D719A">
      <w:pPr>
        <w:pStyle w:val="Default"/>
        <w:numPr>
          <w:ilvl w:val="0"/>
          <w:numId w:val="9"/>
        </w:numPr>
        <w:spacing w:line="276" w:lineRule="auto"/>
        <w:jc w:val="both"/>
        <w:rPr>
          <w:rFonts w:ascii="Open Sans" w:hAnsi="Open Sans" w:cs="Open Sans"/>
        </w:rPr>
      </w:pPr>
      <w:r>
        <w:rPr>
          <w:rFonts w:ascii="Open Sans" w:hAnsi="Open Sans" w:cs="Open Sans"/>
        </w:rPr>
        <w:t>For the mapping exercise, t</w:t>
      </w:r>
      <w:r w:rsidRPr="005628D1">
        <w:rPr>
          <w:rFonts w:ascii="Open Sans" w:hAnsi="Open Sans" w:cs="Open Sans"/>
        </w:rPr>
        <w:t>he consultan</w:t>
      </w:r>
      <w:r>
        <w:rPr>
          <w:rFonts w:ascii="Open Sans" w:hAnsi="Open Sans" w:cs="Open Sans"/>
        </w:rPr>
        <w:t>t</w:t>
      </w:r>
      <w:r w:rsidRPr="005628D1">
        <w:rPr>
          <w:rFonts w:ascii="Open Sans" w:hAnsi="Open Sans" w:cs="Open Sans"/>
        </w:rPr>
        <w:t xml:space="preserve"> will also prepare a </w:t>
      </w:r>
      <w:r w:rsidRPr="005628D1">
        <w:rPr>
          <w:rFonts w:ascii="Open Sans" w:hAnsi="Open Sans" w:cs="Open Sans"/>
          <w:b/>
          <w:bCs/>
        </w:rPr>
        <w:t xml:space="preserve">PowerPoint presentation </w:t>
      </w:r>
      <w:r w:rsidRPr="005628D1">
        <w:rPr>
          <w:rFonts w:ascii="Open Sans" w:hAnsi="Open Sans" w:cs="Open Sans"/>
        </w:rPr>
        <w:t xml:space="preserve">and </w:t>
      </w:r>
      <w:r w:rsidRPr="005628D1">
        <w:rPr>
          <w:rFonts w:ascii="Open Sans" w:hAnsi="Open Sans" w:cs="Open Sans"/>
          <w:b/>
          <w:bCs/>
        </w:rPr>
        <w:t>t</w:t>
      </w:r>
      <w:r>
        <w:rPr>
          <w:rFonts w:ascii="Open Sans" w:hAnsi="Open Sans" w:cs="Open Sans"/>
          <w:b/>
          <w:bCs/>
        </w:rPr>
        <w:t>hree</w:t>
      </w:r>
      <w:r w:rsidRPr="005628D1">
        <w:rPr>
          <w:rFonts w:ascii="Open Sans" w:hAnsi="Open Sans" w:cs="Open Sans"/>
          <w:b/>
          <w:bCs/>
        </w:rPr>
        <w:t xml:space="preserve">-page </w:t>
      </w:r>
      <w:r>
        <w:rPr>
          <w:rFonts w:ascii="Open Sans" w:hAnsi="Open Sans" w:cs="Open Sans"/>
          <w:b/>
          <w:bCs/>
        </w:rPr>
        <w:t>mapping</w:t>
      </w:r>
      <w:r w:rsidRPr="005628D1">
        <w:rPr>
          <w:rFonts w:ascii="Open Sans" w:hAnsi="Open Sans" w:cs="Open Sans"/>
          <w:b/>
          <w:bCs/>
        </w:rPr>
        <w:t xml:space="preserve"> Brief </w:t>
      </w:r>
      <w:r w:rsidRPr="005628D1">
        <w:rPr>
          <w:rFonts w:ascii="Open Sans" w:hAnsi="Open Sans" w:cs="Open Sans"/>
        </w:rPr>
        <w:t xml:space="preserve">to facilitate sharing of the key findings, conclusions and recommendations. The </w:t>
      </w:r>
      <w:r w:rsidRPr="005628D1">
        <w:rPr>
          <w:rFonts w:ascii="Open Sans" w:hAnsi="Open Sans" w:cs="Open Sans"/>
          <w:b/>
          <w:bCs/>
        </w:rPr>
        <w:t xml:space="preserve">Brief </w:t>
      </w:r>
      <w:r w:rsidRPr="005628D1">
        <w:rPr>
          <w:rFonts w:ascii="Open Sans" w:hAnsi="Open Sans" w:cs="Open Sans"/>
        </w:rPr>
        <w:t xml:space="preserve">will include project information; </w:t>
      </w:r>
      <w:r>
        <w:rPr>
          <w:rFonts w:ascii="Open Sans" w:hAnsi="Open Sans" w:cs="Open Sans"/>
        </w:rPr>
        <w:t>mapping</w:t>
      </w:r>
      <w:r w:rsidRPr="005628D1">
        <w:rPr>
          <w:rFonts w:ascii="Open Sans" w:hAnsi="Open Sans" w:cs="Open Sans"/>
        </w:rPr>
        <w:t xml:space="preserve"> background (</w:t>
      </w:r>
      <w:r>
        <w:rPr>
          <w:rFonts w:ascii="Open Sans" w:hAnsi="Open Sans" w:cs="Open Sans"/>
        </w:rPr>
        <w:t>mapping</w:t>
      </w:r>
      <w:r w:rsidRPr="005628D1">
        <w:rPr>
          <w:rFonts w:ascii="Open Sans" w:hAnsi="Open Sans" w:cs="Open Sans"/>
        </w:rPr>
        <w:t xml:space="preserve"> purpose, </w:t>
      </w:r>
      <w:r>
        <w:rPr>
          <w:rFonts w:ascii="Open Sans" w:hAnsi="Open Sans" w:cs="Open Sans"/>
        </w:rPr>
        <w:t>mapping</w:t>
      </w:r>
      <w:r w:rsidRPr="005628D1">
        <w:rPr>
          <w:rFonts w:ascii="Open Sans" w:hAnsi="Open Sans" w:cs="Open Sans"/>
        </w:rPr>
        <w:t xml:space="preserve"> </w:t>
      </w:r>
      <w:r>
        <w:rPr>
          <w:rFonts w:ascii="Open Sans" w:hAnsi="Open Sans" w:cs="Open Sans"/>
        </w:rPr>
        <w:t xml:space="preserve">data collectors’ </w:t>
      </w:r>
      <w:r w:rsidRPr="005628D1">
        <w:rPr>
          <w:rFonts w:ascii="Open Sans" w:hAnsi="Open Sans" w:cs="Open Sans"/>
        </w:rPr>
        <w:t xml:space="preserve">team, </w:t>
      </w:r>
      <w:r>
        <w:rPr>
          <w:rFonts w:ascii="Open Sans" w:hAnsi="Open Sans" w:cs="Open Sans"/>
        </w:rPr>
        <w:t xml:space="preserve">mapping data analysis, </w:t>
      </w:r>
      <w:r w:rsidRPr="005628D1">
        <w:rPr>
          <w:rFonts w:ascii="Open Sans" w:hAnsi="Open Sans" w:cs="Open Sans"/>
        </w:rPr>
        <w:t xml:space="preserve">timeframe, methodology); and </w:t>
      </w:r>
      <w:r>
        <w:rPr>
          <w:rFonts w:ascii="Open Sans" w:hAnsi="Open Sans" w:cs="Open Sans"/>
        </w:rPr>
        <w:t>mapping</w:t>
      </w:r>
      <w:r w:rsidRPr="005628D1">
        <w:rPr>
          <w:rFonts w:ascii="Open Sans" w:hAnsi="Open Sans" w:cs="Open Sans"/>
        </w:rPr>
        <w:t xml:space="preserve"> results: key findings and/or conclusions, and key recommendations. </w:t>
      </w:r>
    </w:p>
    <w:p w14:paraId="182F53A2" w14:textId="34CA6208" w:rsidR="00AD34BA" w:rsidRPr="001D719A" w:rsidRDefault="00672267" w:rsidP="001D719A">
      <w:pPr>
        <w:pStyle w:val="Heading2"/>
        <w:rPr>
          <w:rFonts w:ascii="Open Sans" w:hAnsi="Open Sans" w:cs="Open Sans"/>
          <w:b/>
          <w:bCs/>
        </w:rPr>
      </w:pPr>
      <w:bookmarkStart w:id="26" w:name="_Toc209451185"/>
      <w:bookmarkStart w:id="27" w:name="_Toc209451532"/>
      <w:r w:rsidRPr="001D719A">
        <w:rPr>
          <w:rFonts w:ascii="Open Sans" w:hAnsi="Open Sans" w:cs="Open Sans"/>
          <w:b/>
          <w:bCs/>
        </w:rPr>
        <w:t xml:space="preserve">7.1 </w:t>
      </w:r>
      <w:r w:rsidR="00AD34BA" w:rsidRPr="001D719A">
        <w:rPr>
          <w:rFonts w:ascii="Open Sans" w:hAnsi="Open Sans" w:cs="Open Sans"/>
          <w:b/>
          <w:bCs/>
        </w:rPr>
        <w:t>Documents to be shared with the consultant</w:t>
      </w:r>
      <w:bookmarkEnd w:id="26"/>
      <w:bookmarkEnd w:id="27"/>
    </w:p>
    <w:p w14:paraId="68738DED" w14:textId="5DECF6C7" w:rsidR="00500595" w:rsidRPr="001D719A" w:rsidRDefault="00AD34BA" w:rsidP="001D719A">
      <w:pPr>
        <w:pStyle w:val="Default"/>
        <w:spacing w:line="276" w:lineRule="auto"/>
        <w:jc w:val="both"/>
        <w:rPr>
          <w:rFonts w:ascii="Open Sans" w:hAnsi="Open Sans" w:cs="Open Sans"/>
          <w:color w:val="auto"/>
        </w:rPr>
      </w:pPr>
      <w:r w:rsidRPr="00AD34BA">
        <w:rPr>
          <w:rFonts w:ascii="Open Sans" w:hAnsi="Open Sans" w:cs="Open Sans"/>
          <w:color w:val="auto"/>
        </w:rPr>
        <w:t>CFC Programmes Man</w:t>
      </w:r>
      <w:r>
        <w:rPr>
          <w:rFonts w:ascii="Open Sans" w:hAnsi="Open Sans" w:cs="Open Sans"/>
          <w:color w:val="auto"/>
        </w:rPr>
        <w:t>ag</w:t>
      </w:r>
      <w:r w:rsidRPr="00AD34BA">
        <w:rPr>
          <w:rFonts w:ascii="Open Sans" w:hAnsi="Open Sans" w:cs="Open Sans"/>
          <w:color w:val="auto"/>
        </w:rPr>
        <w:t>er will share the programme document with the consultant and other relevant documents to facilit</w:t>
      </w:r>
      <w:r>
        <w:rPr>
          <w:rFonts w:ascii="Open Sans" w:hAnsi="Open Sans" w:cs="Open Sans"/>
          <w:color w:val="auto"/>
        </w:rPr>
        <w:t>at</w:t>
      </w:r>
      <w:r w:rsidRPr="00AD34BA">
        <w:rPr>
          <w:rFonts w:ascii="Open Sans" w:hAnsi="Open Sans" w:cs="Open Sans"/>
          <w:color w:val="auto"/>
        </w:rPr>
        <w:t>e her or him understand well the programme</w:t>
      </w:r>
      <w:r>
        <w:rPr>
          <w:rFonts w:ascii="Open Sans" w:hAnsi="Open Sans" w:cs="Open Sans"/>
          <w:color w:val="auto"/>
        </w:rPr>
        <w:t xml:space="preserve"> which</w:t>
      </w:r>
      <w:r w:rsidRPr="00AD34BA">
        <w:rPr>
          <w:rFonts w:ascii="Open Sans" w:hAnsi="Open Sans" w:cs="Open Sans"/>
          <w:color w:val="auto"/>
        </w:rPr>
        <w:t xml:space="preserve"> leading t</w:t>
      </w:r>
      <w:r>
        <w:rPr>
          <w:rFonts w:ascii="Open Sans" w:hAnsi="Open Sans" w:cs="Open Sans"/>
          <w:color w:val="auto"/>
        </w:rPr>
        <w:t>o t</w:t>
      </w:r>
      <w:r w:rsidRPr="00AD34BA">
        <w:rPr>
          <w:rFonts w:ascii="Open Sans" w:hAnsi="Open Sans" w:cs="Open Sans"/>
          <w:color w:val="auto"/>
        </w:rPr>
        <w:t xml:space="preserve">he promising and successful production of </w:t>
      </w:r>
      <w:r>
        <w:rPr>
          <w:rFonts w:ascii="Open Sans" w:hAnsi="Open Sans" w:cs="Open Sans"/>
          <w:color w:val="auto"/>
        </w:rPr>
        <w:t xml:space="preserve">situation analysis and </w:t>
      </w:r>
      <w:r w:rsidRPr="00AD34BA">
        <w:rPr>
          <w:rFonts w:ascii="Open Sans" w:hAnsi="Open Sans" w:cs="Open Sans"/>
          <w:color w:val="auto"/>
        </w:rPr>
        <w:t xml:space="preserve">baseline </w:t>
      </w:r>
      <w:r>
        <w:rPr>
          <w:rFonts w:ascii="Open Sans" w:hAnsi="Open Sans" w:cs="Open Sans"/>
          <w:color w:val="auto"/>
        </w:rPr>
        <w:t xml:space="preserve">report. </w:t>
      </w:r>
      <w:r w:rsidRPr="00AD34BA">
        <w:rPr>
          <w:rFonts w:ascii="Open Sans" w:hAnsi="Open Sans" w:cs="Open Sans"/>
          <w:color w:val="auto"/>
        </w:rPr>
        <w:t xml:space="preserve"> </w:t>
      </w:r>
      <w:r w:rsidR="00C77AEF">
        <w:rPr>
          <w:rFonts w:ascii="Open Sans" w:hAnsi="Open Sans" w:cs="Open Sans"/>
          <w:color w:val="auto"/>
        </w:rPr>
        <w:t xml:space="preserve">For mapping report, the consultant will be shared with mapping data and relevant information to facilitate him or her </w:t>
      </w:r>
      <w:r w:rsidR="00672267">
        <w:rPr>
          <w:rFonts w:ascii="Open Sans" w:hAnsi="Open Sans" w:cs="Open Sans"/>
          <w:color w:val="auto"/>
        </w:rPr>
        <w:t xml:space="preserve">to </w:t>
      </w:r>
      <w:r w:rsidR="00C77AEF">
        <w:rPr>
          <w:rFonts w:ascii="Open Sans" w:hAnsi="Open Sans" w:cs="Open Sans"/>
          <w:color w:val="auto"/>
        </w:rPr>
        <w:t xml:space="preserve">produce a talking and data driven report. </w:t>
      </w:r>
    </w:p>
    <w:p w14:paraId="5298F5CE" w14:textId="3202BFCB" w:rsidR="00353BD5" w:rsidRPr="001D719A" w:rsidRDefault="00353BD5" w:rsidP="001D719A">
      <w:pPr>
        <w:pStyle w:val="Heading1"/>
        <w:numPr>
          <w:ilvl w:val="0"/>
          <w:numId w:val="6"/>
        </w:numPr>
        <w:rPr>
          <w:rFonts w:ascii="Open Sans" w:hAnsi="Open Sans" w:cs="Open Sans"/>
          <w:b/>
          <w:bCs/>
          <w:color w:val="FF33CC"/>
          <w:sz w:val="24"/>
          <w:szCs w:val="24"/>
        </w:rPr>
      </w:pPr>
      <w:bookmarkStart w:id="28" w:name="_Toc209451186"/>
      <w:bookmarkStart w:id="29" w:name="_Toc209451533"/>
      <w:r w:rsidRPr="001D719A">
        <w:rPr>
          <w:rFonts w:ascii="Open Sans" w:hAnsi="Open Sans" w:cs="Open Sans"/>
          <w:b/>
          <w:bCs/>
          <w:color w:val="FF33CC"/>
          <w:sz w:val="24"/>
          <w:szCs w:val="24"/>
        </w:rPr>
        <w:t>Required skills and experience</w:t>
      </w:r>
      <w:bookmarkEnd w:id="28"/>
      <w:bookmarkEnd w:id="29"/>
    </w:p>
    <w:p w14:paraId="430FDD10" w14:textId="77777777" w:rsidR="00353BD5" w:rsidRDefault="00353BD5" w:rsidP="00561662">
      <w:pPr>
        <w:pStyle w:val="Default"/>
        <w:spacing w:line="276" w:lineRule="auto"/>
        <w:jc w:val="both"/>
        <w:rPr>
          <w:rFonts w:ascii="Open Sans" w:hAnsi="Open Sans" w:cs="Open Sans"/>
        </w:rPr>
      </w:pPr>
      <w:r>
        <w:rPr>
          <w:rFonts w:ascii="Open Sans" w:hAnsi="Open Sans" w:cs="Open Sans"/>
        </w:rPr>
        <w:t>T</w:t>
      </w:r>
      <w:r w:rsidRPr="00353BD5">
        <w:rPr>
          <w:rFonts w:ascii="Open Sans" w:hAnsi="Open Sans" w:cs="Open Sans"/>
        </w:rPr>
        <w:t>he consultan</w:t>
      </w:r>
      <w:r>
        <w:rPr>
          <w:rFonts w:ascii="Open Sans" w:hAnsi="Open Sans" w:cs="Open Sans"/>
        </w:rPr>
        <w:t>t</w:t>
      </w:r>
      <w:r w:rsidRPr="00353BD5">
        <w:rPr>
          <w:rFonts w:ascii="Open Sans" w:hAnsi="Open Sans" w:cs="Open Sans"/>
        </w:rPr>
        <w:t xml:space="preserve"> is expected to have a mix of skills relevant to the assignment. The required background and experience for the consultan</w:t>
      </w:r>
      <w:r>
        <w:rPr>
          <w:rFonts w:ascii="Open Sans" w:hAnsi="Open Sans" w:cs="Open Sans"/>
        </w:rPr>
        <w:t>t i</w:t>
      </w:r>
      <w:r w:rsidRPr="00353BD5">
        <w:rPr>
          <w:rFonts w:ascii="Open Sans" w:hAnsi="Open Sans" w:cs="Open Sans"/>
        </w:rPr>
        <w:t xml:space="preserve">s as follows: </w:t>
      </w:r>
    </w:p>
    <w:p w14:paraId="2806CF3C" w14:textId="77777777" w:rsidR="007A0D0A" w:rsidRDefault="007A0D0A" w:rsidP="00561662">
      <w:pPr>
        <w:pStyle w:val="Default"/>
        <w:numPr>
          <w:ilvl w:val="0"/>
          <w:numId w:val="12"/>
        </w:numPr>
        <w:spacing w:line="276" w:lineRule="auto"/>
        <w:jc w:val="both"/>
        <w:rPr>
          <w:rFonts w:ascii="Open Sans" w:hAnsi="Open Sans" w:cs="Open Sans"/>
        </w:rPr>
      </w:pPr>
      <w:r>
        <w:rPr>
          <w:rFonts w:ascii="Open Sans" w:hAnsi="Open Sans" w:cs="Open Sans"/>
        </w:rPr>
        <w:t xml:space="preserve">Master’s </w:t>
      </w:r>
      <w:r w:rsidRPr="007A0D0A">
        <w:rPr>
          <w:rFonts w:ascii="Open Sans" w:hAnsi="Open Sans" w:cs="Open Sans"/>
        </w:rPr>
        <w:t>degree (equivalent) in the fields of Education, Statistics, Social Sciences, Project Management, International development, Development studies and any other related field</w:t>
      </w:r>
    </w:p>
    <w:p w14:paraId="6D66FAF9" w14:textId="7571C105" w:rsidR="00921B95" w:rsidRDefault="00921B95" w:rsidP="00561662">
      <w:pPr>
        <w:pStyle w:val="Default"/>
        <w:numPr>
          <w:ilvl w:val="0"/>
          <w:numId w:val="12"/>
        </w:numPr>
        <w:spacing w:line="276" w:lineRule="auto"/>
        <w:jc w:val="both"/>
        <w:rPr>
          <w:rFonts w:ascii="Open Sans" w:hAnsi="Open Sans" w:cs="Open Sans"/>
        </w:rPr>
      </w:pPr>
      <w:r>
        <w:rPr>
          <w:rFonts w:ascii="Open Sans" w:hAnsi="Open Sans" w:cs="Open Sans"/>
        </w:rPr>
        <w:t>Have at least a m</w:t>
      </w:r>
      <w:r w:rsidRPr="00353BD5">
        <w:rPr>
          <w:rFonts w:ascii="Open Sans" w:hAnsi="Open Sans" w:cs="Open Sans"/>
        </w:rPr>
        <w:t xml:space="preserve">inimum </w:t>
      </w:r>
      <w:r>
        <w:rPr>
          <w:rFonts w:ascii="Open Sans" w:hAnsi="Open Sans" w:cs="Open Sans"/>
        </w:rPr>
        <w:t>of 5</w:t>
      </w:r>
      <w:r w:rsidRPr="00353BD5">
        <w:rPr>
          <w:rFonts w:ascii="Open Sans" w:hAnsi="Open Sans" w:cs="Open Sans"/>
        </w:rPr>
        <w:t xml:space="preserve"> years’ experience </w:t>
      </w:r>
      <w:r>
        <w:rPr>
          <w:rFonts w:ascii="Open Sans" w:hAnsi="Open Sans" w:cs="Open Sans"/>
        </w:rPr>
        <w:t>conducting house</w:t>
      </w:r>
      <w:r w:rsidRPr="00353BD5">
        <w:rPr>
          <w:rFonts w:ascii="Open Sans" w:hAnsi="Open Sans" w:cs="Open Sans"/>
        </w:rPr>
        <w:t xml:space="preserve">hold-level surveys such as </w:t>
      </w:r>
      <w:r>
        <w:rPr>
          <w:rFonts w:ascii="Open Sans" w:hAnsi="Open Sans" w:cs="Open Sans"/>
        </w:rPr>
        <w:t>community developing</w:t>
      </w:r>
      <w:r w:rsidRPr="00353BD5">
        <w:rPr>
          <w:rFonts w:ascii="Open Sans" w:hAnsi="Open Sans" w:cs="Open Sans"/>
        </w:rPr>
        <w:t xml:space="preserve"> programme</w:t>
      </w:r>
      <w:r>
        <w:rPr>
          <w:rFonts w:ascii="Open Sans" w:hAnsi="Open Sans" w:cs="Open Sans"/>
        </w:rPr>
        <w:t>s in rural and urban areas</w:t>
      </w:r>
      <w:r w:rsidRPr="00353BD5">
        <w:rPr>
          <w:rFonts w:ascii="Open Sans" w:hAnsi="Open Sans" w:cs="Open Sans"/>
        </w:rPr>
        <w:t xml:space="preserve">, design and </w:t>
      </w:r>
      <w:r>
        <w:rPr>
          <w:rFonts w:ascii="Open Sans" w:hAnsi="Open Sans" w:cs="Open Sans"/>
        </w:rPr>
        <w:t xml:space="preserve">perform similar multiple </w:t>
      </w:r>
      <w:r w:rsidRPr="00353BD5">
        <w:rPr>
          <w:rFonts w:ascii="Open Sans" w:hAnsi="Open Sans" w:cs="Open Sans"/>
        </w:rPr>
        <w:t>evaluations</w:t>
      </w:r>
      <w:r>
        <w:rPr>
          <w:rFonts w:ascii="Open Sans" w:hAnsi="Open Sans" w:cs="Open Sans"/>
        </w:rPr>
        <w:t xml:space="preserve"> and surveys.</w:t>
      </w:r>
    </w:p>
    <w:p w14:paraId="5FDC6071" w14:textId="14F39818" w:rsidR="00353BD5" w:rsidRDefault="00353BD5" w:rsidP="00561662">
      <w:pPr>
        <w:pStyle w:val="Default"/>
        <w:numPr>
          <w:ilvl w:val="0"/>
          <w:numId w:val="12"/>
        </w:numPr>
        <w:spacing w:line="276" w:lineRule="auto"/>
        <w:jc w:val="both"/>
        <w:rPr>
          <w:rFonts w:ascii="Open Sans" w:hAnsi="Open Sans" w:cs="Open Sans"/>
        </w:rPr>
      </w:pPr>
      <w:r w:rsidRPr="00353BD5">
        <w:rPr>
          <w:rFonts w:ascii="Open Sans" w:hAnsi="Open Sans" w:cs="Open Sans"/>
        </w:rPr>
        <w:t xml:space="preserve">Legal status recognized by the Government of the republic of </w:t>
      </w:r>
      <w:r w:rsidR="00A519A3">
        <w:rPr>
          <w:rFonts w:ascii="Open Sans" w:hAnsi="Open Sans" w:cs="Open Sans"/>
        </w:rPr>
        <w:t>Rwanda</w:t>
      </w:r>
      <w:r w:rsidRPr="00353BD5">
        <w:rPr>
          <w:rFonts w:ascii="Open Sans" w:hAnsi="Open Sans" w:cs="Open Sans"/>
        </w:rPr>
        <w:t xml:space="preserve">, enabling the </w:t>
      </w:r>
      <w:r w:rsidR="00A519A3">
        <w:rPr>
          <w:rFonts w:ascii="Open Sans" w:hAnsi="Open Sans" w:cs="Open Sans"/>
        </w:rPr>
        <w:t xml:space="preserve">consultant </w:t>
      </w:r>
      <w:r w:rsidRPr="00353BD5">
        <w:rPr>
          <w:rFonts w:ascii="Open Sans" w:hAnsi="Open Sans" w:cs="Open Sans"/>
        </w:rPr>
        <w:t xml:space="preserve">to perform the above-mentioned tasks under the laws of </w:t>
      </w:r>
      <w:r w:rsidR="00A519A3">
        <w:rPr>
          <w:rFonts w:ascii="Open Sans" w:hAnsi="Open Sans" w:cs="Open Sans"/>
        </w:rPr>
        <w:t>Rwanda</w:t>
      </w:r>
      <w:r w:rsidRPr="00353BD5">
        <w:rPr>
          <w:rFonts w:ascii="Open Sans" w:hAnsi="Open Sans" w:cs="Open Sans"/>
        </w:rPr>
        <w:t xml:space="preserve">. </w:t>
      </w:r>
    </w:p>
    <w:p w14:paraId="631C6E80" w14:textId="59B9817A" w:rsidR="00353BD5" w:rsidRDefault="00921B95" w:rsidP="00561662">
      <w:pPr>
        <w:pStyle w:val="Default"/>
        <w:numPr>
          <w:ilvl w:val="0"/>
          <w:numId w:val="12"/>
        </w:numPr>
        <w:spacing w:line="276" w:lineRule="auto"/>
        <w:jc w:val="both"/>
        <w:rPr>
          <w:rFonts w:ascii="Open Sans" w:hAnsi="Open Sans" w:cs="Open Sans"/>
        </w:rPr>
      </w:pPr>
      <w:r>
        <w:rPr>
          <w:rFonts w:ascii="Open Sans" w:hAnsi="Open Sans" w:cs="Open Sans"/>
        </w:rPr>
        <w:t>E</w:t>
      </w:r>
      <w:r w:rsidR="00353BD5" w:rsidRPr="00353BD5">
        <w:rPr>
          <w:rFonts w:ascii="Open Sans" w:hAnsi="Open Sans" w:cs="Open Sans"/>
        </w:rPr>
        <w:t xml:space="preserve">xperience with research and participatory methods. </w:t>
      </w:r>
    </w:p>
    <w:p w14:paraId="2FBC6892" w14:textId="5383604F" w:rsidR="00353BD5" w:rsidRDefault="00921B95" w:rsidP="00561662">
      <w:pPr>
        <w:pStyle w:val="Default"/>
        <w:numPr>
          <w:ilvl w:val="0"/>
          <w:numId w:val="12"/>
        </w:numPr>
        <w:spacing w:line="276" w:lineRule="auto"/>
        <w:jc w:val="both"/>
        <w:rPr>
          <w:rFonts w:ascii="Open Sans" w:hAnsi="Open Sans" w:cs="Open Sans"/>
        </w:rPr>
      </w:pPr>
      <w:r>
        <w:rPr>
          <w:rFonts w:ascii="Open Sans" w:hAnsi="Open Sans" w:cs="Open Sans"/>
        </w:rPr>
        <w:t>S</w:t>
      </w:r>
      <w:r w:rsidR="00353BD5" w:rsidRPr="00353BD5">
        <w:rPr>
          <w:rFonts w:ascii="Open Sans" w:hAnsi="Open Sans" w:cs="Open Sans"/>
        </w:rPr>
        <w:t xml:space="preserve">trong capacity and experience in planning and organizing survey logistics </w:t>
      </w:r>
    </w:p>
    <w:p w14:paraId="3FC415FB" w14:textId="26A55D81" w:rsidR="00353BD5" w:rsidRDefault="00921B95" w:rsidP="00561662">
      <w:pPr>
        <w:pStyle w:val="Default"/>
        <w:numPr>
          <w:ilvl w:val="0"/>
          <w:numId w:val="12"/>
        </w:numPr>
        <w:spacing w:line="276" w:lineRule="auto"/>
        <w:jc w:val="both"/>
        <w:rPr>
          <w:rFonts w:ascii="Open Sans" w:hAnsi="Open Sans" w:cs="Open Sans"/>
        </w:rPr>
      </w:pPr>
      <w:r>
        <w:rPr>
          <w:rFonts w:ascii="Open Sans" w:hAnsi="Open Sans" w:cs="Open Sans"/>
        </w:rPr>
        <w:t>G</w:t>
      </w:r>
      <w:r w:rsidR="00353BD5" w:rsidRPr="00353BD5">
        <w:rPr>
          <w:rFonts w:ascii="Open Sans" w:hAnsi="Open Sans" w:cs="Open Sans"/>
        </w:rPr>
        <w:t xml:space="preserve">ood </w:t>
      </w:r>
      <w:r w:rsidR="005E191C">
        <w:rPr>
          <w:rFonts w:ascii="Open Sans" w:hAnsi="Open Sans" w:cs="Open Sans"/>
        </w:rPr>
        <w:t xml:space="preserve">in </w:t>
      </w:r>
      <w:r w:rsidR="00353BD5" w:rsidRPr="00353BD5">
        <w:rPr>
          <w:rFonts w:ascii="Open Sans" w:hAnsi="Open Sans" w:cs="Open Sans"/>
        </w:rPr>
        <w:t>network</w:t>
      </w:r>
      <w:r w:rsidR="005E191C">
        <w:rPr>
          <w:rFonts w:ascii="Open Sans" w:hAnsi="Open Sans" w:cs="Open Sans"/>
        </w:rPr>
        <w:t>ing with</w:t>
      </w:r>
      <w:r w:rsidR="00353BD5" w:rsidRPr="00353BD5">
        <w:rPr>
          <w:rFonts w:ascii="Open Sans" w:hAnsi="Open Sans" w:cs="Open Sans"/>
        </w:rPr>
        <w:t xml:space="preserve"> experienced enumerators, supervisors and data entry clerks. </w:t>
      </w:r>
    </w:p>
    <w:p w14:paraId="10BFF281" w14:textId="6EF0E768" w:rsidR="00353BD5" w:rsidRDefault="00921B95" w:rsidP="00561662">
      <w:pPr>
        <w:pStyle w:val="Default"/>
        <w:numPr>
          <w:ilvl w:val="0"/>
          <w:numId w:val="12"/>
        </w:numPr>
        <w:spacing w:line="276" w:lineRule="auto"/>
        <w:jc w:val="both"/>
        <w:rPr>
          <w:rFonts w:ascii="Open Sans" w:hAnsi="Open Sans" w:cs="Open Sans"/>
        </w:rPr>
      </w:pPr>
      <w:r>
        <w:rPr>
          <w:rFonts w:ascii="Open Sans" w:hAnsi="Open Sans" w:cs="Open Sans"/>
        </w:rPr>
        <w:t>S</w:t>
      </w:r>
      <w:r w:rsidR="00353BD5" w:rsidRPr="00353BD5">
        <w:rPr>
          <w:rFonts w:ascii="Open Sans" w:hAnsi="Open Sans" w:cs="Open Sans"/>
        </w:rPr>
        <w:t xml:space="preserve">trong capacity in data management and statistics. </w:t>
      </w:r>
    </w:p>
    <w:p w14:paraId="7492C6B7" w14:textId="7E0ED7FA" w:rsidR="00353BD5" w:rsidRDefault="00353BD5" w:rsidP="00561662">
      <w:pPr>
        <w:pStyle w:val="Default"/>
        <w:numPr>
          <w:ilvl w:val="0"/>
          <w:numId w:val="12"/>
        </w:numPr>
        <w:spacing w:line="276" w:lineRule="auto"/>
        <w:jc w:val="both"/>
        <w:rPr>
          <w:rFonts w:ascii="Open Sans" w:hAnsi="Open Sans" w:cs="Open Sans"/>
        </w:rPr>
      </w:pPr>
      <w:r w:rsidRPr="00353BD5">
        <w:rPr>
          <w:rFonts w:ascii="Open Sans" w:hAnsi="Open Sans" w:cs="Open Sans"/>
        </w:rPr>
        <w:t xml:space="preserve">Strong interpersonal skills and a team-oriented spirit. </w:t>
      </w:r>
    </w:p>
    <w:p w14:paraId="5ECEB2BF" w14:textId="3D2D9086" w:rsidR="00A519A3" w:rsidRPr="00B83BA8" w:rsidRDefault="003124D9" w:rsidP="00B83BA8">
      <w:pPr>
        <w:pStyle w:val="Default"/>
        <w:numPr>
          <w:ilvl w:val="0"/>
          <w:numId w:val="12"/>
        </w:numPr>
        <w:spacing w:line="276" w:lineRule="auto"/>
        <w:jc w:val="both"/>
        <w:rPr>
          <w:rFonts w:ascii="Open Sans" w:hAnsi="Open Sans" w:cs="Open Sans"/>
        </w:rPr>
      </w:pPr>
      <w:r>
        <w:rPr>
          <w:rFonts w:ascii="Open Sans" w:hAnsi="Open Sans" w:cs="Open Sans"/>
        </w:rPr>
        <w:t>S</w:t>
      </w:r>
      <w:r w:rsidRPr="00921B95">
        <w:rPr>
          <w:rFonts w:ascii="Open Sans" w:hAnsi="Open Sans" w:cs="Open Sans"/>
        </w:rPr>
        <w:t xml:space="preserve">trong awareness and understanding of Inclusive development concepts both in Rwanda and Globally, is strongly preferred  </w:t>
      </w:r>
    </w:p>
    <w:p w14:paraId="65E52154" w14:textId="518B62C6" w:rsidR="00A519A3" w:rsidRDefault="00353BD5" w:rsidP="00561662">
      <w:pPr>
        <w:pStyle w:val="Default"/>
        <w:numPr>
          <w:ilvl w:val="0"/>
          <w:numId w:val="12"/>
        </w:numPr>
        <w:spacing w:line="276" w:lineRule="auto"/>
        <w:jc w:val="both"/>
        <w:rPr>
          <w:rFonts w:ascii="Open Sans" w:hAnsi="Open Sans" w:cs="Open Sans"/>
        </w:rPr>
      </w:pPr>
      <w:r w:rsidRPr="00A519A3">
        <w:rPr>
          <w:rFonts w:ascii="Open Sans" w:hAnsi="Open Sans" w:cs="Open Sans"/>
        </w:rPr>
        <w:t xml:space="preserve">Strong writing and analytical </w:t>
      </w:r>
      <w:r w:rsidRPr="003124D9">
        <w:rPr>
          <w:rFonts w:ascii="Open Sans" w:hAnsi="Open Sans" w:cs="Open Sans"/>
          <w:i/>
          <w:iCs/>
        </w:rPr>
        <w:t>(a sample of recent analytical report is requested).</w:t>
      </w:r>
    </w:p>
    <w:p w14:paraId="6E833B59" w14:textId="5AB56E86" w:rsidR="007C3B5B" w:rsidRDefault="00A519A3" w:rsidP="00561662">
      <w:pPr>
        <w:pStyle w:val="Default"/>
        <w:numPr>
          <w:ilvl w:val="0"/>
          <w:numId w:val="12"/>
        </w:numPr>
        <w:spacing w:line="276" w:lineRule="auto"/>
        <w:jc w:val="both"/>
        <w:rPr>
          <w:rFonts w:ascii="Open Sans" w:hAnsi="Open Sans" w:cs="Open Sans"/>
        </w:rPr>
      </w:pPr>
      <w:r>
        <w:rPr>
          <w:rFonts w:ascii="Open Sans" w:hAnsi="Open Sans" w:cs="Open Sans"/>
        </w:rPr>
        <w:t>D</w:t>
      </w:r>
      <w:r w:rsidR="00353BD5" w:rsidRPr="00A519A3">
        <w:rPr>
          <w:rFonts w:ascii="Open Sans" w:hAnsi="Open Sans" w:cs="Open Sans"/>
        </w:rPr>
        <w:t xml:space="preserve">emonstrated ability to work in a multi-cultural environment and ability to establish good and effective relationships with </w:t>
      </w:r>
      <w:r w:rsidR="007C3B5B">
        <w:rPr>
          <w:rFonts w:ascii="Open Sans" w:hAnsi="Open Sans" w:cs="Open Sans"/>
        </w:rPr>
        <w:t xml:space="preserve">CFC Country Presentative, CFC Programmes Manager, CFC field staff, community members and </w:t>
      </w:r>
      <w:r w:rsidR="003124D9">
        <w:rPr>
          <w:rFonts w:ascii="Open Sans" w:hAnsi="Open Sans" w:cs="Open Sans"/>
        </w:rPr>
        <w:t xml:space="preserve">other </w:t>
      </w:r>
      <w:r w:rsidR="00353BD5" w:rsidRPr="00A519A3">
        <w:rPr>
          <w:rFonts w:ascii="Open Sans" w:hAnsi="Open Sans" w:cs="Open Sans"/>
        </w:rPr>
        <w:t xml:space="preserve">national partners. </w:t>
      </w:r>
    </w:p>
    <w:p w14:paraId="6FE61A1D" w14:textId="4F95D81B" w:rsidR="007C3B5B" w:rsidRPr="007C3B5B" w:rsidRDefault="007C3B5B" w:rsidP="00561662">
      <w:pPr>
        <w:pStyle w:val="Default"/>
        <w:numPr>
          <w:ilvl w:val="0"/>
          <w:numId w:val="12"/>
        </w:numPr>
        <w:spacing w:line="276" w:lineRule="auto"/>
        <w:jc w:val="both"/>
        <w:rPr>
          <w:rFonts w:ascii="Open Sans" w:hAnsi="Open Sans" w:cs="Open Sans"/>
        </w:rPr>
      </w:pPr>
      <w:r w:rsidRPr="007C3B5B">
        <w:rPr>
          <w:rFonts w:ascii="Open Sans" w:hAnsi="Open Sans" w:cs="Open Sans"/>
        </w:rPr>
        <w:t xml:space="preserve">Strong knowledge of </w:t>
      </w:r>
      <w:r>
        <w:rPr>
          <w:rFonts w:ascii="Open Sans" w:hAnsi="Open Sans" w:cs="Open Sans"/>
        </w:rPr>
        <w:t>English and Kinyarwanda.</w:t>
      </w:r>
      <w:r w:rsidRPr="007C3B5B">
        <w:rPr>
          <w:rFonts w:ascii="Open Sans" w:hAnsi="Open Sans" w:cs="Open Sans"/>
        </w:rPr>
        <w:t xml:space="preserve"> </w:t>
      </w:r>
    </w:p>
    <w:p w14:paraId="6434AFF1" w14:textId="3F8E5E2D" w:rsidR="007C3B5B" w:rsidRPr="007C3B5B" w:rsidRDefault="007C3B5B" w:rsidP="00561662">
      <w:pPr>
        <w:pStyle w:val="Default"/>
        <w:numPr>
          <w:ilvl w:val="0"/>
          <w:numId w:val="12"/>
        </w:numPr>
        <w:spacing w:line="276" w:lineRule="auto"/>
        <w:jc w:val="both"/>
        <w:rPr>
          <w:rFonts w:ascii="Open Sans" w:hAnsi="Open Sans" w:cs="Open Sans"/>
        </w:rPr>
      </w:pPr>
      <w:r w:rsidRPr="007C3B5B">
        <w:rPr>
          <w:rFonts w:ascii="Open Sans" w:hAnsi="Open Sans" w:cs="Open Sans"/>
        </w:rPr>
        <w:t>Have relevant experience in working with governments and/or international organizations on consultancy assignments, especially in</w:t>
      </w:r>
      <w:r w:rsidR="00672267">
        <w:rPr>
          <w:rFonts w:ascii="Open Sans" w:hAnsi="Open Sans" w:cs="Open Sans"/>
        </w:rPr>
        <w:t xml:space="preserve"> situation analysis, baseline and </w:t>
      </w:r>
      <w:r w:rsidR="007A0D0A">
        <w:rPr>
          <w:rFonts w:ascii="Open Sans" w:hAnsi="Open Sans" w:cs="Open Sans"/>
        </w:rPr>
        <w:t>mapping exercises,</w:t>
      </w:r>
      <w:r w:rsidRPr="007C3B5B">
        <w:rPr>
          <w:rFonts w:ascii="Open Sans" w:hAnsi="Open Sans" w:cs="Open Sans"/>
        </w:rPr>
        <w:t xml:space="preserve"> or </w:t>
      </w:r>
      <w:r>
        <w:rPr>
          <w:rFonts w:ascii="Open Sans" w:hAnsi="Open Sans" w:cs="Open Sans"/>
        </w:rPr>
        <w:t>disability and inclusion</w:t>
      </w:r>
      <w:r w:rsidRPr="007C3B5B">
        <w:rPr>
          <w:rFonts w:ascii="Open Sans" w:hAnsi="Open Sans" w:cs="Open Sans"/>
        </w:rPr>
        <w:t xml:space="preserve">. </w:t>
      </w:r>
    </w:p>
    <w:p w14:paraId="3B43BC3F" w14:textId="58E5520C" w:rsidR="007C3B5B" w:rsidRPr="007C3B5B" w:rsidRDefault="007C3B5B" w:rsidP="00561662">
      <w:pPr>
        <w:pStyle w:val="Default"/>
        <w:numPr>
          <w:ilvl w:val="0"/>
          <w:numId w:val="12"/>
        </w:numPr>
        <w:spacing w:line="276" w:lineRule="auto"/>
        <w:jc w:val="both"/>
        <w:rPr>
          <w:rFonts w:ascii="Open Sans" w:hAnsi="Open Sans" w:cs="Open Sans"/>
        </w:rPr>
      </w:pPr>
      <w:r w:rsidRPr="007C3B5B">
        <w:rPr>
          <w:rFonts w:ascii="Open Sans" w:hAnsi="Open Sans" w:cs="Open Sans"/>
        </w:rPr>
        <w:t xml:space="preserve">Have excellent proven written, spoken English and communication skills. </w:t>
      </w:r>
    </w:p>
    <w:p w14:paraId="3C3FEC1D" w14:textId="3B427226" w:rsidR="001217D8" w:rsidRPr="001D719A" w:rsidRDefault="00353BD5" w:rsidP="001D719A">
      <w:pPr>
        <w:pStyle w:val="Default"/>
        <w:numPr>
          <w:ilvl w:val="0"/>
          <w:numId w:val="12"/>
        </w:numPr>
        <w:spacing w:line="276" w:lineRule="auto"/>
        <w:jc w:val="both"/>
        <w:rPr>
          <w:rFonts w:ascii="Open Sans" w:hAnsi="Open Sans" w:cs="Open Sans"/>
        </w:rPr>
      </w:pPr>
      <w:r w:rsidRPr="00A519A3">
        <w:rPr>
          <w:rFonts w:ascii="Open Sans" w:hAnsi="Open Sans" w:cs="Open Sans"/>
        </w:rPr>
        <w:t xml:space="preserve">Knowledge on issues of Child protection and violence against children will be an added advantage including knowledge on Prevention of Sexual Exploitation and Abuse (PSEA). </w:t>
      </w:r>
    </w:p>
    <w:p w14:paraId="71F4906B" w14:textId="7F21F232" w:rsidR="001217D8" w:rsidRPr="001D719A" w:rsidRDefault="001D719A" w:rsidP="001D719A">
      <w:pPr>
        <w:pStyle w:val="Heading2"/>
        <w:rPr>
          <w:rFonts w:ascii="Open Sans" w:hAnsi="Open Sans" w:cs="Open Sans"/>
          <w:b/>
          <w:bCs/>
        </w:rPr>
      </w:pPr>
      <w:bookmarkStart w:id="30" w:name="_Toc209451187"/>
      <w:bookmarkStart w:id="31" w:name="_Toc209451534"/>
      <w:r w:rsidRPr="001D719A">
        <w:rPr>
          <w:rFonts w:ascii="Open Sans" w:hAnsi="Open Sans" w:cs="Open Sans"/>
          <w:b/>
          <w:bCs/>
        </w:rPr>
        <w:t xml:space="preserve">8.1 </w:t>
      </w:r>
      <w:r w:rsidR="001217D8" w:rsidRPr="001D719A">
        <w:rPr>
          <w:rFonts w:ascii="Open Sans" w:hAnsi="Open Sans" w:cs="Open Sans"/>
          <w:b/>
          <w:bCs/>
        </w:rPr>
        <w:t>Language requirements</w:t>
      </w:r>
      <w:bookmarkEnd w:id="30"/>
      <w:bookmarkEnd w:id="31"/>
    </w:p>
    <w:p w14:paraId="0C6860E5" w14:textId="77777777" w:rsidR="001217D8" w:rsidRDefault="001217D8" w:rsidP="00561662">
      <w:pPr>
        <w:pStyle w:val="Default"/>
        <w:numPr>
          <w:ilvl w:val="0"/>
          <w:numId w:val="15"/>
        </w:numPr>
        <w:spacing w:line="276" w:lineRule="auto"/>
        <w:jc w:val="both"/>
        <w:rPr>
          <w:rFonts w:ascii="Open Sans" w:hAnsi="Open Sans" w:cs="Open Sans"/>
        </w:rPr>
      </w:pPr>
      <w:r w:rsidRPr="001217D8">
        <w:rPr>
          <w:rFonts w:ascii="Open Sans" w:hAnsi="Open Sans" w:cs="Open Sans"/>
        </w:rPr>
        <w:t>All deliverables are to be written in English and meet good language standards.</w:t>
      </w:r>
    </w:p>
    <w:p w14:paraId="27211B49" w14:textId="246DF21B" w:rsidR="001217D8" w:rsidRPr="001D719A" w:rsidRDefault="001217D8" w:rsidP="001D719A">
      <w:pPr>
        <w:pStyle w:val="Default"/>
        <w:numPr>
          <w:ilvl w:val="0"/>
          <w:numId w:val="15"/>
        </w:numPr>
        <w:spacing w:line="276" w:lineRule="auto"/>
        <w:jc w:val="both"/>
        <w:rPr>
          <w:rFonts w:ascii="Open Sans" w:hAnsi="Open Sans" w:cs="Open Sans"/>
        </w:rPr>
      </w:pPr>
      <w:r w:rsidRPr="001217D8">
        <w:rPr>
          <w:rFonts w:ascii="Open Sans" w:hAnsi="Open Sans" w:cs="Open Sans"/>
        </w:rPr>
        <w:t xml:space="preserve">Knowledge of a </w:t>
      </w:r>
      <w:r w:rsidR="002526A7">
        <w:rPr>
          <w:rFonts w:ascii="Open Sans" w:hAnsi="Open Sans" w:cs="Open Sans"/>
        </w:rPr>
        <w:t>Kinyarwanda</w:t>
      </w:r>
      <w:r w:rsidRPr="001217D8">
        <w:rPr>
          <w:rFonts w:ascii="Open Sans" w:hAnsi="Open Sans" w:cs="Open Sans"/>
        </w:rPr>
        <w:t xml:space="preserve"> is a</w:t>
      </w:r>
      <w:r w:rsidR="00281E70">
        <w:rPr>
          <w:rFonts w:ascii="Open Sans" w:hAnsi="Open Sans" w:cs="Open Sans"/>
        </w:rPr>
        <w:t xml:space="preserve"> </w:t>
      </w:r>
      <w:r w:rsidR="00BC4FF3">
        <w:rPr>
          <w:rFonts w:ascii="Open Sans" w:hAnsi="Open Sans" w:cs="Open Sans"/>
        </w:rPr>
        <w:t xml:space="preserve">key. </w:t>
      </w:r>
      <w:r w:rsidRPr="001217D8">
        <w:rPr>
          <w:rFonts w:ascii="Open Sans" w:hAnsi="Open Sans" w:cs="Open Sans"/>
        </w:rPr>
        <w:t xml:space="preserve"> </w:t>
      </w:r>
    </w:p>
    <w:p w14:paraId="77E19885" w14:textId="4413A332" w:rsidR="001217D8" w:rsidRPr="001D719A" w:rsidRDefault="001D719A" w:rsidP="001D719A">
      <w:pPr>
        <w:pStyle w:val="Heading2"/>
        <w:rPr>
          <w:rFonts w:ascii="Open Sans" w:hAnsi="Open Sans" w:cs="Open Sans"/>
          <w:b/>
          <w:bCs/>
        </w:rPr>
      </w:pPr>
      <w:bookmarkStart w:id="32" w:name="_Toc209451188"/>
      <w:bookmarkStart w:id="33" w:name="_Toc209451535"/>
      <w:r w:rsidRPr="001D719A">
        <w:rPr>
          <w:rFonts w:ascii="Open Sans" w:hAnsi="Open Sans" w:cs="Open Sans"/>
          <w:b/>
          <w:bCs/>
        </w:rPr>
        <w:t xml:space="preserve">8.2 </w:t>
      </w:r>
      <w:r w:rsidR="001217D8" w:rsidRPr="001D719A">
        <w:rPr>
          <w:rFonts w:ascii="Open Sans" w:hAnsi="Open Sans" w:cs="Open Sans"/>
          <w:b/>
          <w:bCs/>
        </w:rPr>
        <w:t>Additional requirements</w:t>
      </w:r>
      <w:bookmarkEnd w:id="32"/>
      <w:bookmarkEnd w:id="33"/>
    </w:p>
    <w:p w14:paraId="3944931F" w14:textId="77777777" w:rsidR="001217D8" w:rsidRPr="001217D8" w:rsidRDefault="001217D8" w:rsidP="00561662">
      <w:pPr>
        <w:pStyle w:val="Default"/>
        <w:numPr>
          <w:ilvl w:val="0"/>
          <w:numId w:val="16"/>
        </w:numPr>
        <w:spacing w:line="276" w:lineRule="auto"/>
        <w:ind w:left="720" w:hanging="360"/>
        <w:jc w:val="both"/>
        <w:rPr>
          <w:rFonts w:ascii="Open Sans" w:hAnsi="Open Sans" w:cs="Open Sans"/>
        </w:rPr>
      </w:pPr>
      <w:r w:rsidRPr="001217D8">
        <w:rPr>
          <w:rFonts w:ascii="Open Sans" w:hAnsi="Open Sans" w:cs="Open Sans"/>
        </w:rPr>
        <w:t xml:space="preserve">Strong inter-cultural competences </w:t>
      </w:r>
    </w:p>
    <w:p w14:paraId="512885AA" w14:textId="16D403D3" w:rsidR="001217D8" w:rsidRPr="001217D8" w:rsidRDefault="001217D8" w:rsidP="00561662">
      <w:pPr>
        <w:pStyle w:val="Default"/>
        <w:numPr>
          <w:ilvl w:val="0"/>
          <w:numId w:val="16"/>
        </w:numPr>
        <w:spacing w:line="276" w:lineRule="auto"/>
        <w:ind w:left="720" w:hanging="360"/>
        <w:jc w:val="both"/>
        <w:rPr>
          <w:rFonts w:ascii="Open Sans" w:hAnsi="Open Sans" w:cs="Open Sans"/>
        </w:rPr>
      </w:pPr>
      <w:r w:rsidRPr="001217D8">
        <w:rPr>
          <w:rFonts w:ascii="Open Sans" w:hAnsi="Open Sans" w:cs="Open Sans"/>
        </w:rPr>
        <w:t>Awareness and sensitivity of gender</w:t>
      </w:r>
      <w:r w:rsidR="003124D9">
        <w:rPr>
          <w:rFonts w:ascii="Open Sans" w:hAnsi="Open Sans" w:cs="Open Sans"/>
        </w:rPr>
        <w:t xml:space="preserve">, disability </w:t>
      </w:r>
      <w:r w:rsidRPr="001217D8">
        <w:rPr>
          <w:rFonts w:ascii="Open Sans" w:hAnsi="Open Sans" w:cs="Open Sans"/>
        </w:rPr>
        <w:t xml:space="preserve">and social inclusion </w:t>
      </w:r>
    </w:p>
    <w:p w14:paraId="346A3E08" w14:textId="77777777" w:rsidR="001217D8" w:rsidRPr="001217D8" w:rsidRDefault="001217D8" w:rsidP="00561662">
      <w:pPr>
        <w:pStyle w:val="Default"/>
        <w:numPr>
          <w:ilvl w:val="0"/>
          <w:numId w:val="16"/>
        </w:numPr>
        <w:spacing w:line="276" w:lineRule="auto"/>
        <w:ind w:left="720" w:hanging="360"/>
        <w:jc w:val="both"/>
        <w:rPr>
          <w:rFonts w:ascii="Open Sans" w:hAnsi="Open Sans" w:cs="Open Sans"/>
        </w:rPr>
      </w:pPr>
      <w:r w:rsidRPr="001217D8">
        <w:rPr>
          <w:rFonts w:ascii="Open Sans" w:hAnsi="Open Sans" w:cs="Open Sans"/>
        </w:rPr>
        <w:t xml:space="preserve">Possess facilities and equipment to conduct research </w:t>
      </w:r>
    </w:p>
    <w:p w14:paraId="41B0A6E4" w14:textId="0EE64ED0" w:rsidR="001217D8" w:rsidRDefault="001217D8" w:rsidP="00561662">
      <w:pPr>
        <w:pStyle w:val="Default"/>
        <w:numPr>
          <w:ilvl w:val="0"/>
          <w:numId w:val="16"/>
        </w:numPr>
        <w:spacing w:line="276" w:lineRule="auto"/>
        <w:ind w:left="720" w:hanging="360"/>
        <w:jc w:val="both"/>
        <w:rPr>
          <w:rFonts w:ascii="Open Sans" w:hAnsi="Open Sans" w:cs="Open Sans"/>
        </w:rPr>
      </w:pPr>
      <w:r w:rsidRPr="001217D8">
        <w:rPr>
          <w:rFonts w:ascii="Open Sans" w:hAnsi="Open Sans" w:cs="Open Sans"/>
        </w:rPr>
        <w:t xml:space="preserve">Ability to work with minimum supervision and in a team </w:t>
      </w:r>
    </w:p>
    <w:p w14:paraId="2AE15A42" w14:textId="74500086" w:rsidR="007A0D0A" w:rsidRPr="001D719A" w:rsidRDefault="00921B95" w:rsidP="001D719A">
      <w:pPr>
        <w:pStyle w:val="Default"/>
        <w:numPr>
          <w:ilvl w:val="0"/>
          <w:numId w:val="16"/>
        </w:numPr>
        <w:spacing w:line="276" w:lineRule="auto"/>
        <w:ind w:left="720" w:hanging="360"/>
        <w:jc w:val="both"/>
        <w:rPr>
          <w:rFonts w:ascii="Open Sans" w:hAnsi="Open Sans" w:cs="Open Sans"/>
        </w:rPr>
      </w:pPr>
      <w:r w:rsidRPr="00921B95">
        <w:rPr>
          <w:rFonts w:ascii="Open Sans" w:hAnsi="Open Sans" w:cs="Open Sans"/>
        </w:rPr>
        <w:t xml:space="preserve">Adherence to UNICEF and Chance for Childhood’s Values  </w:t>
      </w:r>
    </w:p>
    <w:p w14:paraId="6670BB66" w14:textId="1CCEA4AD" w:rsidR="00E00109" w:rsidRPr="001D719A" w:rsidRDefault="00855731" w:rsidP="001D719A">
      <w:pPr>
        <w:pStyle w:val="Heading1"/>
        <w:numPr>
          <w:ilvl w:val="0"/>
          <w:numId w:val="6"/>
        </w:numPr>
        <w:rPr>
          <w:rFonts w:ascii="Open Sans" w:hAnsi="Open Sans" w:cs="Open Sans"/>
          <w:b/>
          <w:bCs/>
          <w:color w:val="FF33CC"/>
          <w:sz w:val="24"/>
          <w:szCs w:val="24"/>
        </w:rPr>
      </w:pPr>
      <w:bookmarkStart w:id="34" w:name="_Toc209451189"/>
      <w:bookmarkStart w:id="35" w:name="_Toc209451536"/>
      <w:r w:rsidRPr="001D719A">
        <w:rPr>
          <w:rFonts w:ascii="Open Sans" w:hAnsi="Open Sans" w:cs="Open Sans"/>
          <w:b/>
          <w:bCs/>
          <w:color w:val="FF33CC"/>
          <w:sz w:val="24"/>
          <w:szCs w:val="24"/>
        </w:rPr>
        <w:t xml:space="preserve">Survey </w:t>
      </w:r>
      <w:r w:rsidR="00E00109" w:rsidRPr="001D719A">
        <w:rPr>
          <w:rFonts w:ascii="Open Sans" w:hAnsi="Open Sans" w:cs="Open Sans"/>
          <w:b/>
          <w:bCs/>
          <w:color w:val="FF33CC"/>
          <w:sz w:val="24"/>
          <w:szCs w:val="24"/>
        </w:rPr>
        <w:t>arrangements</w:t>
      </w:r>
      <w:bookmarkEnd w:id="34"/>
      <w:bookmarkEnd w:id="35"/>
    </w:p>
    <w:p w14:paraId="0529A04F" w14:textId="48C163B1" w:rsidR="00E00109" w:rsidRDefault="00E00109" w:rsidP="001D719A">
      <w:pPr>
        <w:pStyle w:val="Default"/>
        <w:jc w:val="both"/>
        <w:rPr>
          <w:rFonts w:ascii="Open Sans" w:hAnsi="Open Sans" w:cs="Open Sans"/>
        </w:rPr>
      </w:pPr>
      <w:r w:rsidRPr="00E00109">
        <w:rPr>
          <w:rFonts w:ascii="Open Sans" w:hAnsi="Open Sans" w:cs="Open Sans"/>
        </w:rPr>
        <w:t>The consultan</w:t>
      </w:r>
      <w:r w:rsidR="00B83BA8">
        <w:rPr>
          <w:rFonts w:ascii="Open Sans" w:hAnsi="Open Sans" w:cs="Open Sans"/>
        </w:rPr>
        <w:t xml:space="preserve">t </w:t>
      </w:r>
      <w:r w:rsidRPr="00E00109">
        <w:rPr>
          <w:rFonts w:ascii="Open Sans" w:hAnsi="Open Sans" w:cs="Open Sans"/>
        </w:rPr>
        <w:t xml:space="preserve">will work </w:t>
      </w:r>
      <w:r w:rsidR="00B83BA8">
        <w:rPr>
          <w:rFonts w:ascii="Open Sans" w:hAnsi="Open Sans" w:cs="Open Sans"/>
        </w:rPr>
        <w:t xml:space="preserve">for </w:t>
      </w:r>
      <w:r w:rsidRPr="00E00109">
        <w:rPr>
          <w:rFonts w:ascii="Open Sans" w:hAnsi="Open Sans" w:cs="Open Sans"/>
        </w:rPr>
        <w:t xml:space="preserve">a maximum of </w:t>
      </w:r>
      <w:r w:rsidR="007A0D0A">
        <w:rPr>
          <w:rFonts w:ascii="Open Sans" w:hAnsi="Open Sans" w:cs="Open Sans"/>
        </w:rPr>
        <w:t>60</w:t>
      </w:r>
      <w:r w:rsidRPr="00E00109">
        <w:rPr>
          <w:rFonts w:ascii="Open Sans" w:hAnsi="Open Sans" w:cs="Open Sans"/>
        </w:rPr>
        <w:t xml:space="preserve"> working days. Applicable administrative and logistical support will be provided</w:t>
      </w:r>
      <w:r w:rsidR="00B83BA8">
        <w:rPr>
          <w:rFonts w:ascii="Open Sans" w:hAnsi="Open Sans" w:cs="Open Sans"/>
        </w:rPr>
        <w:t xml:space="preserve"> by Chance for Childhood</w:t>
      </w:r>
      <w:r w:rsidRPr="00E00109">
        <w:rPr>
          <w:rFonts w:ascii="Open Sans" w:hAnsi="Open Sans" w:cs="Open Sans"/>
        </w:rPr>
        <w:t xml:space="preserve">. </w:t>
      </w:r>
    </w:p>
    <w:p w14:paraId="51F90008" w14:textId="77777777" w:rsidR="001D719A" w:rsidRDefault="001D719A" w:rsidP="001D719A">
      <w:pPr>
        <w:pStyle w:val="Default"/>
        <w:jc w:val="both"/>
        <w:rPr>
          <w:rFonts w:ascii="Open Sans" w:hAnsi="Open Sans" w:cs="Open Sans"/>
        </w:rPr>
      </w:pPr>
    </w:p>
    <w:p w14:paraId="372AE5F2" w14:textId="77777777" w:rsidR="001D719A" w:rsidRDefault="001D719A" w:rsidP="001D719A">
      <w:pPr>
        <w:pStyle w:val="Default"/>
        <w:jc w:val="both"/>
        <w:rPr>
          <w:rFonts w:ascii="Open Sans" w:hAnsi="Open Sans" w:cs="Open Sans"/>
        </w:rPr>
      </w:pPr>
    </w:p>
    <w:p w14:paraId="1D83EE7C" w14:textId="77777777" w:rsidR="001D719A" w:rsidRPr="00E00109" w:rsidRDefault="001D719A" w:rsidP="001D719A">
      <w:pPr>
        <w:pStyle w:val="Default"/>
        <w:jc w:val="both"/>
        <w:rPr>
          <w:rFonts w:ascii="Open Sans" w:hAnsi="Open Sans" w:cs="Open Sans"/>
        </w:rPr>
      </w:pPr>
    </w:p>
    <w:p w14:paraId="79E5FFCB" w14:textId="3E1A6454" w:rsidR="00E00109" w:rsidRPr="001D719A" w:rsidRDefault="001D719A" w:rsidP="001D719A">
      <w:pPr>
        <w:pStyle w:val="Heading2"/>
        <w:rPr>
          <w:rFonts w:ascii="Open Sans" w:hAnsi="Open Sans" w:cs="Open Sans"/>
          <w:b/>
          <w:bCs/>
        </w:rPr>
      </w:pPr>
      <w:bookmarkStart w:id="36" w:name="_Toc209451190"/>
      <w:bookmarkStart w:id="37" w:name="_Toc209451537"/>
      <w:r w:rsidRPr="001D719A">
        <w:rPr>
          <w:rFonts w:ascii="Open Sans" w:hAnsi="Open Sans" w:cs="Open Sans"/>
          <w:b/>
          <w:bCs/>
        </w:rPr>
        <w:t>9.</w:t>
      </w:r>
      <w:r w:rsidR="00E00109" w:rsidRPr="001D719A">
        <w:rPr>
          <w:rFonts w:ascii="Open Sans" w:hAnsi="Open Sans" w:cs="Open Sans"/>
          <w:b/>
          <w:bCs/>
        </w:rPr>
        <w:t>1. Timeline</w:t>
      </w:r>
      <w:bookmarkEnd w:id="36"/>
      <w:bookmarkEnd w:id="37"/>
    </w:p>
    <w:p w14:paraId="3F795B55" w14:textId="65CEDC70" w:rsidR="00E00109" w:rsidRDefault="00E00109" w:rsidP="006F1CE2">
      <w:pPr>
        <w:pStyle w:val="Default"/>
        <w:spacing w:line="276" w:lineRule="auto"/>
        <w:jc w:val="both"/>
        <w:rPr>
          <w:rFonts w:ascii="Open Sans" w:hAnsi="Open Sans" w:cs="Open Sans"/>
        </w:rPr>
      </w:pPr>
      <w:r w:rsidRPr="00E00109">
        <w:rPr>
          <w:rFonts w:ascii="Open Sans" w:hAnsi="Open Sans" w:cs="Open Sans"/>
        </w:rPr>
        <w:t xml:space="preserve">The expected duration of the consultancy is </w:t>
      </w:r>
      <w:r w:rsidR="00825DB1">
        <w:rPr>
          <w:rFonts w:ascii="Open Sans" w:hAnsi="Open Sans" w:cs="Open Sans"/>
        </w:rPr>
        <w:t>3</w:t>
      </w:r>
      <w:r w:rsidRPr="00E00109">
        <w:rPr>
          <w:rFonts w:ascii="Open Sans" w:hAnsi="Open Sans" w:cs="Open Sans"/>
        </w:rPr>
        <w:t xml:space="preserve"> months (</w:t>
      </w:r>
      <w:r w:rsidR="00825DB1">
        <w:rPr>
          <w:rFonts w:ascii="Open Sans" w:hAnsi="Open Sans" w:cs="Open Sans"/>
        </w:rPr>
        <w:t xml:space="preserve">60 </w:t>
      </w:r>
      <w:r w:rsidRPr="00E00109">
        <w:rPr>
          <w:rFonts w:ascii="Open Sans" w:hAnsi="Open Sans" w:cs="Open Sans"/>
        </w:rPr>
        <w:t xml:space="preserve">working days) upon signing of the contract. The tentative schedule of deliverables are as follows: </w:t>
      </w:r>
    </w:p>
    <w:p w14:paraId="131D58E6" w14:textId="77777777" w:rsidR="001D719A" w:rsidRPr="006F1CE2" w:rsidRDefault="001D719A" w:rsidP="006F1CE2">
      <w:pPr>
        <w:pStyle w:val="Default"/>
        <w:spacing w:line="276" w:lineRule="auto"/>
        <w:jc w:val="both"/>
        <w:rPr>
          <w:rFonts w:ascii="Open Sans" w:hAnsi="Open Sans" w:cs="Open Sans"/>
        </w:rPr>
      </w:pPr>
    </w:p>
    <w:tbl>
      <w:tblPr>
        <w:tblW w:w="10627" w:type="dxa"/>
        <w:tblLayout w:type="fixed"/>
        <w:tblLook w:val="04A0" w:firstRow="1" w:lastRow="0" w:firstColumn="1" w:lastColumn="0" w:noHBand="0" w:noVBand="1"/>
      </w:tblPr>
      <w:tblGrid>
        <w:gridCol w:w="2689"/>
        <w:gridCol w:w="1134"/>
        <w:gridCol w:w="1984"/>
        <w:gridCol w:w="236"/>
        <w:gridCol w:w="308"/>
        <w:gridCol w:w="419"/>
        <w:gridCol w:w="355"/>
        <w:gridCol w:w="355"/>
        <w:gridCol w:w="355"/>
        <w:gridCol w:w="355"/>
        <w:gridCol w:w="403"/>
        <w:gridCol w:w="403"/>
        <w:gridCol w:w="497"/>
        <w:gridCol w:w="567"/>
        <w:gridCol w:w="567"/>
      </w:tblGrid>
      <w:tr w:rsidR="00825DB1" w:rsidRPr="00825DB1" w14:paraId="6920C85C" w14:textId="77777777" w:rsidTr="00825DB1">
        <w:trPr>
          <w:trHeight w:val="587"/>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73B68DF8" w14:textId="77777777" w:rsidR="00825DB1" w:rsidRPr="00825DB1" w:rsidRDefault="00825DB1" w:rsidP="00825DB1">
            <w:pPr>
              <w:spacing w:after="0" w:line="240" w:lineRule="auto"/>
              <w:jc w:val="center"/>
              <w:rPr>
                <w:rFonts w:eastAsia="Times New Roman" w:cs="Open Sans"/>
                <w:b/>
                <w:bCs/>
                <w:color w:val="000000"/>
                <w:sz w:val="24"/>
                <w:szCs w:val="24"/>
                <w:lang w:val="en-RW" w:eastAsia="en-RW"/>
              </w:rPr>
            </w:pPr>
            <w:r w:rsidRPr="00825DB1">
              <w:rPr>
                <w:rFonts w:eastAsia="Times New Roman" w:cs="Open Sans"/>
                <w:b/>
                <w:bCs/>
                <w:color w:val="000000"/>
                <w:sz w:val="24"/>
                <w:szCs w:val="24"/>
                <w:lang w:val="en-RW" w:eastAsia="en-RW"/>
              </w:rPr>
              <w:t>Activities</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716086" w14:textId="262D6DAB" w:rsidR="00825DB1" w:rsidRPr="00825DB1" w:rsidRDefault="00825DB1" w:rsidP="00825DB1">
            <w:pPr>
              <w:spacing w:after="0" w:line="240" w:lineRule="auto"/>
              <w:jc w:val="center"/>
              <w:rPr>
                <w:rFonts w:eastAsia="Times New Roman" w:cs="Open Sans"/>
                <w:b/>
                <w:bCs/>
                <w:color w:val="000000"/>
                <w:sz w:val="24"/>
                <w:szCs w:val="24"/>
                <w:lang w:val="en-RW" w:eastAsia="en-RW"/>
              </w:rPr>
            </w:pPr>
            <w:r w:rsidRPr="00825DB1">
              <w:rPr>
                <w:rFonts w:eastAsia="Times New Roman" w:cs="Open Sans"/>
                <w:b/>
                <w:bCs/>
                <w:color w:val="000000"/>
                <w:sz w:val="24"/>
                <w:szCs w:val="24"/>
                <w:lang w:val="en-RW" w:eastAsia="en-RW"/>
              </w:rPr>
              <w:t>Consul</w:t>
            </w:r>
            <w:r>
              <w:rPr>
                <w:rFonts w:eastAsia="Times New Roman" w:cs="Open Sans"/>
                <w:b/>
                <w:bCs/>
                <w:color w:val="000000"/>
                <w:sz w:val="24"/>
                <w:szCs w:val="24"/>
                <w:lang w:val="en-RW" w:eastAsia="en-RW"/>
              </w:rPr>
              <w:t>-</w:t>
            </w:r>
            <w:proofErr w:type="spellStart"/>
            <w:r w:rsidRPr="00825DB1">
              <w:rPr>
                <w:rFonts w:eastAsia="Times New Roman" w:cs="Open Sans"/>
                <w:b/>
                <w:bCs/>
                <w:color w:val="000000"/>
                <w:sz w:val="24"/>
                <w:szCs w:val="24"/>
                <w:lang w:val="en-RW" w:eastAsia="en-RW"/>
              </w:rPr>
              <w:t>tancy</w:t>
            </w:r>
            <w:proofErr w:type="spellEnd"/>
            <w:r w:rsidRPr="00825DB1">
              <w:rPr>
                <w:rFonts w:eastAsia="Times New Roman" w:cs="Open Sans"/>
                <w:b/>
                <w:bCs/>
                <w:color w:val="000000"/>
                <w:sz w:val="24"/>
                <w:szCs w:val="24"/>
                <w:lang w:val="en-RW" w:eastAsia="en-RW"/>
              </w:rPr>
              <w:t xml:space="preserve"> day</w:t>
            </w:r>
            <w:r w:rsidR="00E874D0">
              <w:rPr>
                <w:rFonts w:eastAsia="Times New Roman" w:cs="Open Sans"/>
                <w:b/>
                <w:bCs/>
                <w:color w:val="000000"/>
                <w:sz w:val="24"/>
                <w:szCs w:val="24"/>
                <w:lang w:val="en-RW" w:eastAsia="en-RW"/>
              </w:rPr>
              <w:t>s</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4190D137" w14:textId="77777777" w:rsidR="00825DB1" w:rsidRPr="00825DB1" w:rsidRDefault="00825DB1" w:rsidP="00825DB1">
            <w:pPr>
              <w:spacing w:after="0" w:line="240" w:lineRule="auto"/>
              <w:rPr>
                <w:rFonts w:eastAsia="Times New Roman" w:cs="Open Sans"/>
                <w:b/>
                <w:bCs/>
                <w:color w:val="000000"/>
                <w:sz w:val="24"/>
                <w:szCs w:val="24"/>
                <w:lang w:val="en-RW" w:eastAsia="en-RW"/>
              </w:rPr>
            </w:pPr>
            <w:r w:rsidRPr="00825DB1">
              <w:rPr>
                <w:rFonts w:eastAsia="Times New Roman" w:cs="Open Sans"/>
                <w:b/>
                <w:bCs/>
                <w:color w:val="000000"/>
                <w:sz w:val="24"/>
                <w:szCs w:val="24"/>
                <w:lang w:val="en-RW" w:eastAsia="en-RW"/>
              </w:rPr>
              <w:t xml:space="preserve">   Deadline</w:t>
            </w:r>
          </w:p>
        </w:tc>
        <w:tc>
          <w:tcPr>
            <w:tcW w:w="4820" w:type="dxa"/>
            <w:gridSpan w:val="12"/>
            <w:tcBorders>
              <w:top w:val="single" w:sz="4" w:space="0" w:color="auto"/>
              <w:left w:val="nil"/>
              <w:bottom w:val="single" w:sz="4" w:space="0" w:color="auto"/>
              <w:right w:val="single" w:sz="4" w:space="0" w:color="auto"/>
            </w:tcBorders>
            <w:shd w:val="clear" w:color="000000" w:fill="FCE4D6"/>
            <w:noWrap/>
            <w:vAlign w:val="center"/>
            <w:hideMark/>
          </w:tcPr>
          <w:p w14:paraId="6BB71155" w14:textId="77777777" w:rsidR="00825DB1" w:rsidRPr="00825DB1" w:rsidRDefault="00825DB1" w:rsidP="00825DB1">
            <w:pPr>
              <w:spacing w:after="0" w:line="240" w:lineRule="auto"/>
              <w:jc w:val="center"/>
              <w:rPr>
                <w:rFonts w:eastAsia="Times New Roman" w:cs="Open Sans"/>
                <w:b/>
                <w:bCs/>
                <w:color w:val="000000"/>
                <w:sz w:val="24"/>
                <w:szCs w:val="24"/>
                <w:lang w:val="en-RW" w:eastAsia="en-RW"/>
              </w:rPr>
            </w:pPr>
            <w:r w:rsidRPr="00825DB1">
              <w:rPr>
                <w:rFonts w:eastAsia="Times New Roman" w:cs="Open Sans"/>
                <w:b/>
                <w:bCs/>
                <w:color w:val="000000"/>
                <w:sz w:val="24"/>
                <w:szCs w:val="24"/>
                <w:lang w:val="en-RW" w:eastAsia="en-RW"/>
              </w:rPr>
              <w:t>Weeks</w:t>
            </w:r>
          </w:p>
        </w:tc>
      </w:tr>
      <w:tr w:rsidR="00825DB1" w:rsidRPr="00825DB1" w14:paraId="182226C3" w14:textId="77777777" w:rsidTr="00825DB1">
        <w:trPr>
          <w:trHeight w:val="298"/>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29B37393" w14:textId="77777777" w:rsidR="00825DB1" w:rsidRPr="00825DB1" w:rsidRDefault="00825DB1" w:rsidP="00825DB1">
            <w:pPr>
              <w:spacing w:after="0" w:line="240" w:lineRule="auto"/>
              <w:rPr>
                <w:rFonts w:eastAsia="Times New Roman" w:cs="Open Sans"/>
                <w:b/>
                <w:bCs/>
                <w:color w:val="000000"/>
                <w:sz w:val="24"/>
                <w:szCs w:val="24"/>
                <w:lang w:val="en-RW" w:eastAsia="en-RW"/>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65956F" w14:textId="77777777" w:rsidR="00825DB1" w:rsidRPr="00825DB1" w:rsidRDefault="00825DB1" w:rsidP="00825DB1">
            <w:pPr>
              <w:spacing w:after="0" w:line="240" w:lineRule="auto"/>
              <w:rPr>
                <w:rFonts w:eastAsia="Times New Roman" w:cs="Open Sans"/>
                <w:b/>
                <w:bCs/>
                <w:color w:val="000000"/>
                <w:sz w:val="24"/>
                <w:szCs w:val="24"/>
                <w:lang w:val="en-RW" w:eastAsia="en-RW"/>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822A4A8" w14:textId="77777777" w:rsidR="00825DB1" w:rsidRPr="00825DB1" w:rsidRDefault="00825DB1" w:rsidP="00825DB1">
            <w:pPr>
              <w:spacing w:after="0" w:line="240" w:lineRule="auto"/>
              <w:rPr>
                <w:rFonts w:eastAsia="Times New Roman" w:cs="Open Sans"/>
                <w:b/>
                <w:bCs/>
                <w:color w:val="000000"/>
                <w:sz w:val="24"/>
                <w:szCs w:val="24"/>
                <w:lang w:val="en-RW" w:eastAsia="en-RW"/>
              </w:rPr>
            </w:pPr>
          </w:p>
        </w:tc>
        <w:tc>
          <w:tcPr>
            <w:tcW w:w="236" w:type="dxa"/>
            <w:tcBorders>
              <w:top w:val="nil"/>
              <w:left w:val="nil"/>
              <w:bottom w:val="single" w:sz="4" w:space="0" w:color="auto"/>
              <w:right w:val="single" w:sz="4" w:space="0" w:color="auto"/>
            </w:tcBorders>
            <w:shd w:val="clear" w:color="000000" w:fill="FCE4D6"/>
            <w:noWrap/>
            <w:vAlign w:val="center"/>
            <w:hideMark/>
          </w:tcPr>
          <w:p w14:paraId="541398FF" w14:textId="77777777" w:rsidR="00825DB1" w:rsidRPr="00825DB1" w:rsidRDefault="00825DB1" w:rsidP="00825DB1">
            <w:pPr>
              <w:spacing w:after="0" w:line="240" w:lineRule="auto"/>
              <w:jc w:val="right"/>
              <w:rPr>
                <w:rFonts w:eastAsia="Times New Roman" w:cs="Open Sans"/>
                <w:b/>
                <w:bCs/>
                <w:color w:val="000000"/>
                <w:sz w:val="24"/>
                <w:szCs w:val="24"/>
                <w:lang w:val="en-RW" w:eastAsia="en-RW"/>
              </w:rPr>
            </w:pPr>
            <w:r w:rsidRPr="00825DB1">
              <w:rPr>
                <w:rFonts w:eastAsia="Times New Roman" w:cs="Open Sans"/>
                <w:b/>
                <w:bCs/>
                <w:color w:val="000000"/>
                <w:sz w:val="24"/>
                <w:szCs w:val="24"/>
                <w:lang w:val="en-RW" w:eastAsia="en-RW"/>
              </w:rPr>
              <w:t>1</w:t>
            </w:r>
          </w:p>
        </w:tc>
        <w:tc>
          <w:tcPr>
            <w:tcW w:w="308" w:type="dxa"/>
            <w:tcBorders>
              <w:top w:val="nil"/>
              <w:left w:val="nil"/>
              <w:bottom w:val="single" w:sz="4" w:space="0" w:color="auto"/>
              <w:right w:val="single" w:sz="4" w:space="0" w:color="auto"/>
            </w:tcBorders>
            <w:shd w:val="clear" w:color="000000" w:fill="FCE4D6"/>
            <w:noWrap/>
            <w:vAlign w:val="center"/>
            <w:hideMark/>
          </w:tcPr>
          <w:p w14:paraId="0EE151EC" w14:textId="77777777" w:rsidR="00825DB1" w:rsidRPr="00825DB1" w:rsidRDefault="00825DB1" w:rsidP="00825DB1">
            <w:pPr>
              <w:spacing w:after="0" w:line="240" w:lineRule="auto"/>
              <w:jc w:val="right"/>
              <w:rPr>
                <w:rFonts w:eastAsia="Times New Roman" w:cs="Open Sans"/>
                <w:b/>
                <w:bCs/>
                <w:color w:val="000000"/>
                <w:sz w:val="24"/>
                <w:szCs w:val="24"/>
                <w:lang w:val="en-RW" w:eastAsia="en-RW"/>
              </w:rPr>
            </w:pPr>
            <w:r w:rsidRPr="00825DB1">
              <w:rPr>
                <w:rFonts w:eastAsia="Times New Roman" w:cs="Open Sans"/>
                <w:b/>
                <w:bCs/>
                <w:color w:val="000000"/>
                <w:sz w:val="24"/>
                <w:szCs w:val="24"/>
                <w:lang w:val="en-RW" w:eastAsia="en-RW"/>
              </w:rPr>
              <w:t>2</w:t>
            </w:r>
          </w:p>
        </w:tc>
        <w:tc>
          <w:tcPr>
            <w:tcW w:w="419" w:type="dxa"/>
            <w:tcBorders>
              <w:top w:val="nil"/>
              <w:left w:val="nil"/>
              <w:bottom w:val="single" w:sz="4" w:space="0" w:color="auto"/>
              <w:right w:val="single" w:sz="4" w:space="0" w:color="auto"/>
            </w:tcBorders>
            <w:shd w:val="clear" w:color="000000" w:fill="FCE4D6"/>
            <w:noWrap/>
            <w:vAlign w:val="center"/>
            <w:hideMark/>
          </w:tcPr>
          <w:p w14:paraId="751071B2" w14:textId="77777777" w:rsidR="00825DB1" w:rsidRPr="00825DB1" w:rsidRDefault="00825DB1" w:rsidP="00825DB1">
            <w:pPr>
              <w:spacing w:after="0" w:line="240" w:lineRule="auto"/>
              <w:jc w:val="right"/>
              <w:rPr>
                <w:rFonts w:eastAsia="Times New Roman" w:cs="Open Sans"/>
                <w:b/>
                <w:bCs/>
                <w:color w:val="000000"/>
                <w:sz w:val="24"/>
                <w:szCs w:val="24"/>
                <w:lang w:val="en-RW" w:eastAsia="en-RW"/>
              </w:rPr>
            </w:pPr>
            <w:r w:rsidRPr="00825DB1">
              <w:rPr>
                <w:rFonts w:eastAsia="Times New Roman" w:cs="Open Sans"/>
                <w:b/>
                <w:bCs/>
                <w:color w:val="000000"/>
                <w:sz w:val="24"/>
                <w:szCs w:val="24"/>
                <w:lang w:val="en-RW" w:eastAsia="en-RW"/>
              </w:rPr>
              <w:t>3</w:t>
            </w:r>
          </w:p>
        </w:tc>
        <w:tc>
          <w:tcPr>
            <w:tcW w:w="355" w:type="dxa"/>
            <w:tcBorders>
              <w:top w:val="nil"/>
              <w:left w:val="nil"/>
              <w:bottom w:val="single" w:sz="4" w:space="0" w:color="auto"/>
              <w:right w:val="single" w:sz="4" w:space="0" w:color="auto"/>
            </w:tcBorders>
            <w:shd w:val="clear" w:color="000000" w:fill="FCE4D6"/>
            <w:noWrap/>
            <w:vAlign w:val="center"/>
            <w:hideMark/>
          </w:tcPr>
          <w:p w14:paraId="12E6A4E4" w14:textId="77777777" w:rsidR="00825DB1" w:rsidRPr="00825DB1" w:rsidRDefault="00825DB1" w:rsidP="00825DB1">
            <w:pPr>
              <w:spacing w:after="0" w:line="240" w:lineRule="auto"/>
              <w:jc w:val="right"/>
              <w:rPr>
                <w:rFonts w:eastAsia="Times New Roman" w:cs="Open Sans"/>
                <w:b/>
                <w:bCs/>
                <w:color w:val="000000"/>
                <w:sz w:val="24"/>
                <w:szCs w:val="24"/>
                <w:lang w:val="en-RW" w:eastAsia="en-RW"/>
              </w:rPr>
            </w:pPr>
            <w:r w:rsidRPr="00825DB1">
              <w:rPr>
                <w:rFonts w:eastAsia="Times New Roman" w:cs="Open Sans"/>
                <w:b/>
                <w:bCs/>
                <w:color w:val="000000"/>
                <w:sz w:val="24"/>
                <w:szCs w:val="24"/>
                <w:lang w:val="en-RW" w:eastAsia="en-RW"/>
              </w:rPr>
              <w:t>4</w:t>
            </w:r>
          </w:p>
        </w:tc>
        <w:tc>
          <w:tcPr>
            <w:tcW w:w="355" w:type="dxa"/>
            <w:tcBorders>
              <w:top w:val="nil"/>
              <w:left w:val="nil"/>
              <w:bottom w:val="single" w:sz="4" w:space="0" w:color="auto"/>
              <w:right w:val="single" w:sz="4" w:space="0" w:color="auto"/>
            </w:tcBorders>
            <w:shd w:val="clear" w:color="000000" w:fill="FCE4D6"/>
            <w:noWrap/>
            <w:vAlign w:val="center"/>
            <w:hideMark/>
          </w:tcPr>
          <w:p w14:paraId="35506F9C" w14:textId="77777777" w:rsidR="00825DB1" w:rsidRPr="00825DB1" w:rsidRDefault="00825DB1" w:rsidP="00825DB1">
            <w:pPr>
              <w:spacing w:after="0" w:line="240" w:lineRule="auto"/>
              <w:jc w:val="right"/>
              <w:rPr>
                <w:rFonts w:eastAsia="Times New Roman" w:cs="Open Sans"/>
                <w:b/>
                <w:bCs/>
                <w:color w:val="000000"/>
                <w:sz w:val="24"/>
                <w:szCs w:val="24"/>
                <w:lang w:val="en-RW" w:eastAsia="en-RW"/>
              </w:rPr>
            </w:pPr>
            <w:r w:rsidRPr="00825DB1">
              <w:rPr>
                <w:rFonts w:eastAsia="Times New Roman" w:cs="Open Sans"/>
                <w:b/>
                <w:bCs/>
                <w:color w:val="000000"/>
                <w:sz w:val="24"/>
                <w:szCs w:val="24"/>
                <w:lang w:val="en-RW" w:eastAsia="en-RW"/>
              </w:rPr>
              <w:t>5</w:t>
            </w:r>
          </w:p>
        </w:tc>
        <w:tc>
          <w:tcPr>
            <w:tcW w:w="355" w:type="dxa"/>
            <w:tcBorders>
              <w:top w:val="nil"/>
              <w:left w:val="nil"/>
              <w:bottom w:val="single" w:sz="4" w:space="0" w:color="auto"/>
              <w:right w:val="single" w:sz="4" w:space="0" w:color="auto"/>
            </w:tcBorders>
            <w:shd w:val="clear" w:color="000000" w:fill="FCE4D6"/>
            <w:noWrap/>
            <w:vAlign w:val="center"/>
            <w:hideMark/>
          </w:tcPr>
          <w:p w14:paraId="69D670A9" w14:textId="77777777" w:rsidR="00825DB1" w:rsidRPr="00825DB1" w:rsidRDefault="00825DB1" w:rsidP="00825DB1">
            <w:pPr>
              <w:spacing w:after="0" w:line="240" w:lineRule="auto"/>
              <w:jc w:val="right"/>
              <w:rPr>
                <w:rFonts w:eastAsia="Times New Roman" w:cs="Open Sans"/>
                <w:b/>
                <w:bCs/>
                <w:color w:val="000000"/>
                <w:sz w:val="24"/>
                <w:szCs w:val="24"/>
                <w:lang w:val="en-RW" w:eastAsia="en-RW"/>
              </w:rPr>
            </w:pPr>
            <w:r w:rsidRPr="00825DB1">
              <w:rPr>
                <w:rFonts w:eastAsia="Times New Roman" w:cs="Open Sans"/>
                <w:b/>
                <w:bCs/>
                <w:color w:val="000000"/>
                <w:sz w:val="24"/>
                <w:szCs w:val="24"/>
                <w:lang w:val="en-RW" w:eastAsia="en-RW"/>
              </w:rPr>
              <w:t>6</w:t>
            </w:r>
          </w:p>
        </w:tc>
        <w:tc>
          <w:tcPr>
            <w:tcW w:w="355" w:type="dxa"/>
            <w:tcBorders>
              <w:top w:val="nil"/>
              <w:left w:val="nil"/>
              <w:bottom w:val="single" w:sz="4" w:space="0" w:color="auto"/>
              <w:right w:val="single" w:sz="4" w:space="0" w:color="auto"/>
            </w:tcBorders>
            <w:shd w:val="clear" w:color="000000" w:fill="FCE4D6"/>
            <w:noWrap/>
            <w:vAlign w:val="center"/>
            <w:hideMark/>
          </w:tcPr>
          <w:p w14:paraId="62ACFE0D" w14:textId="77777777" w:rsidR="00825DB1" w:rsidRPr="00825DB1" w:rsidRDefault="00825DB1" w:rsidP="00825DB1">
            <w:pPr>
              <w:spacing w:after="0" w:line="240" w:lineRule="auto"/>
              <w:jc w:val="right"/>
              <w:rPr>
                <w:rFonts w:eastAsia="Times New Roman" w:cs="Open Sans"/>
                <w:b/>
                <w:bCs/>
                <w:color w:val="000000"/>
                <w:sz w:val="24"/>
                <w:szCs w:val="24"/>
                <w:lang w:val="en-RW" w:eastAsia="en-RW"/>
              </w:rPr>
            </w:pPr>
            <w:r w:rsidRPr="00825DB1">
              <w:rPr>
                <w:rFonts w:eastAsia="Times New Roman" w:cs="Open Sans"/>
                <w:b/>
                <w:bCs/>
                <w:color w:val="000000"/>
                <w:sz w:val="24"/>
                <w:szCs w:val="24"/>
                <w:lang w:val="en-RW" w:eastAsia="en-RW"/>
              </w:rPr>
              <w:t>7</w:t>
            </w:r>
          </w:p>
        </w:tc>
        <w:tc>
          <w:tcPr>
            <w:tcW w:w="403" w:type="dxa"/>
            <w:tcBorders>
              <w:top w:val="nil"/>
              <w:left w:val="nil"/>
              <w:bottom w:val="single" w:sz="4" w:space="0" w:color="auto"/>
              <w:right w:val="single" w:sz="4" w:space="0" w:color="auto"/>
            </w:tcBorders>
            <w:shd w:val="clear" w:color="000000" w:fill="FCE4D6"/>
            <w:noWrap/>
            <w:vAlign w:val="center"/>
            <w:hideMark/>
          </w:tcPr>
          <w:p w14:paraId="219B1FD3" w14:textId="77777777" w:rsidR="00825DB1" w:rsidRPr="00825DB1" w:rsidRDefault="00825DB1" w:rsidP="00825DB1">
            <w:pPr>
              <w:spacing w:after="0" w:line="240" w:lineRule="auto"/>
              <w:jc w:val="right"/>
              <w:rPr>
                <w:rFonts w:eastAsia="Times New Roman" w:cs="Open Sans"/>
                <w:b/>
                <w:bCs/>
                <w:color w:val="000000"/>
                <w:sz w:val="24"/>
                <w:szCs w:val="24"/>
                <w:lang w:val="en-RW" w:eastAsia="en-RW"/>
              </w:rPr>
            </w:pPr>
            <w:r w:rsidRPr="00825DB1">
              <w:rPr>
                <w:rFonts w:eastAsia="Times New Roman" w:cs="Open Sans"/>
                <w:b/>
                <w:bCs/>
                <w:color w:val="000000"/>
                <w:sz w:val="24"/>
                <w:szCs w:val="24"/>
                <w:lang w:val="en-RW" w:eastAsia="en-RW"/>
              </w:rPr>
              <w:t>8</w:t>
            </w:r>
          </w:p>
        </w:tc>
        <w:tc>
          <w:tcPr>
            <w:tcW w:w="403" w:type="dxa"/>
            <w:tcBorders>
              <w:top w:val="nil"/>
              <w:left w:val="nil"/>
              <w:bottom w:val="single" w:sz="4" w:space="0" w:color="auto"/>
              <w:right w:val="single" w:sz="4" w:space="0" w:color="auto"/>
            </w:tcBorders>
            <w:shd w:val="clear" w:color="000000" w:fill="FCE4D6"/>
            <w:noWrap/>
            <w:vAlign w:val="center"/>
            <w:hideMark/>
          </w:tcPr>
          <w:p w14:paraId="5720B918" w14:textId="77777777" w:rsidR="00825DB1" w:rsidRPr="00825DB1" w:rsidRDefault="00825DB1" w:rsidP="00825DB1">
            <w:pPr>
              <w:spacing w:after="0" w:line="240" w:lineRule="auto"/>
              <w:jc w:val="right"/>
              <w:rPr>
                <w:rFonts w:eastAsia="Times New Roman" w:cs="Open Sans"/>
                <w:b/>
                <w:bCs/>
                <w:color w:val="000000"/>
                <w:sz w:val="24"/>
                <w:szCs w:val="24"/>
                <w:lang w:val="en-RW" w:eastAsia="en-RW"/>
              </w:rPr>
            </w:pPr>
            <w:r w:rsidRPr="00825DB1">
              <w:rPr>
                <w:rFonts w:eastAsia="Times New Roman" w:cs="Open Sans"/>
                <w:b/>
                <w:bCs/>
                <w:color w:val="000000"/>
                <w:sz w:val="24"/>
                <w:szCs w:val="24"/>
                <w:lang w:val="en-RW" w:eastAsia="en-RW"/>
              </w:rPr>
              <w:t>9</w:t>
            </w:r>
          </w:p>
        </w:tc>
        <w:tc>
          <w:tcPr>
            <w:tcW w:w="497" w:type="dxa"/>
            <w:tcBorders>
              <w:top w:val="nil"/>
              <w:left w:val="nil"/>
              <w:bottom w:val="single" w:sz="4" w:space="0" w:color="auto"/>
              <w:right w:val="single" w:sz="4" w:space="0" w:color="auto"/>
            </w:tcBorders>
            <w:shd w:val="clear" w:color="000000" w:fill="FCE4D6"/>
            <w:noWrap/>
            <w:vAlign w:val="center"/>
            <w:hideMark/>
          </w:tcPr>
          <w:p w14:paraId="1D69A696" w14:textId="77777777" w:rsidR="00825DB1" w:rsidRPr="00825DB1" w:rsidRDefault="00825DB1" w:rsidP="00825DB1">
            <w:pPr>
              <w:spacing w:after="0" w:line="240" w:lineRule="auto"/>
              <w:jc w:val="right"/>
              <w:rPr>
                <w:rFonts w:eastAsia="Times New Roman" w:cs="Open Sans"/>
                <w:b/>
                <w:bCs/>
                <w:color w:val="000000"/>
                <w:sz w:val="24"/>
                <w:szCs w:val="24"/>
                <w:lang w:val="en-RW" w:eastAsia="en-RW"/>
              </w:rPr>
            </w:pPr>
            <w:r w:rsidRPr="00825DB1">
              <w:rPr>
                <w:rFonts w:eastAsia="Times New Roman" w:cs="Open Sans"/>
                <w:b/>
                <w:bCs/>
                <w:color w:val="000000"/>
                <w:sz w:val="24"/>
                <w:szCs w:val="24"/>
                <w:lang w:val="en-RW" w:eastAsia="en-RW"/>
              </w:rPr>
              <w:t>10</w:t>
            </w:r>
          </w:p>
        </w:tc>
        <w:tc>
          <w:tcPr>
            <w:tcW w:w="567" w:type="dxa"/>
            <w:tcBorders>
              <w:top w:val="nil"/>
              <w:left w:val="nil"/>
              <w:bottom w:val="single" w:sz="4" w:space="0" w:color="auto"/>
              <w:right w:val="single" w:sz="4" w:space="0" w:color="auto"/>
            </w:tcBorders>
            <w:shd w:val="clear" w:color="000000" w:fill="FCE4D6"/>
            <w:noWrap/>
            <w:vAlign w:val="center"/>
            <w:hideMark/>
          </w:tcPr>
          <w:p w14:paraId="79288C4D" w14:textId="77777777" w:rsidR="00825DB1" w:rsidRPr="00825DB1" w:rsidRDefault="00825DB1" w:rsidP="00825DB1">
            <w:pPr>
              <w:spacing w:after="0" w:line="240" w:lineRule="auto"/>
              <w:jc w:val="right"/>
              <w:rPr>
                <w:rFonts w:eastAsia="Times New Roman" w:cs="Open Sans"/>
                <w:b/>
                <w:bCs/>
                <w:color w:val="000000"/>
                <w:sz w:val="24"/>
                <w:szCs w:val="24"/>
                <w:lang w:val="en-RW" w:eastAsia="en-RW"/>
              </w:rPr>
            </w:pPr>
            <w:r w:rsidRPr="00825DB1">
              <w:rPr>
                <w:rFonts w:eastAsia="Times New Roman" w:cs="Open Sans"/>
                <w:b/>
                <w:bCs/>
                <w:color w:val="000000"/>
                <w:sz w:val="24"/>
                <w:szCs w:val="24"/>
                <w:lang w:val="en-RW" w:eastAsia="en-RW"/>
              </w:rPr>
              <w:t>11</w:t>
            </w:r>
          </w:p>
        </w:tc>
        <w:tc>
          <w:tcPr>
            <w:tcW w:w="567" w:type="dxa"/>
            <w:tcBorders>
              <w:top w:val="nil"/>
              <w:left w:val="nil"/>
              <w:bottom w:val="single" w:sz="4" w:space="0" w:color="auto"/>
              <w:right w:val="single" w:sz="4" w:space="0" w:color="auto"/>
            </w:tcBorders>
            <w:shd w:val="clear" w:color="000000" w:fill="FCE4D6"/>
            <w:noWrap/>
            <w:vAlign w:val="center"/>
            <w:hideMark/>
          </w:tcPr>
          <w:p w14:paraId="239B4E93" w14:textId="77777777" w:rsidR="00825DB1" w:rsidRPr="00825DB1" w:rsidRDefault="00825DB1" w:rsidP="00825DB1">
            <w:pPr>
              <w:spacing w:after="0" w:line="240" w:lineRule="auto"/>
              <w:jc w:val="right"/>
              <w:rPr>
                <w:rFonts w:eastAsia="Times New Roman" w:cs="Open Sans"/>
                <w:b/>
                <w:bCs/>
                <w:color w:val="000000"/>
                <w:sz w:val="24"/>
                <w:szCs w:val="24"/>
                <w:lang w:val="en-RW" w:eastAsia="en-RW"/>
              </w:rPr>
            </w:pPr>
            <w:r w:rsidRPr="00825DB1">
              <w:rPr>
                <w:rFonts w:eastAsia="Times New Roman" w:cs="Open Sans"/>
                <w:b/>
                <w:bCs/>
                <w:color w:val="000000"/>
                <w:sz w:val="24"/>
                <w:szCs w:val="24"/>
                <w:lang w:val="en-RW" w:eastAsia="en-RW"/>
              </w:rPr>
              <w:t>12</w:t>
            </w:r>
          </w:p>
        </w:tc>
      </w:tr>
      <w:tr w:rsidR="00825DB1" w:rsidRPr="00825DB1" w14:paraId="75D4B854" w14:textId="77777777" w:rsidTr="00825DB1">
        <w:trPr>
          <w:trHeight w:val="298"/>
        </w:trPr>
        <w:tc>
          <w:tcPr>
            <w:tcW w:w="2689" w:type="dxa"/>
            <w:tcBorders>
              <w:top w:val="nil"/>
              <w:left w:val="single" w:sz="4" w:space="0" w:color="auto"/>
              <w:bottom w:val="single" w:sz="4" w:space="0" w:color="auto"/>
              <w:right w:val="single" w:sz="4" w:space="0" w:color="auto"/>
            </w:tcBorders>
            <w:noWrap/>
            <w:vAlign w:val="center"/>
            <w:hideMark/>
          </w:tcPr>
          <w:p w14:paraId="7135B3A5" w14:textId="77777777" w:rsidR="00825DB1" w:rsidRPr="00825DB1" w:rsidRDefault="00825DB1" w:rsidP="00825DB1">
            <w:pPr>
              <w:spacing w:after="0" w:line="240" w:lineRule="auto"/>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Starting date</w:t>
            </w:r>
          </w:p>
        </w:tc>
        <w:tc>
          <w:tcPr>
            <w:tcW w:w="1134" w:type="dxa"/>
            <w:tcBorders>
              <w:top w:val="nil"/>
              <w:left w:val="nil"/>
              <w:bottom w:val="single" w:sz="4" w:space="0" w:color="auto"/>
              <w:right w:val="single" w:sz="4" w:space="0" w:color="auto"/>
            </w:tcBorders>
            <w:vAlign w:val="center"/>
            <w:hideMark/>
          </w:tcPr>
          <w:p w14:paraId="3439B29C" w14:textId="77777777" w:rsidR="00825DB1" w:rsidRPr="00825DB1" w:rsidRDefault="00825DB1" w:rsidP="00825DB1">
            <w:pPr>
              <w:spacing w:after="0" w:line="240" w:lineRule="auto"/>
              <w:jc w:val="center"/>
              <w:rPr>
                <w:rFonts w:eastAsia="Times New Roman" w:cs="Open Sans"/>
                <w:b/>
                <w:bCs/>
                <w:color w:val="000000"/>
                <w:sz w:val="24"/>
                <w:szCs w:val="24"/>
                <w:lang w:val="en-RW" w:eastAsia="en-RW"/>
              </w:rPr>
            </w:pPr>
            <w:r w:rsidRPr="00825DB1">
              <w:rPr>
                <w:rFonts w:eastAsia="Times New Roman" w:cs="Open Sans"/>
                <w:b/>
                <w:bCs/>
                <w:color w:val="000000"/>
                <w:sz w:val="24"/>
                <w:szCs w:val="24"/>
                <w:lang w:val="en-RW" w:eastAsia="en-RW"/>
              </w:rPr>
              <w:t>0</w:t>
            </w:r>
          </w:p>
        </w:tc>
        <w:tc>
          <w:tcPr>
            <w:tcW w:w="1984" w:type="dxa"/>
            <w:tcBorders>
              <w:top w:val="nil"/>
              <w:left w:val="nil"/>
              <w:bottom w:val="single" w:sz="4" w:space="0" w:color="auto"/>
              <w:right w:val="single" w:sz="4" w:space="0" w:color="auto"/>
            </w:tcBorders>
            <w:noWrap/>
            <w:vAlign w:val="center"/>
            <w:hideMark/>
          </w:tcPr>
          <w:p w14:paraId="2485D348"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29-Sep-25</w:t>
            </w:r>
          </w:p>
        </w:tc>
        <w:tc>
          <w:tcPr>
            <w:tcW w:w="236" w:type="dxa"/>
            <w:tcBorders>
              <w:top w:val="nil"/>
              <w:left w:val="nil"/>
              <w:bottom w:val="single" w:sz="4" w:space="0" w:color="auto"/>
              <w:right w:val="single" w:sz="4" w:space="0" w:color="auto"/>
            </w:tcBorders>
            <w:shd w:val="clear" w:color="000000" w:fill="000000"/>
            <w:noWrap/>
            <w:vAlign w:val="center"/>
            <w:hideMark/>
          </w:tcPr>
          <w:p w14:paraId="3D072502" w14:textId="77777777" w:rsidR="00825DB1" w:rsidRPr="00825DB1" w:rsidRDefault="00825DB1" w:rsidP="00825DB1">
            <w:pPr>
              <w:spacing w:after="0" w:line="240" w:lineRule="auto"/>
              <w:jc w:val="right"/>
              <w:rPr>
                <w:rFonts w:eastAsia="Times New Roman" w:cs="Open Sans"/>
                <w:b/>
                <w:bCs/>
                <w:color w:val="000000"/>
                <w:sz w:val="24"/>
                <w:szCs w:val="24"/>
                <w:lang w:val="en-RW" w:eastAsia="en-RW"/>
              </w:rPr>
            </w:pPr>
            <w:r w:rsidRPr="00825DB1">
              <w:rPr>
                <w:rFonts w:eastAsia="Times New Roman" w:cs="Open Sans"/>
                <w:b/>
                <w:bCs/>
                <w:color w:val="000000"/>
                <w:sz w:val="24"/>
                <w:szCs w:val="24"/>
                <w:lang w:val="en-RW" w:eastAsia="en-RW"/>
              </w:rPr>
              <w:t> </w:t>
            </w:r>
          </w:p>
        </w:tc>
        <w:tc>
          <w:tcPr>
            <w:tcW w:w="308" w:type="dxa"/>
            <w:tcBorders>
              <w:top w:val="nil"/>
              <w:left w:val="nil"/>
              <w:bottom w:val="single" w:sz="4" w:space="0" w:color="auto"/>
              <w:right w:val="single" w:sz="4" w:space="0" w:color="auto"/>
            </w:tcBorders>
            <w:shd w:val="clear" w:color="000000" w:fill="000000"/>
            <w:noWrap/>
            <w:vAlign w:val="center"/>
            <w:hideMark/>
          </w:tcPr>
          <w:p w14:paraId="56238BE0" w14:textId="77777777" w:rsidR="00825DB1" w:rsidRPr="00825DB1" w:rsidRDefault="00825DB1" w:rsidP="00825DB1">
            <w:pPr>
              <w:spacing w:after="0" w:line="240" w:lineRule="auto"/>
              <w:jc w:val="right"/>
              <w:rPr>
                <w:rFonts w:eastAsia="Times New Roman" w:cs="Open Sans"/>
                <w:b/>
                <w:bCs/>
                <w:color w:val="000000"/>
                <w:sz w:val="24"/>
                <w:szCs w:val="24"/>
                <w:lang w:val="en-RW" w:eastAsia="en-RW"/>
              </w:rPr>
            </w:pPr>
            <w:r w:rsidRPr="00825DB1">
              <w:rPr>
                <w:rFonts w:eastAsia="Times New Roman" w:cs="Open Sans"/>
                <w:b/>
                <w:bCs/>
                <w:color w:val="000000"/>
                <w:sz w:val="24"/>
                <w:szCs w:val="24"/>
                <w:lang w:val="en-RW" w:eastAsia="en-RW"/>
              </w:rPr>
              <w:t> </w:t>
            </w:r>
          </w:p>
        </w:tc>
        <w:tc>
          <w:tcPr>
            <w:tcW w:w="419" w:type="dxa"/>
            <w:tcBorders>
              <w:top w:val="nil"/>
              <w:left w:val="nil"/>
              <w:bottom w:val="single" w:sz="4" w:space="0" w:color="auto"/>
              <w:right w:val="single" w:sz="4" w:space="0" w:color="auto"/>
            </w:tcBorders>
            <w:shd w:val="clear" w:color="000000" w:fill="000000"/>
            <w:noWrap/>
            <w:vAlign w:val="center"/>
            <w:hideMark/>
          </w:tcPr>
          <w:p w14:paraId="2CB9FB86" w14:textId="77777777" w:rsidR="00825DB1" w:rsidRPr="00825DB1" w:rsidRDefault="00825DB1" w:rsidP="00825DB1">
            <w:pPr>
              <w:spacing w:after="0" w:line="240" w:lineRule="auto"/>
              <w:jc w:val="right"/>
              <w:rPr>
                <w:rFonts w:eastAsia="Times New Roman" w:cs="Open Sans"/>
                <w:b/>
                <w:bCs/>
                <w:color w:val="000000"/>
                <w:sz w:val="24"/>
                <w:szCs w:val="24"/>
                <w:lang w:val="en-RW" w:eastAsia="en-RW"/>
              </w:rPr>
            </w:pPr>
            <w:r w:rsidRPr="00825DB1">
              <w:rPr>
                <w:rFonts w:eastAsia="Times New Roman" w:cs="Open Sans"/>
                <w:b/>
                <w:bCs/>
                <w:color w:val="000000"/>
                <w:sz w:val="24"/>
                <w:szCs w:val="24"/>
                <w:lang w:val="en-RW" w:eastAsia="en-RW"/>
              </w:rPr>
              <w:t> </w:t>
            </w:r>
          </w:p>
        </w:tc>
        <w:tc>
          <w:tcPr>
            <w:tcW w:w="355" w:type="dxa"/>
            <w:tcBorders>
              <w:top w:val="nil"/>
              <w:left w:val="nil"/>
              <w:bottom w:val="single" w:sz="4" w:space="0" w:color="auto"/>
              <w:right w:val="single" w:sz="4" w:space="0" w:color="auto"/>
            </w:tcBorders>
            <w:shd w:val="clear" w:color="000000" w:fill="000000"/>
            <w:noWrap/>
            <w:vAlign w:val="center"/>
            <w:hideMark/>
          </w:tcPr>
          <w:p w14:paraId="75F313C6" w14:textId="77777777" w:rsidR="00825DB1" w:rsidRPr="00825DB1" w:rsidRDefault="00825DB1" w:rsidP="00825DB1">
            <w:pPr>
              <w:spacing w:after="0" w:line="240" w:lineRule="auto"/>
              <w:jc w:val="right"/>
              <w:rPr>
                <w:rFonts w:eastAsia="Times New Roman" w:cs="Open Sans"/>
                <w:b/>
                <w:bCs/>
                <w:color w:val="000000"/>
                <w:sz w:val="24"/>
                <w:szCs w:val="24"/>
                <w:lang w:val="en-RW" w:eastAsia="en-RW"/>
              </w:rPr>
            </w:pPr>
            <w:r w:rsidRPr="00825DB1">
              <w:rPr>
                <w:rFonts w:eastAsia="Times New Roman" w:cs="Open Sans"/>
                <w:b/>
                <w:bCs/>
                <w:color w:val="000000"/>
                <w:sz w:val="24"/>
                <w:szCs w:val="24"/>
                <w:lang w:val="en-RW" w:eastAsia="en-RW"/>
              </w:rPr>
              <w:t> </w:t>
            </w:r>
          </w:p>
        </w:tc>
        <w:tc>
          <w:tcPr>
            <w:tcW w:w="355" w:type="dxa"/>
            <w:tcBorders>
              <w:top w:val="nil"/>
              <w:left w:val="nil"/>
              <w:bottom w:val="single" w:sz="4" w:space="0" w:color="auto"/>
              <w:right w:val="single" w:sz="4" w:space="0" w:color="auto"/>
            </w:tcBorders>
            <w:shd w:val="clear" w:color="000000" w:fill="000000"/>
            <w:noWrap/>
            <w:vAlign w:val="center"/>
            <w:hideMark/>
          </w:tcPr>
          <w:p w14:paraId="094A99CE" w14:textId="77777777" w:rsidR="00825DB1" w:rsidRPr="00825DB1" w:rsidRDefault="00825DB1" w:rsidP="00825DB1">
            <w:pPr>
              <w:spacing w:after="0" w:line="240" w:lineRule="auto"/>
              <w:jc w:val="right"/>
              <w:rPr>
                <w:rFonts w:eastAsia="Times New Roman" w:cs="Open Sans"/>
                <w:b/>
                <w:bCs/>
                <w:color w:val="000000"/>
                <w:sz w:val="24"/>
                <w:szCs w:val="24"/>
                <w:lang w:val="en-RW" w:eastAsia="en-RW"/>
              </w:rPr>
            </w:pPr>
            <w:r w:rsidRPr="00825DB1">
              <w:rPr>
                <w:rFonts w:eastAsia="Times New Roman" w:cs="Open Sans"/>
                <w:b/>
                <w:bCs/>
                <w:color w:val="000000"/>
                <w:sz w:val="24"/>
                <w:szCs w:val="24"/>
                <w:lang w:val="en-RW" w:eastAsia="en-RW"/>
              </w:rPr>
              <w:t> </w:t>
            </w:r>
          </w:p>
        </w:tc>
        <w:tc>
          <w:tcPr>
            <w:tcW w:w="355" w:type="dxa"/>
            <w:tcBorders>
              <w:top w:val="nil"/>
              <w:left w:val="nil"/>
              <w:bottom w:val="single" w:sz="4" w:space="0" w:color="auto"/>
              <w:right w:val="single" w:sz="4" w:space="0" w:color="auto"/>
            </w:tcBorders>
            <w:shd w:val="clear" w:color="000000" w:fill="000000"/>
            <w:noWrap/>
            <w:vAlign w:val="center"/>
            <w:hideMark/>
          </w:tcPr>
          <w:p w14:paraId="0DFB2584" w14:textId="77777777" w:rsidR="00825DB1" w:rsidRPr="00825DB1" w:rsidRDefault="00825DB1" w:rsidP="00825DB1">
            <w:pPr>
              <w:spacing w:after="0" w:line="240" w:lineRule="auto"/>
              <w:jc w:val="right"/>
              <w:rPr>
                <w:rFonts w:eastAsia="Times New Roman" w:cs="Open Sans"/>
                <w:b/>
                <w:bCs/>
                <w:color w:val="000000"/>
                <w:sz w:val="24"/>
                <w:szCs w:val="24"/>
                <w:lang w:val="en-RW" w:eastAsia="en-RW"/>
              </w:rPr>
            </w:pPr>
            <w:r w:rsidRPr="00825DB1">
              <w:rPr>
                <w:rFonts w:eastAsia="Times New Roman" w:cs="Open Sans"/>
                <w:b/>
                <w:bCs/>
                <w:color w:val="000000"/>
                <w:sz w:val="24"/>
                <w:szCs w:val="24"/>
                <w:lang w:val="en-RW" w:eastAsia="en-RW"/>
              </w:rPr>
              <w:t> </w:t>
            </w:r>
          </w:p>
        </w:tc>
        <w:tc>
          <w:tcPr>
            <w:tcW w:w="355" w:type="dxa"/>
            <w:tcBorders>
              <w:top w:val="nil"/>
              <w:left w:val="nil"/>
              <w:bottom w:val="single" w:sz="4" w:space="0" w:color="auto"/>
              <w:right w:val="single" w:sz="4" w:space="0" w:color="auto"/>
            </w:tcBorders>
            <w:shd w:val="clear" w:color="000000" w:fill="000000"/>
            <w:noWrap/>
            <w:vAlign w:val="center"/>
            <w:hideMark/>
          </w:tcPr>
          <w:p w14:paraId="76DAFCD6" w14:textId="77777777" w:rsidR="00825DB1" w:rsidRPr="00825DB1" w:rsidRDefault="00825DB1" w:rsidP="00825DB1">
            <w:pPr>
              <w:spacing w:after="0" w:line="240" w:lineRule="auto"/>
              <w:jc w:val="right"/>
              <w:rPr>
                <w:rFonts w:eastAsia="Times New Roman" w:cs="Open Sans"/>
                <w:b/>
                <w:bCs/>
                <w:color w:val="000000"/>
                <w:sz w:val="24"/>
                <w:szCs w:val="24"/>
                <w:lang w:val="en-RW" w:eastAsia="en-RW"/>
              </w:rPr>
            </w:pPr>
            <w:r w:rsidRPr="00825DB1">
              <w:rPr>
                <w:rFonts w:eastAsia="Times New Roman" w:cs="Open Sans"/>
                <w:b/>
                <w:bCs/>
                <w:color w:val="000000"/>
                <w:sz w:val="24"/>
                <w:szCs w:val="24"/>
                <w:lang w:val="en-RW" w:eastAsia="en-RW"/>
              </w:rPr>
              <w:t> </w:t>
            </w:r>
          </w:p>
        </w:tc>
        <w:tc>
          <w:tcPr>
            <w:tcW w:w="403" w:type="dxa"/>
            <w:tcBorders>
              <w:top w:val="nil"/>
              <w:left w:val="nil"/>
              <w:bottom w:val="single" w:sz="4" w:space="0" w:color="auto"/>
              <w:right w:val="single" w:sz="4" w:space="0" w:color="auto"/>
            </w:tcBorders>
            <w:shd w:val="clear" w:color="000000" w:fill="000000"/>
            <w:noWrap/>
            <w:vAlign w:val="center"/>
            <w:hideMark/>
          </w:tcPr>
          <w:p w14:paraId="4A228D4F" w14:textId="77777777" w:rsidR="00825DB1" w:rsidRPr="00825DB1" w:rsidRDefault="00825DB1" w:rsidP="00825DB1">
            <w:pPr>
              <w:spacing w:after="0" w:line="240" w:lineRule="auto"/>
              <w:jc w:val="right"/>
              <w:rPr>
                <w:rFonts w:eastAsia="Times New Roman" w:cs="Open Sans"/>
                <w:b/>
                <w:bCs/>
                <w:color w:val="000000"/>
                <w:sz w:val="24"/>
                <w:szCs w:val="24"/>
                <w:lang w:val="en-RW" w:eastAsia="en-RW"/>
              </w:rPr>
            </w:pPr>
            <w:r w:rsidRPr="00825DB1">
              <w:rPr>
                <w:rFonts w:eastAsia="Times New Roman" w:cs="Open Sans"/>
                <w:b/>
                <w:bCs/>
                <w:color w:val="000000"/>
                <w:sz w:val="24"/>
                <w:szCs w:val="24"/>
                <w:lang w:val="en-RW" w:eastAsia="en-RW"/>
              </w:rPr>
              <w:t> </w:t>
            </w:r>
          </w:p>
        </w:tc>
        <w:tc>
          <w:tcPr>
            <w:tcW w:w="403" w:type="dxa"/>
            <w:tcBorders>
              <w:top w:val="nil"/>
              <w:left w:val="nil"/>
              <w:bottom w:val="single" w:sz="4" w:space="0" w:color="auto"/>
              <w:right w:val="single" w:sz="4" w:space="0" w:color="auto"/>
            </w:tcBorders>
            <w:shd w:val="clear" w:color="000000" w:fill="000000"/>
            <w:noWrap/>
            <w:vAlign w:val="center"/>
            <w:hideMark/>
          </w:tcPr>
          <w:p w14:paraId="2A93FB5F" w14:textId="77777777" w:rsidR="00825DB1" w:rsidRPr="00825DB1" w:rsidRDefault="00825DB1" w:rsidP="00825DB1">
            <w:pPr>
              <w:spacing w:after="0" w:line="240" w:lineRule="auto"/>
              <w:jc w:val="right"/>
              <w:rPr>
                <w:rFonts w:eastAsia="Times New Roman" w:cs="Open Sans"/>
                <w:b/>
                <w:bCs/>
                <w:color w:val="000000"/>
                <w:sz w:val="24"/>
                <w:szCs w:val="24"/>
                <w:lang w:val="en-RW" w:eastAsia="en-RW"/>
              </w:rPr>
            </w:pPr>
            <w:r w:rsidRPr="00825DB1">
              <w:rPr>
                <w:rFonts w:eastAsia="Times New Roman" w:cs="Open Sans"/>
                <w:b/>
                <w:bCs/>
                <w:color w:val="000000"/>
                <w:sz w:val="24"/>
                <w:szCs w:val="24"/>
                <w:lang w:val="en-RW" w:eastAsia="en-RW"/>
              </w:rPr>
              <w:t> </w:t>
            </w:r>
          </w:p>
        </w:tc>
        <w:tc>
          <w:tcPr>
            <w:tcW w:w="497" w:type="dxa"/>
            <w:tcBorders>
              <w:top w:val="nil"/>
              <w:left w:val="nil"/>
              <w:bottom w:val="single" w:sz="4" w:space="0" w:color="auto"/>
              <w:right w:val="single" w:sz="4" w:space="0" w:color="auto"/>
            </w:tcBorders>
            <w:shd w:val="clear" w:color="000000" w:fill="000000"/>
            <w:noWrap/>
            <w:vAlign w:val="center"/>
            <w:hideMark/>
          </w:tcPr>
          <w:p w14:paraId="0A1F4607" w14:textId="77777777" w:rsidR="00825DB1" w:rsidRPr="00825DB1" w:rsidRDefault="00825DB1" w:rsidP="00825DB1">
            <w:pPr>
              <w:spacing w:after="0" w:line="240" w:lineRule="auto"/>
              <w:jc w:val="right"/>
              <w:rPr>
                <w:rFonts w:eastAsia="Times New Roman" w:cs="Open Sans"/>
                <w:b/>
                <w:bCs/>
                <w:color w:val="000000"/>
                <w:sz w:val="24"/>
                <w:szCs w:val="24"/>
                <w:lang w:val="en-RW" w:eastAsia="en-RW"/>
              </w:rPr>
            </w:pPr>
            <w:r w:rsidRPr="00825DB1">
              <w:rPr>
                <w:rFonts w:eastAsia="Times New Roman" w:cs="Open Sans"/>
                <w:b/>
                <w:bCs/>
                <w:color w:val="000000"/>
                <w:sz w:val="24"/>
                <w:szCs w:val="24"/>
                <w:lang w:val="en-RW" w:eastAsia="en-RW"/>
              </w:rPr>
              <w:t> </w:t>
            </w:r>
          </w:p>
        </w:tc>
        <w:tc>
          <w:tcPr>
            <w:tcW w:w="567" w:type="dxa"/>
            <w:tcBorders>
              <w:top w:val="nil"/>
              <w:left w:val="nil"/>
              <w:bottom w:val="single" w:sz="4" w:space="0" w:color="auto"/>
              <w:right w:val="single" w:sz="4" w:space="0" w:color="auto"/>
            </w:tcBorders>
            <w:shd w:val="clear" w:color="000000" w:fill="000000"/>
            <w:noWrap/>
            <w:vAlign w:val="center"/>
            <w:hideMark/>
          </w:tcPr>
          <w:p w14:paraId="6CCE3E33" w14:textId="77777777" w:rsidR="00825DB1" w:rsidRPr="00825DB1" w:rsidRDefault="00825DB1" w:rsidP="00825DB1">
            <w:pPr>
              <w:spacing w:after="0" w:line="240" w:lineRule="auto"/>
              <w:jc w:val="right"/>
              <w:rPr>
                <w:rFonts w:eastAsia="Times New Roman" w:cs="Open Sans"/>
                <w:b/>
                <w:bCs/>
                <w:color w:val="000000"/>
                <w:sz w:val="24"/>
                <w:szCs w:val="24"/>
                <w:lang w:val="en-RW" w:eastAsia="en-RW"/>
              </w:rPr>
            </w:pPr>
            <w:r w:rsidRPr="00825DB1">
              <w:rPr>
                <w:rFonts w:eastAsia="Times New Roman" w:cs="Open Sans"/>
                <w:b/>
                <w:bCs/>
                <w:color w:val="000000"/>
                <w:sz w:val="24"/>
                <w:szCs w:val="24"/>
                <w:lang w:val="en-RW" w:eastAsia="en-RW"/>
              </w:rPr>
              <w:t> </w:t>
            </w:r>
          </w:p>
        </w:tc>
        <w:tc>
          <w:tcPr>
            <w:tcW w:w="567" w:type="dxa"/>
            <w:tcBorders>
              <w:top w:val="nil"/>
              <w:left w:val="nil"/>
              <w:bottom w:val="single" w:sz="4" w:space="0" w:color="auto"/>
              <w:right w:val="single" w:sz="4" w:space="0" w:color="auto"/>
            </w:tcBorders>
            <w:shd w:val="clear" w:color="000000" w:fill="000000"/>
            <w:noWrap/>
            <w:vAlign w:val="center"/>
            <w:hideMark/>
          </w:tcPr>
          <w:p w14:paraId="3F352B8E" w14:textId="77777777" w:rsidR="00825DB1" w:rsidRPr="00825DB1" w:rsidRDefault="00825DB1" w:rsidP="00825DB1">
            <w:pPr>
              <w:spacing w:after="0" w:line="240" w:lineRule="auto"/>
              <w:jc w:val="right"/>
              <w:rPr>
                <w:rFonts w:eastAsia="Times New Roman" w:cs="Open Sans"/>
                <w:b/>
                <w:bCs/>
                <w:color w:val="000000"/>
                <w:sz w:val="24"/>
                <w:szCs w:val="24"/>
                <w:lang w:val="en-RW" w:eastAsia="en-RW"/>
              </w:rPr>
            </w:pPr>
            <w:r w:rsidRPr="00825DB1">
              <w:rPr>
                <w:rFonts w:eastAsia="Times New Roman" w:cs="Open Sans"/>
                <w:b/>
                <w:bCs/>
                <w:color w:val="000000"/>
                <w:sz w:val="24"/>
                <w:szCs w:val="24"/>
                <w:lang w:val="en-RW" w:eastAsia="en-RW"/>
              </w:rPr>
              <w:t> </w:t>
            </w:r>
          </w:p>
        </w:tc>
      </w:tr>
      <w:tr w:rsidR="00825DB1" w:rsidRPr="00825DB1" w14:paraId="1EB46E72" w14:textId="77777777" w:rsidTr="00825DB1">
        <w:trPr>
          <w:trHeight w:val="865"/>
        </w:trPr>
        <w:tc>
          <w:tcPr>
            <w:tcW w:w="2689" w:type="dxa"/>
            <w:tcBorders>
              <w:top w:val="nil"/>
              <w:left w:val="single" w:sz="4" w:space="0" w:color="auto"/>
              <w:bottom w:val="single" w:sz="4" w:space="0" w:color="auto"/>
              <w:right w:val="single" w:sz="4" w:space="0" w:color="auto"/>
            </w:tcBorders>
            <w:vAlign w:val="center"/>
            <w:hideMark/>
          </w:tcPr>
          <w:p w14:paraId="7CB0753C" w14:textId="77777777" w:rsidR="00825DB1" w:rsidRPr="00825DB1" w:rsidRDefault="00825DB1" w:rsidP="00825DB1">
            <w:pPr>
              <w:spacing w:after="0" w:line="240" w:lineRule="auto"/>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Situation analysis and Baseline planning and tools design or review</w:t>
            </w:r>
          </w:p>
        </w:tc>
        <w:tc>
          <w:tcPr>
            <w:tcW w:w="1134" w:type="dxa"/>
            <w:tcBorders>
              <w:top w:val="nil"/>
              <w:left w:val="nil"/>
              <w:bottom w:val="single" w:sz="4" w:space="0" w:color="auto"/>
              <w:right w:val="single" w:sz="4" w:space="0" w:color="auto"/>
            </w:tcBorders>
            <w:noWrap/>
            <w:vAlign w:val="center"/>
            <w:hideMark/>
          </w:tcPr>
          <w:p w14:paraId="188E6F6B"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7</w:t>
            </w:r>
          </w:p>
        </w:tc>
        <w:tc>
          <w:tcPr>
            <w:tcW w:w="1984" w:type="dxa"/>
            <w:tcBorders>
              <w:top w:val="nil"/>
              <w:left w:val="nil"/>
              <w:bottom w:val="single" w:sz="4" w:space="0" w:color="auto"/>
              <w:right w:val="single" w:sz="4" w:space="0" w:color="auto"/>
            </w:tcBorders>
            <w:noWrap/>
            <w:vAlign w:val="center"/>
            <w:hideMark/>
          </w:tcPr>
          <w:p w14:paraId="2B550FA6"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07-Oct-25</w:t>
            </w:r>
          </w:p>
        </w:tc>
        <w:tc>
          <w:tcPr>
            <w:tcW w:w="236" w:type="dxa"/>
            <w:tcBorders>
              <w:top w:val="nil"/>
              <w:left w:val="nil"/>
              <w:bottom w:val="single" w:sz="4" w:space="0" w:color="auto"/>
              <w:right w:val="single" w:sz="4" w:space="0" w:color="auto"/>
            </w:tcBorders>
            <w:noWrap/>
            <w:vAlign w:val="center"/>
            <w:hideMark/>
          </w:tcPr>
          <w:p w14:paraId="79461A7C"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X</w:t>
            </w:r>
          </w:p>
        </w:tc>
        <w:tc>
          <w:tcPr>
            <w:tcW w:w="308" w:type="dxa"/>
            <w:tcBorders>
              <w:top w:val="nil"/>
              <w:left w:val="nil"/>
              <w:bottom w:val="single" w:sz="4" w:space="0" w:color="auto"/>
              <w:right w:val="single" w:sz="4" w:space="0" w:color="auto"/>
            </w:tcBorders>
            <w:noWrap/>
            <w:vAlign w:val="center"/>
            <w:hideMark/>
          </w:tcPr>
          <w:p w14:paraId="1172F652"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419" w:type="dxa"/>
            <w:tcBorders>
              <w:top w:val="nil"/>
              <w:left w:val="nil"/>
              <w:bottom w:val="single" w:sz="4" w:space="0" w:color="auto"/>
              <w:right w:val="single" w:sz="4" w:space="0" w:color="auto"/>
            </w:tcBorders>
            <w:noWrap/>
            <w:vAlign w:val="center"/>
            <w:hideMark/>
          </w:tcPr>
          <w:p w14:paraId="0260513A"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355" w:type="dxa"/>
            <w:tcBorders>
              <w:top w:val="nil"/>
              <w:left w:val="nil"/>
              <w:bottom w:val="single" w:sz="4" w:space="0" w:color="auto"/>
              <w:right w:val="single" w:sz="4" w:space="0" w:color="auto"/>
            </w:tcBorders>
            <w:noWrap/>
            <w:vAlign w:val="center"/>
            <w:hideMark/>
          </w:tcPr>
          <w:p w14:paraId="4418E2B4"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355" w:type="dxa"/>
            <w:tcBorders>
              <w:top w:val="nil"/>
              <w:left w:val="nil"/>
              <w:bottom w:val="single" w:sz="4" w:space="0" w:color="auto"/>
              <w:right w:val="single" w:sz="4" w:space="0" w:color="auto"/>
            </w:tcBorders>
            <w:noWrap/>
            <w:vAlign w:val="center"/>
            <w:hideMark/>
          </w:tcPr>
          <w:p w14:paraId="09BDFBEC"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355" w:type="dxa"/>
            <w:tcBorders>
              <w:top w:val="nil"/>
              <w:left w:val="nil"/>
              <w:bottom w:val="single" w:sz="4" w:space="0" w:color="auto"/>
              <w:right w:val="single" w:sz="4" w:space="0" w:color="auto"/>
            </w:tcBorders>
            <w:noWrap/>
            <w:vAlign w:val="center"/>
            <w:hideMark/>
          </w:tcPr>
          <w:p w14:paraId="58763FC2"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355" w:type="dxa"/>
            <w:tcBorders>
              <w:top w:val="nil"/>
              <w:left w:val="nil"/>
              <w:bottom w:val="single" w:sz="4" w:space="0" w:color="auto"/>
              <w:right w:val="single" w:sz="4" w:space="0" w:color="auto"/>
            </w:tcBorders>
            <w:noWrap/>
            <w:vAlign w:val="center"/>
            <w:hideMark/>
          </w:tcPr>
          <w:p w14:paraId="4B78EA11"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403" w:type="dxa"/>
            <w:tcBorders>
              <w:top w:val="nil"/>
              <w:left w:val="nil"/>
              <w:bottom w:val="single" w:sz="4" w:space="0" w:color="auto"/>
              <w:right w:val="single" w:sz="4" w:space="0" w:color="auto"/>
            </w:tcBorders>
            <w:noWrap/>
            <w:vAlign w:val="center"/>
            <w:hideMark/>
          </w:tcPr>
          <w:p w14:paraId="78B859ED"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403" w:type="dxa"/>
            <w:tcBorders>
              <w:top w:val="nil"/>
              <w:left w:val="nil"/>
              <w:bottom w:val="single" w:sz="4" w:space="0" w:color="auto"/>
              <w:right w:val="single" w:sz="4" w:space="0" w:color="auto"/>
            </w:tcBorders>
            <w:noWrap/>
            <w:vAlign w:val="bottom"/>
            <w:hideMark/>
          </w:tcPr>
          <w:p w14:paraId="535ECB70"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497" w:type="dxa"/>
            <w:tcBorders>
              <w:top w:val="nil"/>
              <w:left w:val="nil"/>
              <w:bottom w:val="single" w:sz="4" w:space="0" w:color="auto"/>
              <w:right w:val="single" w:sz="4" w:space="0" w:color="auto"/>
            </w:tcBorders>
            <w:noWrap/>
            <w:vAlign w:val="bottom"/>
            <w:hideMark/>
          </w:tcPr>
          <w:p w14:paraId="76AF68B7"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567" w:type="dxa"/>
            <w:tcBorders>
              <w:top w:val="nil"/>
              <w:left w:val="nil"/>
              <w:bottom w:val="single" w:sz="4" w:space="0" w:color="auto"/>
              <w:right w:val="single" w:sz="4" w:space="0" w:color="auto"/>
            </w:tcBorders>
            <w:noWrap/>
            <w:vAlign w:val="bottom"/>
            <w:hideMark/>
          </w:tcPr>
          <w:p w14:paraId="42513D4D"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567" w:type="dxa"/>
            <w:tcBorders>
              <w:top w:val="nil"/>
              <w:left w:val="nil"/>
              <w:bottom w:val="single" w:sz="4" w:space="0" w:color="auto"/>
              <w:right w:val="single" w:sz="4" w:space="0" w:color="auto"/>
            </w:tcBorders>
            <w:noWrap/>
            <w:vAlign w:val="bottom"/>
            <w:hideMark/>
          </w:tcPr>
          <w:p w14:paraId="41A98086"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r>
      <w:tr w:rsidR="00825DB1" w:rsidRPr="00825DB1" w14:paraId="3554B7D4" w14:textId="77777777" w:rsidTr="00825DB1">
        <w:trPr>
          <w:trHeight w:val="287"/>
        </w:trPr>
        <w:tc>
          <w:tcPr>
            <w:tcW w:w="2689" w:type="dxa"/>
            <w:tcBorders>
              <w:top w:val="nil"/>
              <w:left w:val="single" w:sz="4" w:space="0" w:color="auto"/>
              <w:bottom w:val="single" w:sz="4" w:space="0" w:color="auto"/>
              <w:right w:val="single" w:sz="4" w:space="0" w:color="auto"/>
            </w:tcBorders>
            <w:noWrap/>
            <w:vAlign w:val="center"/>
            <w:hideMark/>
          </w:tcPr>
          <w:p w14:paraId="0AFDD61F" w14:textId="77777777" w:rsidR="00825DB1" w:rsidRPr="00825DB1" w:rsidRDefault="00825DB1" w:rsidP="00825DB1">
            <w:pPr>
              <w:spacing w:after="0" w:line="240" w:lineRule="auto"/>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Submission of inception report</w:t>
            </w:r>
          </w:p>
        </w:tc>
        <w:tc>
          <w:tcPr>
            <w:tcW w:w="1134" w:type="dxa"/>
            <w:tcBorders>
              <w:top w:val="nil"/>
              <w:left w:val="nil"/>
              <w:bottom w:val="single" w:sz="4" w:space="0" w:color="auto"/>
              <w:right w:val="single" w:sz="4" w:space="0" w:color="auto"/>
            </w:tcBorders>
            <w:noWrap/>
            <w:vAlign w:val="center"/>
            <w:hideMark/>
          </w:tcPr>
          <w:p w14:paraId="470C1A69"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9</w:t>
            </w:r>
          </w:p>
        </w:tc>
        <w:tc>
          <w:tcPr>
            <w:tcW w:w="1984" w:type="dxa"/>
            <w:tcBorders>
              <w:top w:val="nil"/>
              <w:left w:val="nil"/>
              <w:bottom w:val="single" w:sz="4" w:space="0" w:color="auto"/>
              <w:right w:val="single" w:sz="4" w:space="0" w:color="auto"/>
            </w:tcBorders>
            <w:noWrap/>
            <w:vAlign w:val="center"/>
            <w:hideMark/>
          </w:tcPr>
          <w:p w14:paraId="365DFBFF"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20th October 2025</w:t>
            </w:r>
          </w:p>
        </w:tc>
        <w:tc>
          <w:tcPr>
            <w:tcW w:w="236" w:type="dxa"/>
            <w:tcBorders>
              <w:top w:val="nil"/>
              <w:left w:val="nil"/>
              <w:bottom w:val="single" w:sz="4" w:space="0" w:color="auto"/>
              <w:right w:val="single" w:sz="4" w:space="0" w:color="auto"/>
            </w:tcBorders>
            <w:noWrap/>
            <w:vAlign w:val="center"/>
            <w:hideMark/>
          </w:tcPr>
          <w:p w14:paraId="4E9934E9"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308" w:type="dxa"/>
            <w:tcBorders>
              <w:top w:val="nil"/>
              <w:left w:val="nil"/>
              <w:bottom w:val="single" w:sz="4" w:space="0" w:color="auto"/>
              <w:right w:val="single" w:sz="4" w:space="0" w:color="auto"/>
            </w:tcBorders>
            <w:noWrap/>
            <w:vAlign w:val="center"/>
            <w:hideMark/>
          </w:tcPr>
          <w:p w14:paraId="668FAF3A"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X</w:t>
            </w:r>
          </w:p>
        </w:tc>
        <w:tc>
          <w:tcPr>
            <w:tcW w:w="419" w:type="dxa"/>
            <w:tcBorders>
              <w:top w:val="nil"/>
              <w:left w:val="nil"/>
              <w:bottom w:val="single" w:sz="4" w:space="0" w:color="auto"/>
              <w:right w:val="single" w:sz="4" w:space="0" w:color="auto"/>
            </w:tcBorders>
            <w:noWrap/>
            <w:vAlign w:val="center"/>
            <w:hideMark/>
          </w:tcPr>
          <w:p w14:paraId="31422315"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355" w:type="dxa"/>
            <w:tcBorders>
              <w:top w:val="nil"/>
              <w:left w:val="nil"/>
              <w:bottom w:val="single" w:sz="4" w:space="0" w:color="auto"/>
              <w:right w:val="single" w:sz="4" w:space="0" w:color="auto"/>
            </w:tcBorders>
            <w:noWrap/>
            <w:vAlign w:val="center"/>
            <w:hideMark/>
          </w:tcPr>
          <w:p w14:paraId="51489C64"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355" w:type="dxa"/>
            <w:tcBorders>
              <w:top w:val="nil"/>
              <w:left w:val="nil"/>
              <w:bottom w:val="single" w:sz="4" w:space="0" w:color="auto"/>
              <w:right w:val="single" w:sz="4" w:space="0" w:color="auto"/>
            </w:tcBorders>
            <w:noWrap/>
            <w:vAlign w:val="center"/>
            <w:hideMark/>
          </w:tcPr>
          <w:p w14:paraId="69A49845"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355" w:type="dxa"/>
            <w:tcBorders>
              <w:top w:val="nil"/>
              <w:left w:val="nil"/>
              <w:bottom w:val="single" w:sz="4" w:space="0" w:color="auto"/>
              <w:right w:val="single" w:sz="4" w:space="0" w:color="auto"/>
            </w:tcBorders>
            <w:noWrap/>
            <w:vAlign w:val="center"/>
            <w:hideMark/>
          </w:tcPr>
          <w:p w14:paraId="6A727724"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355" w:type="dxa"/>
            <w:tcBorders>
              <w:top w:val="nil"/>
              <w:left w:val="nil"/>
              <w:bottom w:val="single" w:sz="4" w:space="0" w:color="auto"/>
              <w:right w:val="single" w:sz="4" w:space="0" w:color="auto"/>
            </w:tcBorders>
            <w:noWrap/>
            <w:vAlign w:val="center"/>
            <w:hideMark/>
          </w:tcPr>
          <w:p w14:paraId="44518562"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403" w:type="dxa"/>
            <w:tcBorders>
              <w:top w:val="nil"/>
              <w:left w:val="nil"/>
              <w:bottom w:val="single" w:sz="4" w:space="0" w:color="auto"/>
              <w:right w:val="single" w:sz="4" w:space="0" w:color="auto"/>
            </w:tcBorders>
            <w:noWrap/>
            <w:vAlign w:val="center"/>
            <w:hideMark/>
          </w:tcPr>
          <w:p w14:paraId="0676CA43"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403" w:type="dxa"/>
            <w:tcBorders>
              <w:top w:val="nil"/>
              <w:left w:val="nil"/>
              <w:bottom w:val="single" w:sz="4" w:space="0" w:color="auto"/>
              <w:right w:val="single" w:sz="4" w:space="0" w:color="auto"/>
            </w:tcBorders>
            <w:noWrap/>
            <w:vAlign w:val="bottom"/>
            <w:hideMark/>
          </w:tcPr>
          <w:p w14:paraId="163A0EA9"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497" w:type="dxa"/>
            <w:tcBorders>
              <w:top w:val="nil"/>
              <w:left w:val="nil"/>
              <w:bottom w:val="single" w:sz="4" w:space="0" w:color="auto"/>
              <w:right w:val="single" w:sz="4" w:space="0" w:color="auto"/>
            </w:tcBorders>
            <w:noWrap/>
            <w:vAlign w:val="bottom"/>
            <w:hideMark/>
          </w:tcPr>
          <w:p w14:paraId="4C512436"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567" w:type="dxa"/>
            <w:tcBorders>
              <w:top w:val="nil"/>
              <w:left w:val="nil"/>
              <w:bottom w:val="single" w:sz="4" w:space="0" w:color="auto"/>
              <w:right w:val="single" w:sz="4" w:space="0" w:color="auto"/>
            </w:tcBorders>
            <w:noWrap/>
            <w:vAlign w:val="bottom"/>
            <w:hideMark/>
          </w:tcPr>
          <w:p w14:paraId="5FE71C02"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567" w:type="dxa"/>
            <w:tcBorders>
              <w:top w:val="nil"/>
              <w:left w:val="nil"/>
              <w:bottom w:val="single" w:sz="4" w:space="0" w:color="auto"/>
              <w:right w:val="single" w:sz="4" w:space="0" w:color="auto"/>
            </w:tcBorders>
            <w:noWrap/>
            <w:vAlign w:val="bottom"/>
            <w:hideMark/>
          </w:tcPr>
          <w:p w14:paraId="402A6440"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r>
      <w:tr w:rsidR="00825DB1" w:rsidRPr="00825DB1" w14:paraId="65121466" w14:textId="77777777" w:rsidTr="00825DB1">
        <w:trPr>
          <w:trHeight w:val="287"/>
        </w:trPr>
        <w:tc>
          <w:tcPr>
            <w:tcW w:w="2689" w:type="dxa"/>
            <w:tcBorders>
              <w:top w:val="nil"/>
              <w:left w:val="single" w:sz="4" w:space="0" w:color="auto"/>
              <w:bottom w:val="single" w:sz="4" w:space="0" w:color="auto"/>
              <w:right w:val="single" w:sz="4" w:space="0" w:color="auto"/>
            </w:tcBorders>
            <w:noWrap/>
            <w:vAlign w:val="center"/>
            <w:hideMark/>
          </w:tcPr>
          <w:p w14:paraId="0E1D0BEC" w14:textId="77777777" w:rsidR="00825DB1" w:rsidRPr="00825DB1" w:rsidRDefault="00825DB1" w:rsidP="00825DB1">
            <w:pPr>
              <w:spacing w:after="0" w:line="240" w:lineRule="auto"/>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Sampling and field work</w:t>
            </w:r>
          </w:p>
        </w:tc>
        <w:tc>
          <w:tcPr>
            <w:tcW w:w="1134" w:type="dxa"/>
            <w:tcBorders>
              <w:top w:val="nil"/>
              <w:left w:val="nil"/>
              <w:bottom w:val="single" w:sz="4" w:space="0" w:color="auto"/>
              <w:right w:val="single" w:sz="4" w:space="0" w:color="auto"/>
            </w:tcBorders>
            <w:noWrap/>
            <w:vAlign w:val="center"/>
            <w:hideMark/>
          </w:tcPr>
          <w:p w14:paraId="0B5F104A"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14</w:t>
            </w:r>
          </w:p>
        </w:tc>
        <w:tc>
          <w:tcPr>
            <w:tcW w:w="1984" w:type="dxa"/>
            <w:tcBorders>
              <w:top w:val="nil"/>
              <w:left w:val="nil"/>
              <w:bottom w:val="single" w:sz="4" w:space="0" w:color="auto"/>
              <w:right w:val="single" w:sz="4" w:space="0" w:color="auto"/>
            </w:tcBorders>
            <w:noWrap/>
            <w:vAlign w:val="center"/>
            <w:hideMark/>
          </w:tcPr>
          <w:p w14:paraId="59009929"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7th November 2025</w:t>
            </w:r>
          </w:p>
        </w:tc>
        <w:tc>
          <w:tcPr>
            <w:tcW w:w="236" w:type="dxa"/>
            <w:tcBorders>
              <w:top w:val="nil"/>
              <w:left w:val="nil"/>
              <w:bottom w:val="single" w:sz="4" w:space="0" w:color="auto"/>
              <w:right w:val="single" w:sz="4" w:space="0" w:color="auto"/>
            </w:tcBorders>
            <w:noWrap/>
            <w:vAlign w:val="center"/>
            <w:hideMark/>
          </w:tcPr>
          <w:p w14:paraId="07008F2B"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308" w:type="dxa"/>
            <w:tcBorders>
              <w:top w:val="nil"/>
              <w:left w:val="nil"/>
              <w:bottom w:val="single" w:sz="4" w:space="0" w:color="auto"/>
              <w:right w:val="single" w:sz="4" w:space="0" w:color="auto"/>
            </w:tcBorders>
            <w:noWrap/>
            <w:vAlign w:val="center"/>
            <w:hideMark/>
          </w:tcPr>
          <w:p w14:paraId="3B810CDC"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419" w:type="dxa"/>
            <w:tcBorders>
              <w:top w:val="nil"/>
              <w:left w:val="nil"/>
              <w:bottom w:val="single" w:sz="4" w:space="0" w:color="auto"/>
              <w:right w:val="single" w:sz="4" w:space="0" w:color="auto"/>
            </w:tcBorders>
            <w:noWrap/>
            <w:vAlign w:val="center"/>
            <w:hideMark/>
          </w:tcPr>
          <w:p w14:paraId="60D71C27"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X</w:t>
            </w:r>
          </w:p>
        </w:tc>
        <w:tc>
          <w:tcPr>
            <w:tcW w:w="355" w:type="dxa"/>
            <w:tcBorders>
              <w:top w:val="nil"/>
              <w:left w:val="nil"/>
              <w:bottom w:val="single" w:sz="4" w:space="0" w:color="auto"/>
              <w:right w:val="single" w:sz="4" w:space="0" w:color="auto"/>
            </w:tcBorders>
            <w:noWrap/>
            <w:vAlign w:val="center"/>
            <w:hideMark/>
          </w:tcPr>
          <w:p w14:paraId="375FE1E7"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X</w:t>
            </w:r>
          </w:p>
        </w:tc>
        <w:tc>
          <w:tcPr>
            <w:tcW w:w="355" w:type="dxa"/>
            <w:tcBorders>
              <w:top w:val="nil"/>
              <w:left w:val="nil"/>
              <w:bottom w:val="single" w:sz="4" w:space="0" w:color="auto"/>
              <w:right w:val="single" w:sz="4" w:space="0" w:color="auto"/>
            </w:tcBorders>
            <w:noWrap/>
            <w:vAlign w:val="center"/>
            <w:hideMark/>
          </w:tcPr>
          <w:p w14:paraId="746A3DAC"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X</w:t>
            </w:r>
          </w:p>
        </w:tc>
        <w:tc>
          <w:tcPr>
            <w:tcW w:w="355" w:type="dxa"/>
            <w:tcBorders>
              <w:top w:val="nil"/>
              <w:left w:val="nil"/>
              <w:bottom w:val="single" w:sz="4" w:space="0" w:color="auto"/>
              <w:right w:val="single" w:sz="4" w:space="0" w:color="auto"/>
            </w:tcBorders>
            <w:noWrap/>
            <w:vAlign w:val="center"/>
            <w:hideMark/>
          </w:tcPr>
          <w:p w14:paraId="2ACCD8C3"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X</w:t>
            </w:r>
          </w:p>
        </w:tc>
        <w:tc>
          <w:tcPr>
            <w:tcW w:w="355" w:type="dxa"/>
            <w:tcBorders>
              <w:top w:val="nil"/>
              <w:left w:val="nil"/>
              <w:bottom w:val="single" w:sz="4" w:space="0" w:color="auto"/>
              <w:right w:val="single" w:sz="4" w:space="0" w:color="auto"/>
            </w:tcBorders>
            <w:noWrap/>
            <w:vAlign w:val="center"/>
            <w:hideMark/>
          </w:tcPr>
          <w:p w14:paraId="0FA46C43"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403" w:type="dxa"/>
            <w:tcBorders>
              <w:top w:val="nil"/>
              <w:left w:val="nil"/>
              <w:bottom w:val="single" w:sz="4" w:space="0" w:color="auto"/>
              <w:right w:val="single" w:sz="4" w:space="0" w:color="auto"/>
            </w:tcBorders>
            <w:noWrap/>
            <w:vAlign w:val="center"/>
            <w:hideMark/>
          </w:tcPr>
          <w:p w14:paraId="31D9FB64"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403" w:type="dxa"/>
            <w:tcBorders>
              <w:top w:val="nil"/>
              <w:left w:val="nil"/>
              <w:bottom w:val="single" w:sz="4" w:space="0" w:color="auto"/>
              <w:right w:val="single" w:sz="4" w:space="0" w:color="auto"/>
            </w:tcBorders>
            <w:noWrap/>
            <w:vAlign w:val="bottom"/>
            <w:hideMark/>
          </w:tcPr>
          <w:p w14:paraId="128DF5E3"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497" w:type="dxa"/>
            <w:tcBorders>
              <w:top w:val="nil"/>
              <w:left w:val="nil"/>
              <w:bottom w:val="single" w:sz="4" w:space="0" w:color="auto"/>
              <w:right w:val="single" w:sz="4" w:space="0" w:color="auto"/>
            </w:tcBorders>
            <w:noWrap/>
            <w:vAlign w:val="bottom"/>
            <w:hideMark/>
          </w:tcPr>
          <w:p w14:paraId="6B1EAEAC"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567" w:type="dxa"/>
            <w:tcBorders>
              <w:top w:val="nil"/>
              <w:left w:val="nil"/>
              <w:bottom w:val="single" w:sz="4" w:space="0" w:color="auto"/>
              <w:right w:val="single" w:sz="4" w:space="0" w:color="auto"/>
            </w:tcBorders>
            <w:noWrap/>
            <w:vAlign w:val="bottom"/>
            <w:hideMark/>
          </w:tcPr>
          <w:p w14:paraId="131FF8F1"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567" w:type="dxa"/>
            <w:tcBorders>
              <w:top w:val="nil"/>
              <w:left w:val="nil"/>
              <w:bottom w:val="single" w:sz="4" w:space="0" w:color="auto"/>
              <w:right w:val="single" w:sz="4" w:space="0" w:color="auto"/>
            </w:tcBorders>
            <w:noWrap/>
            <w:vAlign w:val="bottom"/>
            <w:hideMark/>
          </w:tcPr>
          <w:p w14:paraId="4C9E0426"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r>
      <w:tr w:rsidR="00825DB1" w:rsidRPr="00825DB1" w14:paraId="376827C6" w14:textId="77777777" w:rsidTr="00825DB1">
        <w:trPr>
          <w:trHeight w:val="287"/>
        </w:trPr>
        <w:tc>
          <w:tcPr>
            <w:tcW w:w="2689" w:type="dxa"/>
            <w:tcBorders>
              <w:top w:val="nil"/>
              <w:left w:val="single" w:sz="4" w:space="0" w:color="auto"/>
              <w:bottom w:val="single" w:sz="4" w:space="0" w:color="auto"/>
              <w:right w:val="single" w:sz="4" w:space="0" w:color="auto"/>
            </w:tcBorders>
            <w:noWrap/>
            <w:vAlign w:val="center"/>
            <w:hideMark/>
          </w:tcPr>
          <w:p w14:paraId="01A56ACB" w14:textId="77777777" w:rsidR="00825DB1" w:rsidRPr="00825DB1" w:rsidRDefault="00825DB1" w:rsidP="00825DB1">
            <w:pPr>
              <w:spacing w:after="0" w:line="240" w:lineRule="auto"/>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Data processing and analysis</w:t>
            </w:r>
          </w:p>
        </w:tc>
        <w:tc>
          <w:tcPr>
            <w:tcW w:w="1134" w:type="dxa"/>
            <w:tcBorders>
              <w:top w:val="nil"/>
              <w:left w:val="nil"/>
              <w:bottom w:val="single" w:sz="4" w:space="0" w:color="auto"/>
              <w:right w:val="single" w:sz="4" w:space="0" w:color="auto"/>
            </w:tcBorders>
            <w:noWrap/>
            <w:vAlign w:val="center"/>
            <w:hideMark/>
          </w:tcPr>
          <w:p w14:paraId="41FEAA23"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7</w:t>
            </w:r>
          </w:p>
        </w:tc>
        <w:tc>
          <w:tcPr>
            <w:tcW w:w="1984" w:type="dxa"/>
            <w:tcBorders>
              <w:top w:val="nil"/>
              <w:left w:val="nil"/>
              <w:bottom w:val="single" w:sz="4" w:space="0" w:color="auto"/>
              <w:right w:val="single" w:sz="4" w:space="0" w:color="auto"/>
            </w:tcBorders>
            <w:noWrap/>
            <w:vAlign w:val="center"/>
            <w:hideMark/>
          </w:tcPr>
          <w:p w14:paraId="61D1E9FD"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18th November 2025</w:t>
            </w:r>
          </w:p>
        </w:tc>
        <w:tc>
          <w:tcPr>
            <w:tcW w:w="236" w:type="dxa"/>
            <w:tcBorders>
              <w:top w:val="nil"/>
              <w:left w:val="nil"/>
              <w:bottom w:val="single" w:sz="4" w:space="0" w:color="auto"/>
              <w:right w:val="single" w:sz="4" w:space="0" w:color="auto"/>
            </w:tcBorders>
            <w:noWrap/>
            <w:vAlign w:val="center"/>
            <w:hideMark/>
          </w:tcPr>
          <w:p w14:paraId="4D0A7C15"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308" w:type="dxa"/>
            <w:tcBorders>
              <w:top w:val="nil"/>
              <w:left w:val="nil"/>
              <w:bottom w:val="single" w:sz="4" w:space="0" w:color="auto"/>
              <w:right w:val="single" w:sz="4" w:space="0" w:color="auto"/>
            </w:tcBorders>
            <w:noWrap/>
            <w:vAlign w:val="center"/>
            <w:hideMark/>
          </w:tcPr>
          <w:p w14:paraId="2646FE0F"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419" w:type="dxa"/>
            <w:tcBorders>
              <w:top w:val="nil"/>
              <w:left w:val="nil"/>
              <w:bottom w:val="single" w:sz="4" w:space="0" w:color="auto"/>
              <w:right w:val="single" w:sz="4" w:space="0" w:color="auto"/>
            </w:tcBorders>
            <w:noWrap/>
            <w:vAlign w:val="center"/>
            <w:hideMark/>
          </w:tcPr>
          <w:p w14:paraId="0C8D436B"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355" w:type="dxa"/>
            <w:tcBorders>
              <w:top w:val="nil"/>
              <w:left w:val="nil"/>
              <w:bottom w:val="single" w:sz="4" w:space="0" w:color="auto"/>
              <w:right w:val="single" w:sz="4" w:space="0" w:color="auto"/>
            </w:tcBorders>
            <w:noWrap/>
            <w:vAlign w:val="center"/>
            <w:hideMark/>
          </w:tcPr>
          <w:p w14:paraId="22601BAA"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355" w:type="dxa"/>
            <w:tcBorders>
              <w:top w:val="nil"/>
              <w:left w:val="nil"/>
              <w:bottom w:val="single" w:sz="4" w:space="0" w:color="auto"/>
              <w:right w:val="single" w:sz="4" w:space="0" w:color="auto"/>
            </w:tcBorders>
            <w:noWrap/>
            <w:vAlign w:val="center"/>
            <w:hideMark/>
          </w:tcPr>
          <w:p w14:paraId="5C1220A6"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355" w:type="dxa"/>
            <w:tcBorders>
              <w:top w:val="nil"/>
              <w:left w:val="nil"/>
              <w:bottom w:val="single" w:sz="4" w:space="0" w:color="auto"/>
              <w:right w:val="single" w:sz="4" w:space="0" w:color="auto"/>
            </w:tcBorders>
            <w:noWrap/>
            <w:vAlign w:val="center"/>
            <w:hideMark/>
          </w:tcPr>
          <w:p w14:paraId="3E7B5C9E"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355" w:type="dxa"/>
            <w:tcBorders>
              <w:top w:val="nil"/>
              <w:left w:val="nil"/>
              <w:bottom w:val="single" w:sz="4" w:space="0" w:color="auto"/>
              <w:right w:val="single" w:sz="4" w:space="0" w:color="auto"/>
            </w:tcBorders>
            <w:noWrap/>
            <w:vAlign w:val="center"/>
            <w:hideMark/>
          </w:tcPr>
          <w:p w14:paraId="1D9CEAD9"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X</w:t>
            </w:r>
          </w:p>
        </w:tc>
        <w:tc>
          <w:tcPr>
            <w:tcW w:w="403" w:type="dxa"/>
            <w:tcBorders>
              <w:top w:val="nil"/>
              <w:left w:val="nil"/>
              <w:bottom w:val="single" w:sz="4" w:space="0" w:color="auto"/>
              <w:right w:val="single" w:sz="4" w:space="0" w:color="auto"/>
            </w:tcBorders>
            <w:noWrap/>
            <w:vAlign w:val="center"/>
            <w:hideMark/>
          </w:tcPr>
          <w:p w14:paraId="27EA4B51"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403" w:type="dxa"/>
            <w:tcBorders>
              <w:top w:val="nil"/>
              <w:left w:val="nil"/>
              <w:bottom w:val="single" w:sz="4" w:space="0" w:color="auto"/>
              <w:right w:val="single" w:sz="4" w:space="0" w:color="auto"/>
            </w:tcBorders>
            <w:noWrap/>
            <w:vAlign w:val="bottom"/>
            <w:hideMark/>
          </w:tcPr>
          <w:p w14:paraId="62583D03"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497" w:type="dxa"/>
            <w:tcBorders>
              <w:top w:val="nil"/>
              <w:left w:val="nil"/>
              <w:bottom w:val="single" w:sz="4" w:space="0" w:color="auto"/>
              <w:right w:val="single" w:sz="4" w:space="0" w:color="auto"/>
            </w:tcBorders>
            <w:noWrap/>
            <w:vAlign w:val="bottom"/>
            <w:hideMark/>
          </w:tcPr>
          <w:p w14:paraId="6E298D14"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567" w:type="dxa"/>
            <w:tcBorders>
              <w:top w:val="nil"/>
              <w:left w:val="nil"/>
              <w:bottom w:val="single" w:sz="4" w:space="0" w:color="auto"/>
              <w:right w:val="single" w:sz="4" w:space="0" w:color="auto"/>
            </w:tcBorders>
            <w:noWrap/>
            <w:vAlign w:val="bottom"/>
            <w:hideMark/>
          </w:tcPr>
          <w:p w14:paraId="4B16352C"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567" w:type="dxa"/>
            <w:tcBorders>
              <w:top w:val="nil"/>
              <w:left w:val="nil"/>
              <w:bottom w:val="single" w:sz="4" w:space="0" w:color="auto"/>
              <w:right w:val="single" w:sz="4" w:space="0" w:color="auto"/>
            </w:tcBorders>
            <w:noWrap/>
            <w:vAlign w:val="bottom"/>
            <w:hideMark/>
          </w:tcPr>
          <w:p w14:paraId="2E02AB08"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r>
      <w:tr w:rsidR="00825DB1" w:rsidRPr="00825DB1" w14:paraId="7F516BF1" w14:textId="77777777" w:rsidTr="00825DB1">
        <w:trPr>
          <w:trHeight w:val="287"/>
        </w:trPr>
        <w:tc>
          <w:tcPr>
            <w:tcW w:w="2689" w:type="dxa"/>
            <w:tcBorders>
              <w:top w:val="nil"/>
              <w:left w:val="single" w:sz="4" w:space="0" w:color="auto"/>
              <w:bottom w:val="single" w:sz="4" w:space="0" w:color="auto"/>
              <w:right w:val="single" w:sz="4" w:space="0" w:color="auto"/>
            </w:tcBorders>
            <w:noWrap/>
            <w:vAlign w:val="center"/>
            <w:hideMark/>
          </w:tcPr>
          <w:p w14:paraId="31CAB6EA" w14:textId="77777777" w:rsidR="00825DB1" w:rsidRPr="00825DB1" w:rsidRDefault="00825DB1" w:rsidP="00825DB1">
            <w:pPr>
              <w:spacing w:after="0" w:line="240" w:lineRule="auto"/>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Submission of draft report</w:t>
            </w:r>
          </w:p>
        </w:tc>
        <w:tc>
          <w:tcPr>
            <w:tcW w:w="1134" w:type="dxa"/>
            <w:tcBorders>
              <w:top w:val="nil"/>
              <w:left w:val="nil"/>
              <w:bottom w:val="single" w:sz="4" w:space="0" w:color="auto"/>
              <w:right w:val="single" w:sz="4" w:space="0" w:color="auto"/>
            </w:tcBorders>
            <w:noWrap/>
            <w:vAlign w:val="center"/>
            <w:hideMark/>
          </w:tcPr>
          <w:p w14:paraId="48D7FCA2"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3</w:t>
            </w:r>
          </w:p>
        </w:tc>
        <w:tc>
          <w:tcPr>
            <w:tcW w:w="1984" w:type="dxa"/>
            <w:tcBorders>
              <w:top w:val="nil"/>
              <w:left w:val="nil"/>
              <w:bottom w:val="single" w:sz="4" w:space="0" w:color="auto"/>
              <w:right w:val="single" w:sz="4" w:space="0" w:color="auto"/>
            </w:tcBorders>
            <w:noWrap/>
            <w:vAlign w:val="center"/>
            <w:hideMark/>
          </w:tcPr>
          <w:p w14:paraId="2103B396"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21st November 2025</w:t>
            </w:r>
          </w:p>
        </w:tc>
        <w:tc>
          <w:tcPr>
            <w:tcW w:w="236" w:type="dxa"/>
            <w:tcBorders>
              <w:top w:val="nil"/>
              <w:left w:val="nil"/>
              <w:bottom w:val="single" w:sz="4" w:space="0" w:color="auto"/>
              <w:right w:val="single" w:sz="4" w:space="0" w:color="auto"/>
            </w:tcBorders>
            <w:noWrap/>
            <w:vAlign w:val="center"/>
            <w:hideMark/>
          </w:tcPr>
          <w:p w14:paraId="260D4814"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308" w:type="dxa"/>
            <w:tcBorders>
              <w:top w:val="nil"/>
              <w:left w:val="nil"/>
              <w:bottom w:val="single" w:sz="4" w:space="0" w:color="auto"/>
              <w:right w:val="single" w:sz="4" w:space="0" w:color="auto"/>
            </w:tcBorders>
            <w:noWrap/>
            <w:vAlign w:val="center"/>
            <w:hideMark/>
          </w:tcPr>
          <w:p w14:paraId="6692DEC9"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419" w:type="dxa"/>
            <w:tcBorders>
              <w:top w:val="nil"/>
              <w:left w:val="nil"/>
              <w:bottom w:val="single" w:sz="4" w:space="0" w:color="auto"/>
              <w:right w:val="single" w:sz="4" w:space="0" w:color="auto"/>
            </w:tcBorders>
            <w:noWrap/>
            <w:vAlign w:val="center"/>
            <w:hideMark/>
          </w:tcPr>
          <w:p w14:paraId="2B79B5B7"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355" w:type="dxa"/>
            <w:tcBorders>
              <w:top w:val="nil"/>
              <w:left w:val="nil"/>
              <w:bottom w:val="single" w:sz="4" w:space="0" w:color="auto"/>
              <w:right w:val="single" w:sz="4" w:space="0" w:color="auto"/>
            </w:tcBorders>
            <w:noWrap/>
            <w:vAlign w:val="center"/>
            <w:hideMark/>
          </w:tcPr>
          <w:p w14:paraId="773CE825"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355" w:type="dxa"/>
            <w:tcBorders>
              <w:top w:val="nil"/>
              <w:left w:val="nil"/>
              <w:bottom w:val="single" w:sz="4" w:space="0" w:color="auto"/>
              <w:right w:val="single" w:sz="4" w:space="0" w:color="auto"/>
            </w:tcBorders>
            <w:noWrap/>
            <w:vAlign w:val="center"/>
            <w:hideMark/>
          </w:tcPr>
          <w:p w14:paraId="76A2DC42"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355" w:type="dxa"/>
            <w:tcBorders>
              <w:top w:val="nil"/>
              <w:left w:val="nil"/>
              <w:bottom w:val="single" w:sz="4" w:space="0" w:color="auto"/>
              <w:right w:val="single" w:sz="4" w:space="0" w:color="auto"/>
            </w:tcBorders>
            <w:noWrap/>
            <w:vAlign w:val="center"/>
            <w:hideMark/>
          </w:tcPr>
          <w:p w14:paraId="60E8C3E4"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355" w:type="dxa"/>
            <w:tcBorders>
              <w:top w:val="nil"/>
              <w:left w:val="nil"/>
              <w:bottom w:val="single" w:sz="4" w:space="0" w:color="auto"/>
              <w:right w:val="single" w:sz="4" w:space="0" w:color="auto"/>
            </w:tcBorders>
            <w:noWrap/>
            <w:vAlign w:val="center"/>
            <w:hideMark/>
          </w:tcPr>
          <w:p w14:paraId="5CAFDBAA"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X</w:t>
            </w:r>
          </w:p>
        </w:tc>
        <w:tc>
          <w:tcPr>
            <w:tcW w:w="403" w:type="dxa"/>
            <w:tcBorders>
              <w:top w:val="nil"/>
              <w:left w:val="nil"/>
              <w:bottom w:val="single" w:sz="4" w:space="0" w:color="auto"/>
              <w:right w:val="single" w:sz="4" w:space="0" w:color="auto"/>
            </w:tcBorders>
            <w:noWrap/>
            <w:vAlign w:val="center"/>
            <w:hideMark/>
          </w:tcPr>
          <w:p w14:paraId="618B00CB"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403" w:type="dxa"/>
            <w:tcBorders>
              <w:top w:val="nil"/>
              <w:left w:val="nil"/>
              <w:bottom w:val="single" w:sz="4" w:space="0" w:color="auto"/>
              <w:right w:val="single" w:sz="4" w:space="0" w:color="auto"/>
            </w:tcBorders>
            <w:noWrap/>
            <w:vAlign w:val="bottom"/>
            <w:hideMark/>
          </w:tcPr>
          <w:p w14:paraId="2CAA4523"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497" w:type="dxa"/>
            <w:tcBorders>
              <w:top w:val="nil"/>
              <w:left w:val="nil"/>
              <w:bottom w:val="single" w:sz="4" w:space="0" w:color="auto"/>
              <w:right w:val="single" w:sz="4" w:space="0" w:color="auto"/>
            </w:tcBorders>
            <w:noWrap/>
            <w:vAlign w:val="bottom"/>
            <w:hideMark/>
          </w:tcPr>
          <w:p w14:paraId="1B2B1DF1"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567" w:type="dxa"/>
            <w:tcBorders>
              <w:top w:val="nil"/>
              <w:left w:val="nil"/>
              <w:bottom w:val="single" w:sz="4" w:space="0" w:color="auto"/>
              <w:right w:val="single" w:sz="4" w:space="0" w:color="auto"/>
            </w:tcBorders>
            <w:noWrap/>
            <w:vAlign w:val="bottom"/>
            <w:hideMark/>
          </w:tcPr>
          <w:p w14:paraId="6028724D"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567" w:type="dxa"/>
            <w:tcBorders>
              <w:top w:val="nil"/>
              <w:left w:val="nil"/>
              <w:bottom w:val="single" w:sz="4" w:space="0" w:color="auto"/>
              <w:right w:val="single" w:sz="4" w:space="0" w:color="auto"/>
            </w:tcBorders>
            <w:noWrap/>
            <w:vAlign w:val="bottom"/>
            <w:hideMark/>
          </w:tcPr>
          <w:p w14:paraId="0AB5E651"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r>
      <w:tr w:rsidR="00825DB1" w:rsidRPr="00825DB1" w14:paraId="4183BAAE" w14:textId="77777777" w:rsidTr="00825DB1">
        <w:trPr>
          <w:trHeight w:val="865"/>
        </w:trPr>
        <w:tc>
          <w:tcPr>
            <w:tcW w:w="2689" w:type="dxa"/>
            <w:tcBorders>
              <w:top w:val="nil"/>
              <w:left w:val="single" w:sz="4" w:space="0" w:color="auto"/>
              <w:bottom w:val="single" w:sz="4" w:space="0" w:color="auto"/>
              <w:right w:val="single" w:sz="4" w:space="0" w:color="auto"/>
            </w:tcBorders>
            <w:vAlign w:val="center"/>
            <w:hideMark/>
          </w:tcPr>
          <w:p w14:paraId="71A6F76E" w14:textId="77777777" w:rsidR="00825DB1" w:rsidRPr="00825DB1" w:rsidRDefault="00825DB1" w:rsidP="00825DB1">
            <w:pPr>
              <w:spacing w:after="0" w:line="240" w:lineRule="auto"/>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Validation meeting with CFC PM, CBIS field team and MEAL officer</w:t>
            </w:r>
          </w:p>
        </w:tc>
        <w:tc>
          <w:tcPr>
            <w:tcW w:w="1134" w:type="dxa"/>
            <w:tcBorders>
              <w:top w:val="nil"/>
              <w:left w:val="nil"/>
              <w:bottom w:val="single" w:sz="4" w:space="0" w:color="auto"/>
              <w:right w:val="single" w:sz="4" w:space="0" w:color="auto"/>
            </w:tcBorders>
            <w:noWrap/>
            <w:vAlign w:val="center"/>
            <w:hideMark/>
          </w:tcPr>
          <w:p w14:paraId="2D6F32F8"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1</w:t>
            </w:r>
          </w:p>
        </w:tc>
        <w:tc>
          <w:tcPr>
            <w:tcW w:w="1984" w:type="dxa"/>
            <w:tcBorders>
              <w:top w:val="nil"/>
              <w:left w:val="nil"/>
              <w:bottom w:val="single" w:sz="4" w:space="0" w:color="auto"/>
              <w:right w:val="single" w:sz="4" w:space="0" w:color="auto"/>
            </w:tcBorders>
            <w:noWrap/>
            <w:vAlign w:val="center"/>
            <w:hideMark/>
          </w:tcPr>
          <w:p w14:paraId="1E031F40"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24th November 2025</w:t>
            </w:r>
          </w:p>
        </w:tc>
        <w:tc>
          <w:tcPr>
            <w:tcW w:w="236" w:type="dxa"/>
            <w:tcBorders>
              <w:top w:val="nil"/>
              <w:left w:val="nil"/>
              <w:bottom w:val="single" w:sz="4" w:space="0" w:color="auto"/>
              <w:right w:val="single" w:sz="4" w:space="0" w:color="auto"/>
            </w:tcBorders>
            <w:noWrap/>
            <w:vAlign w:val="center"/>
            <w:hideMark/>
          </w:tcPr>
          <w:p w14:paraId="78D294D7"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308" w:type="dxa"/>
            <w:tcBorders>
              <w:top w:val="nil"/>
              <w:left w:val="nil"/>
              <w:bottom w:val="single" w:sz="4" w:space="0" w:color="auto"/>
              <w:right w:val="single" w:sz="4" w:space="0" w:color="auto"/>
            </w:tcBorders>
            <w:noWrap/>
            <w:vAlign w:val="center"/>
            <w:hideMark/>
          </w:tcPr>
          <w:p w14:paraId="41A4FDF5"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419" w:type="dxa"/>
            <w:tcBorders>
              <w:top w:val="nil"/>
              <w:left w:val="nil"/>
              <w:bottom w:val="single" w:sz="4" w:space="0" w:color="auto"/>
              <w:right w:val="single" w:sz="4" w:space="0" w:color="auto"/>
            </w:tcBorders>
            <w:noWrap/>
            <w:vAlign w:val="center"/>
            <w:hideMark/>
          </w:tcPr>
          <w:p w14:paraId="71AF7199"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355" w:type="dxa"/>
            <w:tcBorders>
              <w:top w:val="nil"/>
              <w:left w:val="nil"/>
              <w:bottom w:val="single" w:sz="4" w:space="0" w:color="auto"/>
              <w:right w:val="single" w:sz="4" w:space="0" w:color="auto"/>
            </w:tcBorders>
            <w:noWrap/>
            <w:vAlign w:val="center"/>
            <w:hideMark/>
          </w:tcPr>
          <w:p w14:paraId="72A5F35D"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355" w:type="dxa"/>
            <w:tcBorders>
              <w:top w:val="nil"/>
              <w:left w:val="nil"/>
              <w:bottom w:val="single" w:sz="4" w:space="0" w:color="auto"/>
              <w:right w:val="single" w:sz="4" w:space="0" w:color="auto"/>
            </w:tcBorders>
            <w:noWrap/>
            <w:vAlign w:val="center"/>
            <w:hideMark/>
          </w:tcPr>
          <w:p w14:paraId="63762F7E"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355" w:type="dxa"/>
            <w:tcBorders>
              <w:top w:val="nil"/>
              <w:left w:val="nil"/>
              <w:bottom w:val="single" w:sz="4" w:space="0" w:color="auto"/>
              <w:right w:val="single" w:sz="4" w:space="0" w:color="auto"/>
            </w:tcBorders>
            <w:noWrap/>
            <w:vAlign w:val="center"/>
            <w:hideMark/>
          </w:tcPr>
          <w:p w14:paraId="4808E697"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355" w:type="dxa"/>
            <w:tcBorders>
              <w:top w:val="nil"/>
              <w:left w:val="nil"/>
              <w:bottom w:val="single" w:sz="4" w:space="0" w:color="auto"/>
              <w:right w:val="single" w:sz="4" w:space="0" w:color="auto"/>
            </w:tcBorders>
            <w:noWrap/>
            <w:vAlign w:val="center"/>
            <w:hideMark/>
          </w:tcPr>
          <w:p w14:paraId="18830553"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403" w:type="dxa"/>
            <w:tcBorders>
              <w:top w:val="nil"/>
              <w:left w:val="nil"/>
              <w:bottom w:val="single" w:sz="4" w:space="0" w:color="auto"/>
              <w:right w:val="single" w:sz="4" w:space="0" w:color="auto"/>
            </w:tcBorders>
            <w:noWrap/>
            <w:vAlign w:val="center"/>
            <w:hideMark/>
          </w:tcPr>
          <w:p w14:paraId="75700C27"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X</w:t>
            </w:r>
          </w:p>
        </w:tc>
        <w:tc>
          <w:tcPr>
            <w:tcW w:w="403" w:type="dxa"/>
            <w:tcBorders>
              <w:top w:val="nil"/>
              <w:left w:val="nil"/>
              <w:bottom w:val="single" w:sz="4" w:space="0" w:color="auto"/>
              <w:right w:val="single" w:sz="4" w:space="0" w:color="auto"/>
            </w:tcBorders>
            <w:noWrap/>
            <w:vAlign w:val="bottom"/>
            <w:hideMark/>
          </w:tcPr>
          <w:p w14:paraId="668F2D8D"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497" w:type="dxa"/>
            <w:tcBorders>
              <w:top w:val="nil"/>
              <w:left w:val="nil"/>
              <w:bottom w:val="single" w:sz="4" w:space="0" w:color="auto"/>
              <w:right w:val="single" w:sz="4" w:space="0" w:color="auto"/>
            </w:tcBorders>
            <w:noWrap/>
            <w:vAlign w:val="bottom"/>
            <w:hideMark/>
          </w:tcPr>
          <w:p w14:paraId="1DD35DF4"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567" w:type="dxa"/>
            <w:tcBorders>
              <w:top w:val="nil"/>
              <w:left w:val="nil"/>
              <w:bottom w:val="single" w:sz="4" w:space="0" w:color="auto"/>
              <w:right w:val="single" w:sz="4" w:space="0" w:color="auto"/>
            </w:tcBorders>
            <w:noWrap/>
            <w:vAlign w:val="bottom"/>
            <w:hideMark/>
          </w:tcPr>
          <w:p w14:paraId="50C82A6A"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567" w:type="dxa"/>
            <w:tcBorders>
              <w:top w:val="nil"/>
              <w:left w:val="nil"/>
              <w:bottom w:val="single" w:sz="4" w:space="0" w:color="auto"/>
              <w:right w:val="single" w:sz="4" w:space="0" w:color="auto"/>
            </w:tcBorders>
            <w:noWrap/>
            <w:vAlign w:val="bottom"/>
            <w:hideMark/>
          </w:tcPr>
          <w:p w14:paraId="2A0FF701"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r>
      <w:tr w:rsidR="00825DB1" w:rsidRPr="00825DB1" w14:paraId="544B62EB" w14:textId="77777777" w:rsidTr="00825DB1">
        <w:trPr>
          <w:trHeight w:val="344"/>
        </w:trPr>
        <w:tc>
          <w:tcPr>
            <w:tcW w:w="2689" w:type="dxa"/>
            <w:tcBorders>
              <w:top w:val="nil"/>
              <w:left w:val="single" w:sz="4" w:space="0" w:color="auto"/>
              <w:bottom w:val="single" w:sz="4" w:space="0" w:color="auto"/>
              <w:right w:val="single" w:sz="4" w:space="0" w:color="auto"/>
            </w:tcBorders>
            <w:noWrap/>
            <w:vAlign w:val="center"/>
            <w:hideMark/>
          </w:tcPr>
          <w:p w14:paraId="759D6C77" w14:textId="082BDA85" w:rsidR="00825DB1" w:rsidRPr="00825DB1" w:rsidRDefault="00AA67F1" w:rsidP="00825DB1">
            <w:pPr>
              <w:spacing w:after="0" w:line="240" w:lineRule="auto"/>
              <w:rPr>
                <w:rFonts w:eastAsia="Times New Roman" w:cs="Open Sans"/>
                <w:color w:val="000000"/>
                <w:sz w:val="24"/>
                <w:szCs w:val="24"/>
                <w:lang w:val="en-RW" w:eastAsia="en-RW"/>
              </w:rPr>
            </w:pPr>
            <w:r>
              <w:rPr>
                <w:rFonts w:eastAsia="Times New Roman" w:cs="Open Sans"/>
                <w:color w:val="000000"/>
                <w:sz w:val="24"/>
                <w:szCs w:val="24"/>
                <w:lang w:val="en-RW" w:eastAsia="en-RW"/>
              </w:rPr>
              <w:t xml:space="preserve">Submission of </w:t>
            </w:r>
            <w:r w:rsidR="00825DB1" w:rsidRPr="00825DB1">
              <w:rPr>
                <w:rFonts w:eastAsia="Times New Roman" w:cs="Open Sans"/>
                <w:color w:val="000000"/>
                <w:sz w:val="24"/>
                <w:szCs w:val="24"/>
                <w:lang w:val="en-RW" w:eastAsia="en-RW"/>
              </w:rPr>
              <w:t xml:space="preserve">Final </w:t>
            </w:r>
            <w:r>
              <w:rPr>
                <w:rFonts w:eastAsia="Times New Roman" w:cs="Open Sans"/>
                <w:color w:val="000000"/>
                <w:sz w:val="24"/>
                <w:szCs w:val="24"/>
                <w:lang w:val="en-RW" w:eastAsia="en-RW"/>
              </w:rPr>
              <w:t xml:space="preserve">SitAn and baseline </w:t>
            </w:r>
            <w:r w:rsidR="00825DB1" w:rsidRPr="00825DB1">
              <w:rPr>
                <w:rFonts w:eastAsia="Times New Roman" w:cs="Open Sans"/>
                <w:color w:val="000000"/>
                <w:sz w:val="24"/>
                <w:szCs w:val="24"/>
                <w:lang w:val="en-RW" w:eastAsia="en-RW"/>
              </w:rPr>
              <w:t xml:space="preserve">report </w:t>
            </w:r>
          </w:p>
        </w:tc>
        <w:tc>
          <w:tcPr>
            <w:tcW w:w="1134" w:type="dxa"/>
            <w:tcBorders>
              <w:top w:val="nil"/>
              <w:left w:val="nil"/>
              <w:bottom w:val="single" w:sz="4" w:space="0" w:color="auto"/>
              <w:right w:val="single" w:sz="4" w:space="0" w:color="auto"/>
            </w:tcBorders>
            <w:noWrap/>
            <w:vAlign w:val="center"/>
            <w:hideMark/>
          </w:tcPr>
          <w:p w14:paraId="33570778"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3</w:t>
            </w:r>
          </w:p>
        </w:tc>
        <w:tc>
          <w:tcPr>
            <w:tcW w:w="1984" w:type="dxa"/>
            <w:tcBorders>
              <w:top w:val="nil"/>
              <w:left w:val="nil"/>
              <w:bottom w:val="single" w:sz="4" w:space="0" w:color="auto"/>
              <w:right w:val="single" w:sz="4" w:space="0" w:color="auto"/>
            </w:tcBorders>
            <w:noWrap/>
            <w:vAlign w:val="center"/>
            <w:hideMark/>
          </w:tcPr>
          <w:p w14:paraId="2CC65259"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27th November 2025</w:t>
            </w:r>
          </w:p>
        </w:tc>
        <w:tc>
          <w:tcPr>
            <w:tcW w:w="236" w:type="dxa"/>
            <w:tcBorders>
              <w:top w:val="nil"/>
              <w:left w:val="nil"/>
              <w:bottom w:val="single" w:sz="4" w:space="0" w:color="auto"/>
              <w:right w:val="single" w:sz="4" w:space="0" w:color="auto"/>
            </w:tcBorders>
            <w:noWrap/>
            <w:vAlign w:val="center"/>
            <w:hideMark/>
          </w:tcPr>
          <w:p w14:paraId="4F51EC4F"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308" w:type="dxa"/>
            <w:tcBorders>
              <w:top w:val="nil"/>
              <w:left w:val="nil"/>
              <w:bottom w:val="single" w:sz="4" w:space="0" w:color="auto"/>
              <w:right w:val="single" w:sz="4" w:space="0" w:color="auto"/>
            </w:tcBorders>
            <w:noWrap/>
            <w:vAlign w:val="center"/>
            <w:hideMark/>
          </w:tcPr>
          <w:p w14:paraId="14E37396"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419" w:type="dxa"/>
            <w:tcBorders>
              <w:top w:val="nil"/>
              <w:left w:val="nil"/>
              <w:bottom w:val="single" w:sz="4" w:space="0" w:color="auto"/>
              <w:right w:val="single" w:sz="4" w:space="0" w:color="auto"/>
            </w:tcBorders>
            <w:noWrap/>
            <w:vAlign w:val="center"/>
            <w:hideMark/>
          </w:tcPr>
          <w:p w14:paraId="74D5EFA5"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355" w:type="dxa"/>
            <w:tcBorders>
              <w:top w:val="nil"/>
              <w:left w:val="nil"/>
              <w:bottom w:val="single" w:sz="4" w:space="0" w:color="auto"/>
              <w:right w:val="single" w:sz="4" w:space="0" w:color="auto"/>
            </w:tcBorders>
            <w:noWrap/>
            <w:vAlign w:val="center"/>
            <w:hideMark/>
          </w:tcPr>
          <w:p w14:paraId="4E5788F2"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355" w:type="dxa"/>
            <w:tcBorders>
              <w:top w:val="nil"/>
              <w:left w:val="nil"/>
              <w:bottom w:val="single" w:sz="4" w:space="0" w:color="auto"/>
              <w:right w:val="single" w:sz="4" w:space="0" w:color="auto"/>
            </w:tcBorders>
            <w:noWrap/>
            <w:vAlign w:val="center"/>
            <w:hideMark/>
          </w:tcPr>
          <w:p w14:paraId="0F2D9D6F"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355" w:type="dxa"/>
            <w:tcBorders>
              <w:top w:val="nil"/>
              <w:left w:val="nil"/>
              <w:bottom w:val="single" w:sz="4" w:space="0" w:color="auto"/>
              <w:right w:val="single" w:sz="4" w:space="0" w:color="auto"/>
            </w:tcBorders>
            <w:noWrap/>
            <w:vAlign w:val="center"/>
            <w:hideMark/>
          </w:tcPr>
          <w:p w14:paraId="63FD65EB"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355" w:type="dxa"/>
            <w:tcBorders>
              <w:top w:val="nil"/>
              <w:left w:val="nil"/>
              <w:bottom w:val="single" w:sz="4" w:space="0" w:color="auto"/>
              <w:right w:val="single" w:sz="4" w:space="0" w:color="auto"/>
            </w:tcBorders>
            <w:noWrap/>
            <w:vAlign w:val="center"/>
            <w:hideMark/>
          </w:tcPr>
          <w:p w14:paraId="0B3BC3DD"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 </w:t>
            </w:r>
          </w:p>
        </w:tc>
        <w:tc>
          <w:tcPr>
            <w:tcW w:w="403" w:type="dxa"/>
            <w:tcBorders>
              <w:top w:val="nil"/>
              <w:left w:val="nil"/>
              <w:bottom w:val="single" w:sz="4" w:space="0" w:color="auto"/>
              <w:right w:val="single" w:sz="4" w:space="0" w:color="auto"/>
            </w:tcBorders>
            <w:noWrap/>
            <w:vAlign w:val="center"/>
            <w:hideMark/>
          </w:tcPr>
          <w:p w14:paraId="0ED5A072" w14:textId="77777777" w:rsidR="00825DB1" w:rsidRPr="00825DB1" w:rsidRDefault="00825DB1" w:rsidP="00825DB1">
            <w:pPr>
              <w:spacing w:after="0" w:line="240" w:lineRule="auto"/>
              <w:jc w:val="center"/>
              <w:rPr>
                <w:rFonts w:eastAsia="Times New Roman" w:cs="Open Sans"/>
                <w:b/>
                <w:bCs/>
                <w:color w:val="000000"/>
                <w:sz w:val="28"/>
                <w:szCs w:val="28"/>
                <w:lang w:val="en-RW" w:eastAsia="en-RW"/>
              </w:rPr>
            </w:pPr>
            <w:r w:rsidRPr="00825DB1">
              <w:rPr>
                <w:rFonts w:eastAsia="Times New Roman" w:cs="Open Sans"/>
                <w:b/>
                <w:bCs/>
                <w:color w:val="000000"/>
                <w:sz w:val="28"/>
                <w:szCs w:val="28"/>
                <w:lang w:val="en-RW" w:eastAsia="en-RW"/>
              </w:rPr>
              <w:t>X</w:t>
            </w:r>
          </w:p>
        </w:tc>
        <w:tc>
          <w:tcPr>
            <w:tcW w:w="403" w:type="dxa"/>
            <w:tcBorders>
              <w:top w:val="nil"/>
              <w:left w:val="nil"/>
              <w:bottom w:val="single" w:sz="4" w:space="0" w:color="auto"/>
              <w:right w:val="single" w:sz="4" w:space="0" w:color="auto"/>
            </w:tcBorders>
            <w:noWrap/>
            <w:vAlign w:val="bottom"/>
            <w:hideMark/>
          </w:tcPr>
          <w:p w14:paraId="347900DE" w14:textId="77777777" w:rsidR="00825DB1" w:rsidRPr="00825DB1" w:rsidRDefault="00825DB1" w:rsidP="00825DB1">
            <w:pPr>
              <w:spacing w:after="0" w:line="240" w:lineRule="auto"/>
              <w:rPr>
                <w:rFonts w:eastAsia="Times New Roman" w:cs="Open Sans"/>
                <w:b/>
                <w:bCs/>
                <w:color w:val="000000"/>
                <w:sz w:val="28"/>
                <w:szCs w:val="28"/>
                <w:lang w:val="en-RW" w:eastAsia="en-RW"/>
              </w:rPr>
            </w:pPr>
            <w:r w:rsidRPr="00825DB1">
              <w:rPr>
                <w:rFonts w:eastAsia="Times New Roman" w:cs="Open Sans"/>
                <w:b/>
                <w:bCs/>
                <w:color w:val="000000"/>
                <w:sz w:val="28"/>
                <w:szCs w:val="28"/>
                <w:lang w:val="en-RW" w:eastAsia="en-RW"/>
              </w:rPr>
              <w:t> </w:t>
            </w:r>
          </w:p>
        </w:tc>
        <w:tc>
          <w:tcPr>
            <w:tcW w:w="497" w:type="dxa"/>
            <w:tcBorders>
              <w:top w:val="nil"/>
              <w:left w:val="nil"/>
              <w:bottom w:val="single" w:sz="4" w:space="0" w:color="auto"/>
              <w:right w:val="single" w:sz="4" w:space="0" w:color="auto"/>
            </w:tcBorders>
            <w:noWrap/>
            <w:vAlign w:val="bottom"/>
            <w:hideMark/>
          </w:tcPr>
          <w:p w14:paraId="21231B1E" w14:textId="77777777" w:rsidR="00825DB1" w:rsidRPr="00825DB1" w:rsidRDefault="00825DB1" w:rsidP="00825DB1">
            <w:pPr>
              <w:spacing w:after="0" w:line="240" w:lineRule="auto"/>
              <w:rPr>
                <w:rFonts w:eastAsia="Times New Roman" w:cs="Open Sans"/>
                <w:b/>
                <w:bCs/>
                <w:color w:val="000000"/>
                <w:sz w:val="28"/>
                <w:szCs w:val="28"/>
                <w:lang w:val="en-RW" w:eastAsia="en-RW"/>
              </w:rPr>
            </w:pPr>
            <w:r w:rsidRPr="00825DB1">
              <w:rPr>
                <w:rFonts w:eastAsia="Times New Roman" w:cs="Open Sans"/>
                <w:b/>
                <w:bCs/>
                <w:color w:val="000000"/>
                <w:sz w:val="28"/>
                <w:szCs w:val="28"/>
                <w:lang w:val="en-RW" w:eastAsia="en-RW"/>
              </w:rPr>
              <w:t> </w:t>
            </w:r>
          </w:p>
        </w:tc>
        <w:tc>
          <w:tcPr>
            <w:tcW w:w="567" w:type="dxa"/>
            <w:tcBorders>
              <w:top w:val="nil"/>
              <w:left w:val="nil"/>
              <w:bottom w:val="single" w:sz="4" w:space="0" w:color="auto"/>
              <w:right w:val="single" w:sz="4" w:space="0" w:color="auto"/>
            </w:tcBorders>
            <w:noWrap/>
            <w:vAlign w:val="bottom"/>
            <w:hideMark/>
          </w:tcPr>
          <w:p w14:paraId="5AD418E6" w14:textId="77777777" w:rsidR="00825DB1" w:rsidRPr="00825DB1" w:rsidRDefault="00825DB1" w:rsidP="00825DB1">
            <w:pPr>
              <w:spacing w:after="0" w:line="240" w:lineRule="auto"/>
              <w:rPr>
                <w:rFonts w:eastAsia="Times New Roman" w:cs="Open Sans"/>
                <w:b/>
                <w:bCs/>
                <w:color w:val="000000"/>
                <w:sz w:val="28"/>
                <w:szCs w:val="28"/>
                <w:lang w:val="en-RW" w:eastAsia="en-RW"/>
              </w:rPr>
            </w:pPr>
            <w:r w:rsidRPr="00825DB1">
              <w:rPr>
                <w:rFonts w:eastAsia="Times New Roman" w:cs="Open Sans"/>
                <w:b/>
                <w:bCs/>
                <w:color w:val="000000"/>
                <w:sz w:val="28"/>
                <w:szCs w:val="28"/>
                <w:lang w:val="en-RW" w:eastAsia="en-RW"/>
              </w:rPr>
              <w:t> </w:t>
            </w:r>
          </w:p>
        </w:tc>
        <w:tc>
          <w:tcPr>
            <w:tcW w:w="567" w:type="dxa"/>
            <w:tcBorders>
              <w:top w:val="nil"/>
              <w:left w:val="nil"/>
              <w:bottom w:val="single" w:sz="4" w:space="0" w:color="auto"/>
              <w:right w:val="single" w:sz="4" w:space="0" w:color="auto"/>
            </w:tcBorders>
            <w:noWrap/>
            <w:vAlign w:val="bottom"/>
            <w:hideMark/>
          </w:tcPr>
          <w:p w14:paraId="15CC28F1" w14:textId="77777777" w:rsidR="00825DB1" w:rsidRPr="00825DB1" w:rsidRDefault="00825DB1" w:rsidP="00825DB1">
            <w:pPr>
              <w:spacing w:after="0" w:line="240" w:lineRule="auto"/>
              <w:rPr>
                <w:rFonts w:eastAsia="Times New Roman" w:cs="Open Sans"/>
                <w:b/>
                <w:bCs/>
                <w:color w:val="000000"/>
                <w:sz w:val="28"/>
                <w:szCs w:val="28"/>
                <w:lang w:val="en-RW" w:eastAsia="en-RW"/>
              </w:rPr>
            </w:pPr>
            <w:r w:rsidRPr="00825DB1">
              <w:rPr>
                <w:rFonts w:eastAsia="Times New Roman" w:cs="Open Sans"/>
                <w:b/>
                <w:bCs/>
                <w:color w:val="000000"/>
                <w:sz w:val="28"/>
                <w:szCs w:val="28"/>
                <w:lang w:val="en-RW" w:eastAsia="en-RW"/>
              </w:rPr>
              <w:t> </w:t>
            </w:r>
          </w:p>
        </w:tc>
      </w:tr>
      <w:tr w:rsidR="00825DB1" w:rsidRPr="00825DB1" w14:paraId="59C6877F" w14:textId="77777777" w:rsidTr="00825DB1">
        <w:trPr>
          <w:trHeight w:val="576"/>
        </w:trPr>
        <w:tc>
          <w:tcPr>
            <w:tcW w:w="2689" w:type="dxa"/>
            <w:tcBorders>
              <w:top w:val="nil"/>
              <w:left w:val="single" w:sz="4" w:space="0" w:color="auto"/>
              <w:bottom w:val="single" w:sz="4" w:space="0" w:color="auto"/>
              <w:right w:val="single" w:sz="4" w:space="0" w:color="auto"/>
            </w:tcBorders>
            <w:vAlign w:val="center"/>
            <w:hideMark/>
          </w:tcPr>
          <w:p w14:paraId="6B1EA224" w14:textId="028F589F" w:rsidR="00825DB1" w:rsidRPr="00825DB1" w:rsidRDefault="00825DB1" w:rsidP="00825DB1">
            <w:pPr>
              <w:spacing w:after="0" w:line="240" w:lineRule="auto"/>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Mapping data cleaning and analysis</w:t>
            </w:r>
          </w:p>
        </w:tc>
        <w:tc>
          <w:tcPr>
            <w:tcW w:w="1134" w:type="dxa"/>
            <w:tcBorders>
              <w:top w:val="nil"/>
              <w:left w:val="nil"/>
              <w:bottom w:val="single" w:sz="4" w:space="0" w:color="auto"/>
              <w:right w:val="single" w:sz="4" w:space="0" w:color="auto"/>
            </w:tcBorders>
            <w:noWrap/>
            <w:vAlign w:val="bottom"/>
            <w:hideMark/>
          </w:tcPr>
          <w:p w14:paraId="113F37F1" w14:textId="77777777" w:rsidR="00825DB1" w:rsidRPr="00825DB1" w:rsidRDefault="00825DB1" w:rsidP="00825DB1">
            <w:pPr>
              <w:spacing w:after="0" w:line="240" w:lineRule="auto"/>
              <w:jc w:val="center"/>
              <w:rPr>
                <w:rFonts w:eastAsia="Times New Roman" w:cs="Open Sans"/>
                <w:color w:val="000000"/>
                <w:lang w:val="en-RW" w:eastAsia="en-RW"/>
              </w:rPr>
            </w:pPr>
            <w:r w:rsidRPr="00825DB1">
              <w:rPr>
                <w:rFonts w:eastAsia="Times New Roman" w:cs="Open Sans"/>
                <w:color w:val="000000"/>
                <w:lang w:val="en-RW" w:eastAsia="en-RW"/>
              </w:rPr>
              <w:t>6</w:t>
            </w:r>
          </w:p>
        </w:tc>
        <w:tc>
          <w:tcPr>
            <w:tcW w:w="1984" w:type="dxa"/>
            <w:tcBorders>
              <w:top w:val="nil"/>
              <w:left w:val="nil"/>
              <w:bottom w:val="single" w:sz="4" w:space="0" w:color="auto"/>
              <w:right w:val="single" w:sz="4" w:space="0" w:color="auto"/>
            </w:tcBorders>
            <w:noWrap/>
            <w:vAlign w:val="bottom"/>
            <w:hideMark/>
          </w:tcPr>
          <w:p w14:paraId="4151CB94"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5th December 2025</w:t>
            </w:r>
          </w:p>
        </w:tc>
        <w:tc>
          <w:tcPr>
            <w:tcW w:w="236" w:type="dxa"/>
            <w:tcBorders>
              <w:top w:val="nil"/>
              <w:left w:val="nil"/>
              <w:bottom w:val="single" w:sz="4" w:space="0" w:color="auto"/>
              <w:right w:val="single" w:sz="4" w:space="0" w:color="auto"/>
            </w:tcBorders>
            <w:noWrap/>
            <w:vAlign w:val="bottom"/>
            <w:hideMark/>
          </w:tcPr>
          <w:p w14:paraId="79FBBAFD"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308" w:type="dxa"/>
            <w:tcBorders>
              <w:top w:val="nil"/>
              <w:left w:val="nil"/>
              <w:bottom w:val="single" w:sz="4" w:space="0" w:color="auto"/>
              <w:right w:val="single" w:sz="4" w:space="0" w:color="auto"/>
            </w:tcBorders>
            <w:noWrap/>
            <w:vAlign w:val="bottom"/>
            <w:hideMark/>
          </w:tcPr>
          <w:p w14:paraId="49416E07"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419" w:type="dxa"/>
            <w:tcBorders>
              <w:top w:val="nil"/>
              <w:left w:val="nil"/>
              <w:bottom w:val="single" w:sz="4" w:space="0" w:color="auto"/>
              <w:right w:val="single" w:sz="4" w:space="0" w:color="auto"/>
            </w:tcBorders>
            <w:noWrap/>
            <w:vAlign w:val="bottom"/>
            <w:hideMark/>
          </w:tcPr>
          <w:p w14:paraId="6E26CE98"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355" w:type="dxa"/>
            <w:tcBorders>
              <w:top w:val="nil"/>
              <w:left w:val="nil"/>
              <w:bottom w:val="single" w:sz="4" w:space="0" w:color="auto"/>
              <w:right w:val="single" w:sz="4" w:space="0" w:color="auto"/>
            </w:tcBorders>
            <w:noWrap/>
            <w:vAlign w:val="bottom"/>
            <w:hideMark/>
          </w:tcPr>
          <w:p w14:paraId="61D08511"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355" w:type="dxa"/>
            <w:tcBorders>
              <w:top w:val="nil"/>
              <w:left w:val="nil"/>
              <w:bottom w:val="single" w:sz="4" w:space="0" w:color="auto"/>
              <w:right w:val="single" w:sz="4" w:space="0" w:color="auto"/>
            </w:tcBorders>
            <w:noWrap/>
            <w:vAlign w:val="bottom"/>
            <w:hideMark/>
          </w:tcPr>
          <w:p w14:paraId="178DD417"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355" w:type="dxa"/>
            <w:tcBorders>
              <w:top w:val="nil"/>
              <w:left w:val="nil"/>
              <w:bottom w:val="single" w:sz="4" w:space="0" w:color="auto"/>
              <w:right w:val="single" w:sz="4" w:space="0" w:color="auto"/>
            </w:tcBorders>
            <w:noWrap/>
            <w:vAlign w:val="bottom"/>
            <w:hideMark/>
          </w:tcPr>
          <w:p w14:paraId="370E33F3"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355" w:type="dxa"/>
            <w:tcBorders>
              <w:top w:val="nil"/>
              <w:left w:val="nil"/>
              <w:bottom w:val="single" w:sz="4" w:space="0" w:color="auto"/>
              <w:right w:val="single" w:sz="4" w:space="0" w:color="auto"/>
            </w:tcBorders>
            <w:noWrap/>
            <w:vAlign w:val="bottom"/>
            <w:hideMark/>
          </w:tcPr>
          <w:p w14:paraId="36EBB098"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403" w:type="dxa"/>
            <w:tcBorders>
              <w:top w:val="nil"/>
              <w:left w:val="nil"/>
              <w:bottom w:val="single" w:sz="4" w:space="0" w:color="auto"/>
              <w:right w:val="single" w:sz="4" w:space="0" w:color="auto"/>
            </w:tcBorders>
            <w:noWrap/>
            <w:vAlign w:val="bottom"/>
            <w:hideMark/>
          </w:tcPr>
          <w:p w14:paraId="0AE27D5B" w14:textId="77777777" w:rsidR="00825DB1" w:rsidRPr="00825DB1" w:rsidRDefault="00825DB1" w:rsidP="00825DB1">
            <w:pPr>
              <w:spacing w:after="0" w:line="240" w:lineRule="auto"/>
              <w:rPr>
                <w:rFonts w:eastAsia="Times New Roman" w:cs="Open Sans"/>
                <w:b/>
                <w:bCs/>
                <w:color w:val="000000"/>
                <w:sz w:val="28"/>
                <w:szCs w:val="28"/>
                <w:lang w:val="en-RW" w:eastAsia="en-RW"/>
              </w:rPr>
            </w:pPr>
            <w:r w:rsidRPr="00825DB1">
              <w:rPr>
                <w:rFonts w:eastAsia="Times New Roman" w:cs="Open Sans"/>
                <w:b/>
                <w:bCs/>
                <w:color w:val="000000"/>
                <w:sz w:val="28"/>
                <w:szCs w:val="28"/>
                <w:lang w:val="en-RW" w:eastAsia="en-RW"/>
              </w:rPr>
              <w:t> </w:t>
            </w:r>
          </w:p>
        </w:tc>
        <w:tc>
          <w:tcPr>
            <w:tcW w:w="403" w:type="dxa"/>
            <w:tcBorders>
              <w:top w:val="nil"/>
              <w:left w:val="nil"/>
              <w:bottom w:val="single" w:sz="4" w:space="0" w:color="auto"/>
              <w:right w:val="single" w:sz="4" w:space="0" w:color="auto"/>
            </w:tcBorders>
            <w:noWrap/>
            <w:vAlign w:val="bottom"/>
            <w:hideMark/>
          </w:tcPr>
          <w:p w14:paraId="2DEFC023" w14:textId="77777777" w:rsidR="00825DB1" w:rsidRPr="00825DB1" w:rsidRDefault="00825DB1" w:rsidP="00825DB1">
            <w:pPr>
              <w:spacing w:after="0" w:line="240" w:lineRule="auto"/>
              <w:rPr>
                <w:rFonts w:eastAsia="Times New Roman" w:cs="Open Sans"/>
                <w:b/>
                <w:bCs/>
                <w:color w:val="000000"/>
                <w:sz w:val="28"/>
                <w:szCs w:val="28"/>
                <w:lang w:val="en-RW" w:eastAsia="en-RW"/>
              </w:rPr>
            </w:pPr>
            <w:r w:rsidRPr="00825DB1">
              <w:rPr>
                <w:rFonts w:eastAsia="Times New Roman" w:cs="Open Sans"/>
                <w:b/>
                <w:bCs/>
                <w:color w:val="000000"/>
                <w:sz w:val="28"/>
                <w:szCs w:val="28"/>
                <w:lang w:val="en-RW" w:eastAsia="en-RW"/>
              </w:rPr>
              <w:t>X</w:t>
            </w:r>
          </w:p>
        </w:tc>
        <w:tc>
          <w:tcPr>
            <w:tcW w:w="497" w:type="dxa"/>
            <w:tcBorders>
              <w:top w:val="nil"/>
              <w:left w:val="nil"/>
              <w:bottom w:val="single" w:sz="4" w:space="0" w:color="auto"/>
              <w:right w:val="single" w:sz="4" w:space="0" w:color="auto"/>
            </w:tcBorders>
            <w:noWrap/>
            <w:vAlign w:val="bottom"/>
            <w:hideMark/>
          </w:tcPr>
          <w:p w14:paraId="61AABB68" w14:textId="77777777" w:rsidR="00825DB1" w:rsidRPr="00825DB1" w:rsidRDefault="00825DB1" w:rsidP="00825DB1">
            <w:pPr>
              <w:spacing w:after="0" w:line="240" w:lineRule="auto"/>
              <w:rPr>
                <w:rFonts w:eastAsia="Times New Roman" w:cs="Open Sans"/>
                <w:b/>
                <w:bCs/>
                <w:color w:val="000000"/>
                <w:sz w:val="28"/>
                <w:szCs w:val="28"/>
                <w:lang w:val="en-RW" w:eastAsia="en-RW"/>
              </w:rPr>
            </w:pPr>
            <w:r w:rsidRPr="00825DB1">
              <w:rPr>
                <w:rFonts w:eastAsia="Times New Roman" w:cs="Open Sans"/>
                <w:b/>
                <w:bCs/>
                <w:color w:val="000000"/>
                <w:sz w:val="28"/>
                <w:szCs w:val="28"/>
                <w:lang w:val="en-RW" w:eastAsia="en-RW"/>
              </w:rPr>
              <w:t>X</w:t>
            </w:r>
          </w:p>
        </w:tc>
        <w:tc>
          <w:tcPr>
            <w:tcW w:w="567" w:type="dxa"/>
            <w:tcBorders>
              <w:top w:val="nil"/>
              <w:left w:val="nil"/>
              <w:bottom w:val="single" w:sz="4" w:space="0" w:color="auto"/>
              <w:right w:val="single" w:sz="4" w:space="0" w:color="auto"/>
            </w:tcBorders>
            <w:noWrap/>
            <w:vAlign w:val="bottom"/>
            <w:hideMark/>
          </w:tcPr>
          <w:p w14:paraId="6DE46390" w14:textId="77777777" w:rsidR="00825DB1" w:rsidRPr="00825DB1" w:rsidRDefault="00825DB1" w:rsidP="00825DB1">
            <w:pPr>
              <w:spacing w:after="0" w:line="240" w:lineRule="auto"/>
              <w:rPr>
                <w:rFonts w:eastAsia="Times New Roman" w:cs="Open Sans"/>
                <w:b/>
                <w:bCs/>
                <w:color w:val="000000"/>
                <w:sz w:val="28"/>
                <w:szCs w:val="28"/>
                <w:lang w:val="en-RW" w:eastAsia="en-RW"/>
              </w:rPr>
            </w:pPr>
            <w:r w:rsidRPr="00825DB1">
              <w:rPr>
                <w:rFonts w:eastAsia="Times New Roman" w:cs="Open Sans"/>
                <w:b/>
                <w:bCs/>
                <w:color w:val="000000"/>
                <w:sz w:val="28"/>
                <w:szCs w:val="28"/>
                <w:lang w:val="en-RW" w:eastAsia="en-RW"/>
              </w:rPr>
              <w:t> </w:t>
            </w:r>
          </w:p>
        </w:tc>
        <w:tc>
          <w:tcPr>
            <w:tcW w:w="567" w:type="dxa"/>
            <w:tcBorders>
              <w:top w:val="nil"/>
              <w:left w:val="nil"/>
              <w:bottom w:val="single" w:sz="4" w:space="0" w:color="auto"/>
              <w:right w:val="single" w:sz="4" w:space="0" w:color="auto"/>
            </w:tcBorders>
            <w:noWrap/>
            <w:vAlign w:val="bottom"/>
            <w:hideMark/>
          </w:tcPr>
          <w:p w14:paraId="6DCC82E5" w14:textId="77777777" w:rsidR="00825DB1" w:rsidRPr="00825DB1" w:rsidRDefault="00825DB1" w:rsidP="00825DB1">
            <w:pPr>
              <w:spacing w:after="0" w:line="240" w:lineRule="auto"/>
              <w:rPr>
                <w:rFonts w:eastAsia="Times New Roman" w:cs="Open Sans"/>
                <w:b/>
                <w:bCs/>
                <w:color w:val="000000"/>
                <w:sz w:val="28"/>
                <w:szCs w:val="28"/>
                <w:lang w:val="en-RW" w:eastAsia="en-RW"/>
              </w:rPr>
            </w:pPr>
            <w:r w:rsidRPr="00825DB1">
              <w:rPr>
                <w:rFonts w:eastAsia="Times New Roman" w:cs="Open Sans"/>
                <w:b/>
                <w:bCs/>
                <w:color w:val="000000"/>
                <w:sz w:val="28"/>
                <w:szCs w:val="28"/>
                <w:lang w:val="en-RW" w:eastAsia="en-RW"/>
              </w:rPr>
              <w:t> </w:t>
            </w:r>
          </w:p>
        </w:tc>
      </w:tr>
      <w:tr w:rsidR="00825DB1" w:rsidRPr="00825DB1" w14:paraId="7CAD973F" w14:textId="77777777" w:rsidTr="00825DB1">
        <w:trPr>
          <w:trHeight w:val="576"/>
        </w:trPr>
        <w:tc>
          <w:tcPr>
            <w:tcW w:w="2689" w:type="dxa"/>
            <w:tcBorders>
              <w:top w:val="nil"/>
              <w:left w:val="single" w:sz="4" w:space="0" w:color="auto"/>
              <w:bottom w:val="single" w:sz="4" w:space="0" w:color="auto"/>
              <w:right w:val="single" w:sz="4" w:space="0" w:color="auto"/>
            </w:tcBorders>
            <w:vAlign w:val="center"/>
            <w:hideMark/>
          </w:tcPr>
          <w:p w14:paraId="3048FA2A" w14:textId="77777777" w:rsidR="00825DB1" w:rsidRPr="00825DB1" w:rsidRDefault="00825DB1" w:rsidP="00825DB1">
            <w:pPr>
              <w:spacing w:after="0" w:line="240" w:lineRule="auto"/>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Draft and submission of mapping</w:t>
            </w:r>
          </w:p>
        </w:tc>
        <w:tc>
          <w:tcPr>
            <w:tcW w:w="1134" w:type="dxa"/>
            <w:tcBorders>
              <w:top w:val="nil"/>
              <w:left w:val="nil"/>
              <w:bottom w:val="single" w:sz="4" w:space="0" w:color="auto"/>
              <w:right w:val="single" w:sz="4" w:space="0" w:color="auto"/>
            </w:tcBorders>
            <w:noWrap/>
            <w:vAlign w:val="bottom"/>
            <w:hideMark/>
          </w:tcPr>
          <w:p w14:paraId="7AB1EDBA" w14:textId="77777777" w:rsidR="00825DB1" w:rsidRPr="00825DB1" w:rsidRDefault="00825DB1" w:rsidP="00825DB1">
            <w:pPr>
              <w:spacing w:after="0" w:line="240" w:lineRule="auto"/>
              <w:jc w:val="center"/>
              <w:rPr>
                <w:rFonts w:eastAsia="Times New Roman" w:cs="Open Sans"/>
                <w:color w:val="000000"/>
                <w:lang w:val="en-RW" w:eastAsia="en-RW"/>
              </w:rPr>
            </w:pPr>
            <w:r w:rsidRPr="00825DB1">
              <w:rPr>
                <w:rFonts w:eastAsia="Times New Roman" w:cs="Open Sans"/>
                <w:color w:val="000000"/>
                <w:lang w:val="en-RW" w:eastAsia="en-RW"/>
              </w:rPr>
              <w:t>3</w:t>
            </w:r>
          </w:p>
        </w:tc>
        <w:tc>
          <w:tcPr>
            <w:tcW w:w="1984" w:type="dxa"/>
            <w:tcBorders>
              <w:top w:val="nil"/>
              <w:left w:val="nil"/>
              <w:bottom w:val="single" w:sz="4" w:space="0" w:color="auto"/>
              <w:right w:val="single" w:sz="4" w:space="0" w:color="auto"/>
            </w:tcBorders>
            <w:noWrap/>
            <w:vAlign w:val="bottom"/>
            <w:hideMark/>
          </w:tcPr>
          <w:p w14:paraId="16F9FBEC"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10th December 2025</w:t>
            </w:r>
          </w:p>
        </w:tc>
        <w:tc>
          <w:tcPr>
            <w:tcW w:w="236" w:type="dxa"/>
            <w:tcBorders>
              <w:top w:val="nil"/>
              <w:left w:val="nil"/>
              <w:bottom w:val="single" w:sz="4" w:space="0" w:color="auto"/>
              <w:right w:val="single" w:sz="4" w:space="0" w:color="auto"/>
            </w:tcBorders>
            <w:noWrap/>
            <w:vAlign w:val="bottom"/>
            <w:hideMark/>
          </w:tcPr>
          <w:p w14:paraId="0F425040"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308" w:type="dxa"/>
            <w:tcBorders>
              <w:top w:val="nil"/>
              <w:left w:val="nil"/>
              <w:bottom w:val="single" w:sz="4" w:space="0" w:color="auto"/>
              <w:right w:val="single" w:sz="4" w:space="0" w:color="auto"/>
            </w:tcBorders>
            <w:noWrap/>
            <w:vAlign w:val="bottom"/>
            <w:hideMark/>
          </w:tcPr>
          <w:p w14:paraId="7E0D4D9C"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419" w:type="dxa"/>
            <w:tcBorders>
              <w:top w:val="nil"/>
              <w:left w:val="nil"/>
              <w:bottom w:val="single" w:sz="4" w:space="0" w:color="auto"/>
              <w:right w:val="single" w:sz="4" w:space="0" w:color="auto"/>
            </w:tcBorders>
            <w:noWrap/>
            <w:vAlign w:val="bottom"/>
            <w:hideMark/>
          </w:tcPr>
          <w:p w14:paraId="5F6759DF"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355" w:type="dxa"/>
            <w:tcBorders>
              <w:top w:val="nil"/>
              <w:left w:val="nil"/>
              <w:bottom w:val="single" w:sz="4" w:space="0" w:color="auto"/>
              <w:right w:val="single" w:sz="4" w:space="0" w:color="auto"/>
            </w:tcBorders>
            <w:noWrap/>
            <w:vAlign w:val="bottom"/>
            <w:hideMark/>
          </w:tcPr>
          <w:p w14:paraId="1AEFB820"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355" w:type="dxa"/>
            <w:tcBorders>
              <w:top w:val="nil"/>
              <w:left w:val="nil"/>
              <w:bottom w:val="single" w:sz="4" w:space="0" w:color="auto"/>
              <w:right w:val="single" w:sz="4" w:space="0" w:color="auto"/>
            </w:tcBorders>
            <w:noWrap/>
            <w:vAlign w:val="bottom"/>
            <w:hideMark/>
          </w:tcPr>
          <w:p w14:paraId="79775D9E"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355" w:type="dxa"/>
            <w:tcBorders>
              <w:top w:val="nil"/>
              <w:left w:val="nil"/>
              <w:bottom w:val="single" w:sz="4" w:space="0" w:color="auto"/>
              <w:right w:val="single" w:sz="4" w:space="0" w:color="auto"/>
            </w:tcBorders>
            <w:noWrap/>
            <w:vAlign w:val="bottom"/>
            <w:hideMark/>
          </w:tcPr>
          <w:p w14:paraId="734F66DD"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355" w:type="dxa"/>
            <w:tcBorders>
              <w:top w:val="nil"/>
              <w:left w:val="nil"/>
              <w:bottom w:val="single" w:sz="4" w:space="0" w:color="auto"/>
              <w:right w:val="single" w:sz="4" w:space="0" w:color="auto"/>
            </w:tcBorders>
            <w:noWrap/>
            <w:vAlign w:val="bottom"/>
            <w:hideMark/>
          </w:tcPr>
          <w:p w14:paraId="482A1EDA"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403" w:type="dxa"/>
            <w:tcBorders>
              <w:top w:val="nil"/>
              <w:left w:val="nil"/>
              <w:bottom w:val="single" w:sz="4" w:space="0" w:color="auto"/>
              <w:right w:val="single" w:sz="4" w:space="0" w:color="auto"/>
            </w:tcBorders>
            <w:noWrap/>
            <w:vAlign w:val="bottom"/>
            <w:hideMark/>
          </w:tcPr>
          <w:p w14:paraId="12EE60B3" w14:textId="77777777" w:rsidR="00825DB1" w:rsidRPr="00825DB1" w:rsidRDefault="00825DB1" w:rsidP="00825DB1">
            <w:pPr>
              <w:spacing w:after="0" w:line="240" w:lineRule="auto"/>
              <w:rPr>
                <w:rFonts w:eastAsia="Times New Roman" w:cs="Open Sans"/>
                <w:b/>
                <w:bCs/>
                <w:color w:val="000000"/>
                <w:sz w:val="28"/>
                <w:szCs w:val="28"/>
                <w:lang w:val="en-RW" w:eastAsia="en-RW"/>
              </w:rPr>
            </w:pPr>
            <w:r w:rsidRPr="00825DB1">
              <w:rPr>
                <w:rFonts w:eastAsia="Times New Roman" w:cs="Open Sans"/>
                <w:b/>
                <w:bCs/>
                <w:color w:val="000000"/>
                <w:sz w:val="28"/>
                <w:szCs w:val="28"/>
                <w:lang w:val="en-RW" w:eastAsia="en-RW"/>
              </w:rPr>
              <w:t> </w:t>
            </w:r>
          </w:p>
        </w:tc>
        <w:tc>
          <w:tcPr>
            <w:tcW w:w="403" w:type="dxa"/>
            <w:tcBorders>
              <w:top w:val="nil"/>
              <w:left w:val="nil"/>
              <w:bottom w:val="single" w:sz="4" w:space="0" w:color="auto"/>
              <w:right w:val="single" w:sz="4" w:space="0" w:color="auto"/>
            </w:tcBorders>
            <w:noWrap/>
            <w:vAlign w:val="bottom"/>
            <w:hideMark/>
          </w:tcPr>
          <w:p w14:paraId="5E005BC9" w14:textId="77777777" w:rsidR="00825DB1" w:rsidRPr="00825DB1" w:rsidRDefault="00825DB1" w:rsidP="00825DB1">
            <w:pPr>
              <w:spacing w:after="0" w:line="240" w:lineRule="auto"/>
              <w:rPr>
                <w:rFonts w:eastAsia="Times New Roman" w:cs="Open Sans"/>
                <w:b/>
                <w:bCs/>
                <w:color w:val="000000"/>
                <w:sz w:val="28"/>
                <w:szCs w:val="28"/>
                <w:lang w:val="en-RW" w:eastAsia="en-RW"/>
              </w:rPr>
            </w:pPr>
            <w:r w:rsidRPr="00825DB1">
              <w:rPr>
                <w:rFonts w:eastAsia="Times New Roman" w:cs="Open Sans"/>
                <w:b/>
                <w:bCs/>
                <w:color w:val="000000"/>
                <w:sz w:val="28"/>
                <w:szCs w:val="28"/>
                <w:lang w:val="en-RW" w:eastAsia="en-RW"/>
              </w:rPr>
              <w:t> </w:t>
            </w:r>
          </w:p>
        </w:tc>
        <w:tc>
          <w:tcPr>
            <w:tcW w:w="497" w:type="dxa"/>
            <w:tcBorders>
              <w:top w:val="nil"/>
              <w:left w:val="nil"/>
              <w:bottom w:val="single" w:sz="4" w:space="0" w:color="auto"/>
              <w:right w:val="single" w:sz="4" w:space="0" w:color="auto"/>
            </w:tcBorders>
            <w:noWrap/>
            <w:vAlign w:val="bottom"/>
            <w:hideMark/>
          </w:tcPr>
          <w:p w14:paraId="4ECE2707" w14:textId="77777777" w:rsidR="00825DB1" w:rsidRPr="00825DB1" w:rsidRDefault="00825DB1" w:rsidP="00825DB1">
            <w:pPr>
              <w:spacing w:after="0" w:line="240" w:lineRule="auto"/>
              <w:rPr>
                <w:rFonts w:eastAsia="Times New Roman" w:cs="Open Sans"/>
                <w:b/>
                <w:bCs/>
                <w:color w:val="000000"/>
                <w:sz w:val="28"/>
                <w:szCs w:val="28"/>
                <w:lang w:val="en-RW" w:eastAsia="en-RW"/>
              </w:rPr>
            </w:pPr>
            <w:r w:rsidRPr="00825DB1">
              <w:rPr>
                <w:rFonts w:eastAsia="Times New Roman" w:cs="Open Sans"/>
                <w:b/>
                <w:bCs/>
                <w:color w:val="000000"/>
                <w:sz w:val="28"/>
                <w:szCs w:val="28"/>
                <w:lang w:val="en-RW" w:eastAsia="en-RW"/>
              </w:rPr>
              <w:t> </w:t>
            </w:r>
          </w:p>
        </w:tc>
        <w:tc>
          <w:tcPr>
            <w:tcW w:w="567" w:type="dxa"/>
            <w:tcBorders>
              <w:top w:val="nil"/>
              <w:left w:val="nil"/>
              <w:bottom w:val="single" w:sz="4" w:space="0" w:color="auto"/>
              <w:right w:val="single" w:sz="4" w:space="0" w:color="auto"/>
            </w:tcBorders>
            <w:noWrap/>
            <w:vAlign w:val="bottom"/>
            <w:hideMark/>
          </w:tcPr>
          <w:p w14:paraId="55BC1ECB" w14:textId="77777777" w:rsidR="00825DB1" w:rsidRPr="00825DB1" w:rsidRDefault="00825DB1" w:rsidP="00825DB1">
            <w:pPr>
              <w:spacing w:after="0" w:line="240" w:lineRule="auto"/>
              <w:rPr>
                <w:rFonts w:eastAsia="Times New Roman" w:cs="Open Sans"/>
                <w:b/>
                <w:bCs/>
                <w:color w:val="000000"/>
                <w:sz w:val="28"/>
                <w:szCs w:val="28"/>
                <w:lang w:val="en-RW" w:eastAsia="en-RW"/>
              </w:rPr>
            </w:pPr>
            <w:r w:rsidRPr="00825DB1">
              <w:rPr>
                <w:rFonts w:eastAsia="Times New Roman" w:cs="Open Sans"/>
                <w:b/>
                <w:bCs/>
                <w:color w:val="000000"/>
                <w:sz w:val="28"/>
                <w:szCs w:val="28"/>
                <w:lang w:val="en-RW" w:eastAsia="en-RW"/>
              </w:rPr>
              <w:t>X</w:t>
            </w:r>
          </w:p>
        </w:tc>
        <w:tc>
          <w:tcPr>
            <w:tcW w:w="567" w:type="dxa"/>
            <w:tcBorders>
              <w:top w:val="nil"/>
              <w:left w:val="nil"/>
              <w:bottom w:val="single" w:sz="4" w:space="0" w:color="auto"/>
              <w:right w:val="single" w:sz="4" w:space="0" w:color="auto"/>
            </w:tcBorders>
            <w:noWrap/>
            <w:vAlign w:val="bottom"/>
            <w:hideMark/>
          </w:tcPr>
          <w:p w14:paraId="2CF63720" w14:textId="77777777" w:rsidR="00825DB1" w:rsidRPr="00825DB1" w:rsidRDefault="00825DB1" w:rsidP="00825DB1">
            <w:pPr>
              <w:spacing w:after="0" w:line="240" w:lineRule="auto"/>
              <w:rPr>
                <w:rFonts w:eastAsia="Times New Roman" w:cs="Open Sans"/>
                <w:b/>
                <w:bCs/>
                <w:color w:val="000000"/>
                <w:sz w:val="28"/>
                <w:szCs w:val="28"/>
                <w:lang w:val="en-RW" w:eastAsia="en-RW"/>
              </w:rPr>
            </w:pPr>
            <w:r w:rsidRPr="00825DB1">
              <w:rPr>
                <w:rFonts w:eastAsia="Times New Roman" w:cs="Open Sans"/>
                <w:b/>
                <w:bCs/>
                <w:color w:val="000000"/>
                <w:sz w:val="28"/>
                <w:szCs w:val="28"/>
                <w:lang w:val="en-RW" w:eastAsia="en-RW"/>
              </w:rPr>
              <w:t> </w:t>
            </w:r>
          </w:p>
        </w:tc>
      </w:tr>
      <w:tr w:rsidR="00825DB1" w:rsidRPr="00825DB1" w14:paraId="40E0537E" w14:textId="77777777" w:rsidTr="00825DB1">
        <w:trPr>
          <w:trHeight w:val="576"/>
        </w:trPr>
        <w:tc>
          <w:tcPr>
            <w:tcW w:w="2689" w:type="dxa"/>
            <w:tcBorders>
              <w:top w:val="nil"/>
              <w:left w:val="single" w:sz="4" w:space="0" w:color="auto"/>
              <w:bottom w:val="single" w:sz="4" w:space="0" w:color="auto"/>
              <w:right w:val="single" w:sz="4" w:space="0" w:color="auto"/>
            </w:tcBorders>
            <w:vAlign w:val="center"/>
            <w:hideMark/>
          </w:tcPr>
          <w:p w14:paraId="2A9036D0" w14:textId="77777777" w:rsidR="00825DB1" w:rsidRPr="00825DB1" w:rsidRDefault="00825DB1" w:rsidP="00825DB1">
            <w:pPr>
              <w:spacing w:after="0" w:line="240" w:lineRule="auto"/>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validation meeting with CFC PM and MEAL officer</w:t>
            </w:r>
          </w:p>
        </w:tc>
        <w:tc>
          <w:tcPr>
            <w:tcW w:w="1134" w:type="dxa"/>
            <w:tcBorders>
              <w:top w:val="nil"/>
              <w:left w:val="nil"/>
              <w:bottom w:val="single" w:sz="4" w:space="0" w:color="auto"/>
              <w:right w:val="single" w:sz="4" w:space="0" w:color="auto"/>
            </w:tcBorders>
            <w:noWrap/>
            <w:vAlign w:val="bottom"/>
            <w:hideMark/>
          </w:tcPr>
          <w:p w14:paraId="799384D4" w14:textId="77777777" w:rsidR="00825DB1" w:rsidRPr="00825DB1" w:rsidRDefault="00825DB1" w:rsidP="00825DB1">
            <w:pPr>
              <w:spacing w:after="0" w:line="240" w:lineRule="auto"/>
              <w:jc w:val="center"/>
              <w:rPr>
                <w:rFonts w:eastAsia="Times New Roman" w:cs="Open Sans"/>
                <w:color w:val="000000"/>
                <w:lang w:val="en-RW" w:eastAsia="en-RW"/>
              </w:rPr>
            </w:pPr>
            <w:r w:rsidRPr="00825DB1">
              <w:rPr>
                <w:rFonts w:eastAsia="Times New Roman" w:cs="Open Sans"/>
                <w:color w:val="000000"/>
                <w:lang w:val="en-RW" w:eastAsia="en-RW"/>
              </w:rPr>
              <w:t>2</w:t>
            </w:r>
          </w:p>
        </w:tc>
        <w:tc>
          <w:tcPr>
            <w:tcW w:w="1984" w:type="dxa"/>
            <w:tcBorders>
              <w:top w:val="nil"/>
              <w:left w:val="nil"/>
              <w:bottom w:val="single" w:sz="4" w:space="0" w:color="auto"/>
              <w:right w:val="single" w:sz="4" w:space="0" w:color="auto"/>
            </w:tcBorders>
            <w:noWrap/>
            <w:vAlign w:val="bottom"/>
            <w:hideMark/>
          </w:tcPr>
          <w:p w14:paraId="2B5BACDB"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12th December 2025</w:t>
            </w:r>
          </w:p>
        </w:tc>
        <w:tc>
          <w:tcPr>
            <w:tcW w:w="236" w:type="dxa"/>
            <w:tcBorders>
              <w:top w:val="nil"/>
              <w:left w:val="nil"/>
              <w:bottom w:val="single" w:sz="4" w:space="0" w:color="auto"/>
              <w:right w:val="single" w:sz="4" w:space="0" w:color="auto"/>
            </w:tcBorders>
            <w:noWrap/>
            <w:vAlign w:val="bottom"/>
            <w:hideMark/>
          </w:tcPr>
          <w:p w14:paraId="77032080"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308" w:type="dxa"/>
            <w:tcBorders>
              <w:top w:val="nil"/>
              <w:left w:val="nil"/>
              <w:bottom w:val="single" w:sz="4" w:space="0" w:color="auto"/>
              <w:right w:val="single" w:sz="4" w:space="0" w:color="auto"/>
            </w:tcBorders>
            <w:noWrap/>
            <w:vAlign w:val="bottom"/>
            <w:hideMark/>
          </w:tcPr>
          <w:p w14:paraId="4E02D1A0"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419" w:type="dxa"/>
            <w:tcBorders>
              <w:top w:val="nil"/>
              <w:left w:val="nil"/>
              <w:bottom w:val="single" w:sz="4" w:space="0" w:color="auto"/>
              <w:right w:val="single" w:sz="4" w:space="0" w:color="auto"/>
            </w:tcBorders>
            <w:noWrap/>
            <w:vAlign w:val="bottom"/>
            <w:hideMark/>
          </w:tcPr>
          <w:p w14:paraId="5D30BC2B"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355" w:type="dxa"/>
            <w:tcBorders>
              <w:top w:val="nil"/>
              <w:left w:val="nil"/>
              <w:bottom w:val="single" w:sz="4" w:space="0" w:color="auto"/>
              <w:right w:val="single" w:sz="4" w:space="0" w:color="auto"/>
            </w:tcBorders>
            <w:noWrap/>
            <w:vAlign w:val="bottom"/>
            <w:hideMark/>
          </w:tcPr>
          <w:p w14:paraId="31AF9DAE"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355" w:type="dxa"/>
            <w:tcBorders>
              <w:top w:val="nil"/>
              <w:left w:val="nil"/>
              <w:bottom w:val="single" w:sz="4" w:space="0" w:color="auto"/>
              <w:right w:val="single" w:sz="4" w:space="0" w:color="auto"/>
            </w:tcBorders>
            <w:noWrap/>
            <w:vAlign w:val="bottom"/>
            <w:hideMark/>
          </w:tcPr>
          <w:p w14:paraId="3940F0CE"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355" w:type="dxa"/>
            <w:tcBorders>
              <w:top w:val="nil"/>
              <w:left w:val="nil"/>
              <w:bottom w:val="single" w:sz="4" w:space="0" w:color="auto"/>
              <w:right w:val="single" w:sz="4" w:space="0" w:color="auto"/>
            </w:tcBorders>
            <w:noWrap/>
            <w:vAlign w:val="bottom"/>
            <w:hideMark/>
          </w:tcPr>
          <w:p w14:paraId="0B62EB73"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355" w:type="dxa"/>
            <w:tcBorders>
              <w:top w:val="nil"/>
              <w:left w:val="nil"/>
              <w:bottom w:val="single" w:sz="4" w:space="0" w:color="auto"/>
              <w:right w:val="single" w:sz="4" w:space="0" w:color="auto"/>
            </w:tcBorders>
            <w:noWrap/>
            <w:vAlign w:val="bottom"/>
            <w:hideMark/>
          </w:tcPr>
          <w:p w14:paraId="6CEF61BB"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403" w:type="dxa"/>
            <w:tcBorders>
              <w:top w:val="nil"/>
              <w:left w:val="nil"/>
              <w:bottom w:val="single" w:sz="4" w:space="0" w:color="auto"/>
              <w:right w:val="single" w:sz="4" w:space="0" w:color="auto"/>
            </w:tcBorders>
            <w:noWrap/>
            <w:vAlign w:val="bottom"/>
            <w:hideMark/>
          </w:tcPr>
          <w:p w14:paraId="368543A9" w14:textId="77777777" w:rsidR="00825DB1" w:rsidRPr="00825DB1" w:rsidRDefault="00825DB1" w:rsidP="00825DB1">
            <w:pPr>
              <w:spacing w:after="0" w:line="240" w:lineRule="auto"/>
              <w:rPr>
                <w:rFonts w:eastAsia="Times New Roman" w:cs="Open Sans"/>
                <w:b/>
                <w:bCs/>
                <w:color w:val="000000"/>
                <w:sz w:val="28"/>
                <w:szCs w:val="28"/>
                <w:lang w:val="en-RW" w:eastAsia="en-RW"/>
              </w:rPr>
            </w:pPr>
            <w:r w:rsidRPr="00825DB1">
              <w:rPr>
                <w:rFonts w:eastAsia="Times New Roman" w:cs="Open Sans"/>
                <w:b/>
                <w:bCs/>
                <w:color w:val="000000"/>
                <w:sz w:val="28"/>
                <w:szCs w:val="28"/>
                <w:lang w:val="en-RW" w:eastAsia="en-RW"/>
              </w:rPr>
              <w:t> </w:t>
            </w:r>
          </w:p>
        </w:tc>
        <w:tc>
          <w:tcPr>
            <w:tcW w:w="403" w:type="dxa"/>
            <w:tcBorders>
              <w:top w:val="nil"/>
              <w:left w:val="nil"/>
              <w:bottom w:val="single" w:sz="4" w:space="0" w:color="auto"/>
              <w:right w:val="single" w:sz="4" w:space="0" w:color="auto"/>
            </w:tcBorders>
            <w:noWrap/>
            <w:vAlign w:val="bottom"/>
            <w:hideMark/>
          </w:tcPr>
          <w:p w14:paraId="318186A2" w14:textId="77777777" w:rsidR="00825DB1" w:rsidRPr="00825DB1" w:rsidRDefault="00825DB1" w:rsidP="00825DB1">
            <w:pPr>
              <w:spacing w:after="0" w:line="240" w:lineRule="auto"/>
              <w:rPr>
                <w:rFonts w:eastAsia="Times New Roman" w:cs="Open Sans"/>
                <w:b/>
                <w:bCs/>
                <w:color w:val="000000"/>
                <w:sz w:val="28"/>
                <w:szCs w:val="28"/>
                <w:lang w:val="en-RW" w:eastAsia="en-RW"/>
              </w:rPr>
            </w:pPr>
            <w:r w:rsidRPr="00825DB1">
              <w:rPr>
                <w:rFonts w:eastAsia="Times New Roman" w:cs="Open Sans"/>
                <w:b/>
                <w:bCs/>
                <w:color w:val="000000"/>
                <w:sz w:val="28"/>
                <w:szCs w:val="28"/>
                <w:lang w:val="en-RW" w:eastAsia="en-RW"/>
              </w:rPr>
              <w:t> </w:t>
            </w:r>
          </w:p>
        </w:tc>
        <w:tc>
          <w:tcPr>
            <w:tcW w:w="497" w:type="dxa"/>
            <w:tcBorders>
              <w:top w:val="nil"/>
              <w:left w:val="nil"/>
              <w:bottom w:val="single" w:sz="4" w:space="0" w:color="auto"/>
              <w:right w:val="single" w:sz="4" w:space="0" w:color="auto"/>
            </w:tcBorders>
            <w:noWrap/>
            <w:vAlign w:val="bottom"/>
            <w:hideMark/>
          </w:tcPr>
          <w:p w14:paraId="5116BF54" w14:textId="77777777" w:rsidR="00825DB1" w:rsidRPr="00825DB1" w:rsidRDefault="00825DB1" w:rsidP="00825DB1">
            <w:pPr>
              <w:spacing w:after="0" w:line="240" w:lineRule="auto"/>
              <w:rPr>
                <w:rFonts w:eastAsia="Times New Roman" w:cs="Open Sans"/>
                <w:b/>
                <w:bCs/>
                <w:color w:val="000000"/>
                <w:sz w:val="28"/>
                <w:szCs w:val="28"/>
                <w:lang w:val="en-RW" w:eastAsia="en-RW"/>
              </w:rPr>
            </w:pPr>
            <w:r w:rsidRPr="00825DB1">
              <w:rPr>
                <w:rFonts w:eastAsia="Times New Roman" w:cs="Open Sans"/>
                <w:b/>
                <w:bCs/>
                <w:color w:val="000000"/>
                <w:sz w:val="28"/>
                <w:szCs w:val="28"/>
                <w:lang w:val="en-RW" w:eastAsia="en-RW"/>
              </w:rPr>
              <w:t> </w:t>
            </w:r>
          </w:p>
        </w:tc>
        <w:tc>
          <w:tcPr>
            <w:tcW w:w="567" w:type="dxa"/>
            <w:tcBorders>
              <w:top w:val="nil"/>
              <w:left w:val="nil"/>
              <w:bottom w:val="single" w:sz="4" w:space="0" w:color="auto"/>
              <w:right w:val="single" w:sz="4" w:space="0" w:color="auto"/>
            </w:tcBorders>
            <w:noWrap/>
            <w:vAlign w:val="bottom"/>
            <w:hideMark/>
          </w:tcPr>
          <w:p w14:paraId="70B6E87B" w14:textId="77777777" w:rsidR="00825DB1" w:rsidRPr="00825DB1" w:rsidRDefault="00825DB1" w:rsidP="00825DB1">
            <w:pPr>
              <w:spacing w:after="0" w:line="240" w:lineRule="auto"/>
              <w:rPr>
                <w:rFonts w:eastAsia="Times New Roman" w:cs="Open Sans"/>
                <w:b/>
                <w:bCs/>
                <w:color w:val="000000"/>
                <w:sz w:val="28"/>
                <w:szCs w:val="28"/>
                <w:lang w:val="en-RW" w:eastAsia="en-RW"/>
              </w:rPr>
            </w:pPr>
            <w:r w:rsidRPr="00825DB1">
              <w:rPr>
                <w:rFonts w:eastAsia="Times New Roman" w:cs="Open Sans"/>
                <w:b/>
                <w:bCs/>
                <w:color w:val="000000"/>
                <w:sz w:val="28"/>
                <w:szCs w:val="28"/>
                <w:lang w:val="en-RW" w:eastAsia="en-RW"/>
              </w:rPr>
              <w:t>X</w:t>
            </w:r>
          </w:p>
        </w:tc>
        <w:tc>
          <w:tcPr>
            <w:tcW w:w="567" w:type="dxa"/>
            <w:tcBorders>
              <w:top w:val="nil"/>
              <w:left w:val="nil"/>
              <w:bottom w:val="single" w:sz="4" w:space="0" w:color="auto"/>
              <w:right w:val="single" w:sz="4" w:space="0" w:color="auto"/>
            </w:tcBorders>
            <w:noWrap/>
            <w:vAlign w:val="bottom"/>
            <w:hideMark/>
          </w:tcPr>
          <w:p w14:paraId="3401B743" w14:textId="77777777" w:rsidR="00825DB1" w:rsidRPr="00825DB1" w:rsidRDefault="00825DB1" w:rsidP="00825DB1">
            <w:pPr>
              <w:spacing w:after="0" w:line="240" w:lineRule="auto"/>
              <w:rPr>
                <w:rFonts w:eastAsia="Times New Roman" w:cs="Open Sans"/>
                <w:b/>
                <w:bCs/>
                <w:color w:val="000000"/>
                <w:sz w:val="28"/>
                <w:szCs w:val="28"/>
                <w:lang w:val="en-RW" w:eastAsia="en-RW"/>
              </w:rPr>
            </w:pPr>
            <w:r w:rsidRPr="00825DB1">
              <w:rPr>
                <w:rFonts w:eastAsia="Times New Roman" w:cs="Open Sans"/>
                <w:b/>
                <w:bCs/>
                <w:color w:val="000000"/>
                <w:sz w:val="28"/>
                <w:szCs w:val="28"/>
                <w:lang w:val="en-RW" w:eastAsia="en-RW"/>
              </w:rPr>
              <w:t> </w:t>
            </w:r>
          </w:p>
        </w:tc>
      </w:tr>
      <w:tr w:rsidR="00825DB1" w:rsidRPr="00825DB1" w14:paraId="766B0948" w14:textId="77777777" w:rsidTr="00825DB1">
        <w:trPr>
          <w:trHeight w:val="344"/>
        </w:trPr>
        <w:tc>
          <w:tcPr>
            <w:tcW w:w="2689" w:type="dxa"/>
            <w:tcBorders>
              <w:top w:val="nil"/>
              <w:left w:val="single" w:sz="4" w:space="0" w:color="auto"/>
              <w:bottom w:val="single" w:sz="4" w:space="0" w:color="auto"/>
              <w:right w:val="single" w:sz="4" w:space="0" w:color="auto"/>
            </w:tcBorders>
            <w:vAlign w:val="center"/>
            <w:hideMark/>
          </w:tcPr>
          <w:p w14:paraId="78EFCD8E" w14:textId="77777777" w:rsidR="00825DB1" w:rsidRPr="00825DB1" w:rsidRDefault="00825DB1" w:rsidP="00825DB1">
            <w:pPr>
              <w:spacing w:after="0" w:line="240" w:lineRule="auto"/>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Final mapping report</w:t>
            </w:r>
          </w:p>
        </w:tc>
        <w:tc>
          <w:tcPr>
            <w:tcW w:w="1134" w:type="dxa"/>
            <w:tcBorders>
              <w:top w:val="nil"/>
              <w:left w:val="nil"/>
              <w:bottom w:val="single" w:sz="4" w:space="0" w:color="auto"/>
              <w:right w:val="single" w:sz="4" w:space="0" w:color="auto"/>
            </w:tcBorders>
            <w:noWrap/>
            <w:vAlign w:val="bottom"/>
            <w:hideMark/>
          </w:tcPr>
          <w:p w14:paraId="22ADB70D" w14:textId="77777777" w:rsidR="00825DB1" w:rsidRPr="00825DB1" w:rsidRDefault="00825DB1" w:rsidP="00825DB1">
            <w:pPr>
              <w:spacing w:after="0" w:line="240" w:lineRule="auto"/>
              <w:jc w:val="center"/>
              <w:rPr>
                <w:rFonts w:eastAsia="Times New Roman" w:cs="Open Sans"/>
                <w:color w:val="000000"/>
                <w:lang w:val="en-RW" w:eastAsia="en-RW"/>
              </w:rPr>
            </w:pPr>
            <w:r w:rsidRPr="00825DB1">
              <w:rPr>
                <w:rFonts w:eastAsia="Times New Roman" w:cs="Open Sans"/>
                <w:color w:val="000000"/>
                <w:lang w:val="en-RW" w:eastAsia="en-RW"/>
              </w:rPr>
              <w:t>5</w:t>
            </w:r>
          </w:p>
        </w:tc>
        <w:tc>
          <w:tcPr>
            <w:tcW w:w="1984" w:type="dxa"/>
            <w:tcBorders>
              <w:top w:val="nil"/>
              <w:left w:val="nil"/>
              <w:bottom w:val="single" w:sz="4" w:space="0" w:color="auto"/>
              <w:right w:val="single" w:sz="4" w:space="0" w:color="auto"/>
            </w:tcBorders>
            <w:noWrap/>
            <w:vAlign w:val="bottom"/>
            <w:hideMark/>
          </w:tcPr>
          <w:p w14:paraId="7D5427F0" w14:textId="77777777" w:rsidR="00825DB1" w:rsidRPr="00825DB1" w:rsidRDefault="00825DB1" w:rsidP="00825DB1">
            <w:pPr>
              <w:spacing w:after="0" w:line="240" w:lineRule="auto"/>
              <w:jc w:val="center"/>
              <w:rPr>
                <w:rFonts w:eastAsia="Times New Roman" w:cs="Open Sans"/>
                <w:color w:val="000000"/>
                <w:sz w:val="24"/>
                <w:szCs w:val="24"/>
                <w:lang w:val="en-RW" w:eastAsia="en-RW"/>
              </w:rPr>
            </w:pPr>
            <w:r w:rsidRPr="00825DB1">
              <w:rPr>
                <w:rFonts w:eastAsia="Times New Roman" w:cs="Open Sans"/>
                <w:color w:val="000000"/>
                <w:sz w:val="24"/>
                <w:szCs w:val="24"/>
                <w:lang w:val="en-RW" w:eastAsia="en-RW"/>
              </w:rPr>
              <w:t>19th December 2025</w:t>
            </w:r>
          </w:p>
        </w:tc>
        <w:tc>
          <w:tcPr>
            <w:tcW w:w="236" w:type="dxa"/>
            <w:tcBorders>
              <w:top w:val="nil"/>
              <w:left w:val="nil"/>
              <w:bottom w:val="single" w:sz="4" w:space="0" w:color="auto"/>
              <w:right w:val="single" w:sz="4" w:space="0" w:color="auto"/>
            </w:tcBorders>
            <w:noWrap/>
            <w:vAlign w:val="bottom"/>
            <w:hideMark/>
          </w:tcPr>
          <w:p w14:paraId="208D2790"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308" w:type="dxa"/>
            <w:tcBorders>
              <w:top w:val="nil"/>
              <w:left w:val="nil"/>
              <w:bottom w:val="single" w:sz="4" w:space="0" w:color="auto"/>
              <w:right w:val="single" w:sz="4" w:space="0" w:color="auto"/>
            </w:tcBorders>
            <w:noWrap/>
            <w:vAlign w:val="bottom"/>
            <w:hideMark/>
          </w:tcPr>
          <w:p w14:paraId="62337F13"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419" w:type="dxa"/>
            <w:tcBorders>
              <w:top w:val="nil"/>
              <w:left w:val="nil"/>
              <w:bottom w:val="single" w:sz="4" w:space="0" w:color="auto"/>
              <w:right w:val="single" w:sz="4" w:space="0" w:color="auto"/>
            </w:tcBorders>
            <w:noWrap/>
            <w:vAlign w:val="bottom"/>
            <w:hideMark/>
          </w:tcPr>
          <w:p w14:paraId="6C9EEBD8"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355" w:type="dxa"/>
            <w:tcBorders>
              <w:top w:val="nil"/>
              <w:left w:val="nil"/>
              <w:bottom w:val="single" w:sz="4" w:space="0" w:color="auto"/>
              <w:right w:val="single" w:sz="4" w:space="0" w:color="auto"/>
            </w:tcBorders>
            <w:noWrap/>
            <w:vAlign w:val="bottom"/>
            <w:hideMark/>
          </w:tcPr>
          <w:p w14:paraId="27CAA58C"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355" w:type="dxa"/>
            <w:tcBorders>
              <w:top w:val="nil"/>
              <w:left w:val="nil"/>
              <w:bottom w:val="single" w:sz="4" w:space="0" w:color="auto"/>
              <w:right w:val="single" w:sz="4" w:space="0" w:color="auto"/>
            </w:tcBorders>
            <w:noWrap/>
            <w:vAlign w:val="bottom"/>
            <w:hideMark/>
          </w:tcPr>
          <w:p w14:paraId="243DAAE0"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355" w:type="dxa"/>
            <w:tcBorders>
              <w:top w:val="nil"/>
              <w:left w:val="nil"/>
              <w:bottom w:val="single" w:sz="4" w:space="0" w:color="auto"/>
              <w:right w:val="single" w:sz="4" w:space="0" w:color="auto"/>
            </w:tcBorders>
            <w:noWrap/>
            <w:vAlign w:val="bottom"/>
            <w:hideMark/>
          </w:tcPr>
          <w:p w14:paraId="6CD123FF"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355" w:type="dxa"/>
            <w:tcBorders>
              <w:top w:val="nil"/>
              <w:left w:val="nil"/>
              <w:bottom w:val="single" w:sz="4" w:space="0" w:color="auto"/>
              <w:right w:val="single" w:sz="4" w:space="0" w:color="auto"/>
            </w:tcBorders>
            <w:noWrap/>
            <w:vAlign w:val="bottom"/>
            <w:hideMark/>
          </w:tcPr>
          <w:p w14:paraId="2E5ED890" w14:textId="77777777" w:rsidR="00825DB1" w:rsidRPr="00825DB1" w:rsidRDefault="00825DB1" w:rsidP="00825DB1">
            <w:pPr>
              <w:spacing w:after="0" w:line="240" w:lineRule="auto"/>
              <w:rPr>
                <w:rFonts w:eastAsia="Times New Roman" w:cs="Open Sans"/>
                <w:color w:val="000000"/>
                <w:lang w:val="en-RW" w:eastAsia="en-RW"/>
              </w:rPr>
            </w:pPr>
            <w:r w:rsidRPr="00825DB1">
              <w:rPr>
                <w:rFonts w:eastAsia="Times New Roman" w:cs="Open Sans"/>
                <w:color w:val="000000"/>
                <w:lang w:val="en-RW" w:eastAsia="en-RW"/>
              </w:rPr>
              <w:t> </w:t>
            </w:r>
          </w:p>
        </w:tc>
        <w:tc>
          <w:tcPr>
            <w:tcW w:w="403" w:type="dxa"/>
            <w:tcBorders>
              <w:top w:val="nil"/>
              <w:left w:val="nil"/>
              <w:bottom w:val="single" w:sz="4" w:space="0" w:color="auto"/>
              <w:right w:val="single" w:sz="4" w:space="0" w:color="auto"/>
            </w:tcBorders>
            <w:noWrap/>
            <w:vAlign w:val="bottom"/>
            <w:hideMark/>
          </w:tcPr>
          <w:p w14:paraId="07A6C796" w14:textId="77777777" w:rsidR="00825DB1" w:rsidRPr="00825DB1" w:rsidRDefault="00825DB1" w:rsidP="00825DB1">
            <w:pPr>
              <w:spacing w:after="0" w:line="240" w:lineRule="auto"/>
              <w:rPr>
                <w:rFonts w:eastAsia="Times New Roman" w:cs="Open Sans"/>
                <w:b/>
                <w:bCs/>
                <w:color w:val="000000"/>
                <w:sz w:val="28"/>
                <w:szCs w:val="28"/>
                <w:lang w:val="en-RW" w:eastAsia="en-RW"/>
              </w:rPr>
            </w:pPr>
            <w:r w:rsidRPr="00825DB1">
              <w:rPr>
                <w:rFonts w:eastAsia="Times New Roman" w:cs="Open Sans"/>
                <w:b/>
                <w:bCs/>
                <w:color w:val="000000"/>
                <w:sz w:val="28"/>
                <w:szCs w:val="28"/>
                <w:lang w:val="en-RW" w:eastAsia="en-RW"/>
              </w:rPr>
              <w:t> </w:t>
            </w:r>
          </w:p>
        </w:tc>
        <w:tc>
          <w:tcPr>
            <w:tcW w:w="403" w:type="dxa"/>
            <w:tcBorders>
              <w:top w:val="nil"/>
              <w:left w:val="nil"/>
              <w:bottom w:val="single" w:sz="4" w:space="0" w:color="auto"/>
              <w:right w:val="single" w:sz="4" w:space="0" w:color="auto"/>
            </w:tcBorders>
            <w:noWrap/>
            <w:vAlign w:val="bottom"/>
            <w:hideMark/>
          </w:tcPr>
          <w:p w14:paraId="24436C9B" w14:textId="77777777" w:rsidR="00825DB1" w:rsidRPr="00825DB1" w:rsidRDefault="00825DB1" w:rsidP="00825DB1">
            <w:pPr>
              <w:spacing w:after="0" w:line="240" w:lineRule="auto"/>
              <w:rPr>
                <w:rFonts w:eastAsia="Times New Roman" w:cs="Open Sans"/>
                <w:b/>
                <w:bCs/>
                <w:color w:val="000000"/>
                <w:sz w:val="28"/>
                <w:szCs w:val="28"/>
                <w:lang w:val="en-RW" w:eastAsia="en-RW"/>
              </w:rPr>
            </w:pPr>
            <w:r w:rsidRPr="00825DB1">
              <w:rPr>
                <w:rFonts w:eastAsia="Times New Roman" w:cs="Open Sans"/>
                <w:b/>
                <w:bCs/>
                <w:color w:val="000000"/>
                <w:sz w:val="28"/>
                <w:szCs w:val="28"/>
                <w:lang w:val="en-RW" w:eastAsia="en-RW"/>
              </w:rPr>
              <w:t> </w:t>
            </w:r>
          </w:p>
        </w:tc>
        <w:tc>
          <w:tcPr>
            <w:tcW w:w="497" w:type="dxa"/>
            <w:tcBorders>
              <w:top w:val="nil"/>
              <w:left w:val="nil"/>
              <w:bottom w:val="single" w:sz="4" w:space="0" w:color="auto"/>
              <w:right w:val="single" w:sz="4" w:space="0" w:color="auto"/>
            </w:tcBorders>
            <w:noWrap/>
            <w:vAlign w:val="bottom"/>
            <w:hideMark/>
          </w:tcPr>
          <w:p w14:paraId="49AA491B" w14:textId="77777777" w:rsidR="00825DB1" w:rsidRPr="00825DB1" w:rsidRDefault="00825DB1" w:rsidP="00825DB1">
            <w:pPr>
              <w:spacing w:after="0" w:line="240" w:lineRule="auto"/>
              <w:rPr>
                <w:rFonts w:eastAsia="Times New Roman" w:cs="Open Sans"/>
                <w:b/>
                <w:bCs/>
                <w:color w:val="000000"/>
                <w:sz w:val="28"/>
                <w:szCs w:val="28"/>
                <w:lang w:val="en-RW" w:eastAsia="en-RW"/>
              </w:rPr>
            </w:pPr>
            <w:r w:rsidRPr="00825DB1">
              <w:rPr>
                <w:rFonts w:eastAsia="Times New Roman" w:cs="Open Sans"/>
                <w:b/>
                <w:bCs/>
                <w:color w:val="000000"/>
                <w:sz w:val="28"/>
                <w:szCs w:val="28"/>
                <w:lang w:val="en-RW" w:eastAsia="en-RW"/>
              </w:rPr>
              <w:t> </w:t>
            </w:r>
          </w:p>
        </w:tc>
        <w:tc>
          <w:tcPr>
            <w:tcW w:w="567" w:type="dxa"/>
            <w:tcBorders>
              <w:top w:val="nil"/>
              <w:left w:val="nil"/>
              <w:bottom w:val="single" w:sz="4" w:space="0" w:color="auto"/>
              <w:right w:val="single" w:sz="4" w:space="0" w:color="auto"/>
            </w:tcBorders>
            <w:noWrap/>
            <w:vAlign w:val="bottom"/>
            <w:hideMark/>
          </w:tcPr>
          <w:p w14:paraId="24C35FA3" w14:textId="77777777" w:rsidR="00825DB1" w:rsidRPr="00825DB1" w:rsidRDefault="00825DB1" w:rsidP="00825DB1">
            <w:pPr>
              <w:spacing w:after="0" w:line="240" w:lineRule="auto"/>
              <w:rPr>
                <w:rFonts w:eastAsia="Times New Roman" w:cs="Open Sans"/>
                <w:b/>
                <w:bCs/>
                <w:color w:val="000000"/>
                <w:sz w:val="28"/>
                <w:szCs w:val="28"/>
                <w:lang w:val="en-RW" w:eastAsia="en-RW"/>
              </w:rPr>
            </w:pPr>
            <w:r w:rsidRPr="00825DB1">
              <w:rPr>
                <w:rFonts w:eastAsia="Times New Roman" w:cs="Open Sans"/>
                <w:b/>
                <w:bCs/>
                <w:color w:val="000000"/>
                <w:sz w:val="28"/>
                <w:szCs w:val="28"/>
                <w:lang w:val="en-RW" w:eastAsia="en-RW"/>
              </w:rPr>
              <w:t> </w:t>
            </w:r>
          </w:p>
        </w:tc>
        <w:tc>
          <w:tcPr>
            <w:tcW w:w="567" w:type="dxa"/>
            <w:tcBorders>
              <w:top w:val="nil"/>
              <w:left w:val="nil"/>
              <w:bottom w:val="single" w:sz="4" w:space="0" w:color="auto"/>
              <w:right w:val="single" w:sz="4" w:space="0" w:color="auto"/>
            </w:tcBorders>
            <w:noWrap/>
            <w:vAlign w:val="bottom"/>
            <w:hideMark/>
          </w:tcPr>
          <w:p w14:paraId="7638A6FC" w14:textId="77777777" w:rsidR="00825DB1" w:rsidRPr="00825DB1" w:rsidRDefault="00825DB1" w:rsidP="00825DB1">
            <w:pPr>
              <w:spacing w:after="0" w:line="240" w:lineRule="auto"/>
              <w:rPr>
                <w:rFonts w:eastAsia="Times New Roman" w:cs="Open Sans"/>
                <w:b/>
                <w:bCs/>
                <w:color w:val="000000"/>
                <w:sz w:val="28"/>
                <w:szCs w:val="28"/>
                <w:lang w:val="en-RW" w:eastAsia="en-RW"/>
              </w:rPr>
            </w:pPr>
            <w:r w:rsidRPr="00825DB1">
              <w:rPr>
                <w:rFonts w:eastAsia="Times New Roman" w:cs="Open Sans"/>
                <w:b/>
                <w:bCs/>
                <w:color w:val="000000"/>
                <w:sz w:val="28"/>
                <w:szCs w:val="28"/>
                <w:lang w:val="en-RW" w:eastAsia="en-RW"/>
              </w:rPr>
              <w:t>X</w:t>
            </w:r>
          </w:p>
        </w:tc>
      </w:tr>
    </w:tbl>
    <w:p w14:paraId="1DE5F988" w14:textId="2008A8F1" w:rsidR="006F1CE2" w:rsidRPr="00F02229" w:rsidRDefault="00F02229" w:rsidP="00F02229">
      <w:pPr>
        <w:pStyle w:val="Heading1"/>
        <w:rPr>
          <w:rFonts w:ascii="Open Sans" w:hAnsi="Open Sans" w:cs="Open Sans"/>
          <w:b/>
          <w:bCs/>
          <w:color w:val="FF33CC"/>
          <w:sz w:val="24"/>
          <w:szCs w:val="24"/>
          <w:lang w:val="en-US"/>
        </w:rPr>
      </w:pPr>
      <w:bookmarkStart w:id="38" w:name="_Toc209451191"/>
      <w:bookmarkStart w:id="39" w:name="_Toc209451538"/>
      <w:r w:rsidRPr="00F02229">
        <w:rPr>
          <w:rFonts w:ascii="Open Sans" w:hAnsi="Open Sans" w:cs="Open Sans"/>
          <w:b/>
          <w:bCs/>
          <w:color w:val="FF33CC"/>
          <w:sz w:val="24"/>
          <w:szCs w:val="24"/>
        </w:rPr>
        <w:t>10.Terms of payment</w:t>
      </w:r>
      <w:bookmarkEnd w:id="38"/>
      <w:bookmarkEnd w:id="39"/>
    </w:p>
    <w:p w14:paraId="12F5E9B7" w14:textId="77777777" w:rsidR="006F1CE2" w:rsidRDefault="006F1CE2" w:rsidP="006F1CE2">
      <w:pPr>
        <w:pStyle w:val="Default"/>
        <w:spacing w:line="276" w:lineRule="auto"/>
        <w:ind w:left="720"/>
        <w:rPr>
          <w:rFonts w:ascii="Open Sans" w:hAnsi="Open Sans" w:cs="Open Sans"/>
          <w:b/>
          <w:bCs/>
          <w:color w:val="C808A8"/>
          <w:lang w:val="en-US"/>
        </w:rPr>
      </w:pPr>
    </w:p>
    <w:p w14:paraId="4236D686" w14:textId="1266A240" w:rsidR="006F1CE2" w:rsidRDefault="00AA67F1" w:rsidP="00AA67F1">
      <w:pPr>
        <w:pStyle w:val="Default"/>
        <w:spacing w:line="276" w:lineRule="auto"/>
        <w:jc w:val="both"/>
        <w:rPr>
          <w:rFonts w:ascii="Open Sans" w:hAnsi="Open Sans" w:cs="Open Sans"/>
        </w:rPr>
      </w:pPr>
      <w:r>
        <w:rPr>
          <w:rFonts w:ascii="Open Sans" w:hAnsi="Open Sans" w:cs="Open Sans"/>
          <w:lang w:val="en-US"/>
        </w:rPr>
        <w:t xml:space="preserve">Chance for Childhood will provide the consultant with an advance of 15% of the </w:t>
      </w:r>
      <w:r w:rsidR="006F1CE2" w:rsidRPr="007536BD">
        <w:rPr>
          <w:rFonts w:ascii="Open Sans" w:hAnsi="Open Sans" w:cs="Open Sans"/>
        </w:rPr>
        <w:t xml:space="preserve">total budget </w:t>
      </w:r>
      <w:r>
        <w:rPr>
          <w:rFonts w:ascii="Open Sans" w:hAnsi="Open Sans" w:cs="Open Sans"/>
        </w:rPr>
        <w:t>of th</w:t>
      </w:r>
      <w:r w:rsidR="006F1CE2" w:rsidRPr="007536BD">
        <w:rPr>
          <w:rFonts w:ascii="Open Sans" w:hAnsi="Open Sans" w:cs="Open Sans"/>
        </w:rPr>
        <w:t xml:space="preserve">is consultancy.  </w:t>
      </w:r>
      <w:r>
        <w:rPr>
          <w:rFonts w:ascii="Open Sans" w:hAnsi="Open Sans" w:cs="Open Sans"/>
        </w:rPr>
        <w:t xml:space="preserve">The consultant will gain </w:t>
      </w:r>
      <w:r w:rsidR="00EA0E44">
        <w:rPr>
          <w:rFonts w:ascii="Open Sans" w:hAnsi="Open Sans" w:cs="Open Sans"/>
        </w:rPr>
        <w:t>35</w:t>
      </w:r>
      <w:r>
        <w:rPr>
          <w:rFonts w:ascii="Open Sans" w:hAnsi="Open Sans" w:cs="Open Sans"/>
        </w:rPr>
        <w:t xml:space="preserve">% of the total cost after the submission of situation and baseline report. He or she will be provided with the rest </w:t>
      </w:r>
      <w:r w:rsidR="00EA0E44">
        <w:rPr>
          <w:rFonts w:ascii="Open Sans" w:hAnsi="Open Sans" w:cs="Open Sans"/>
        </w:rPr>
        <w:t>5</w:t>
      </w:r>
      <w:r>
        <w:rPr>
          <w:rFonts w:ascii="Open Sans" w:hAnsi="Open Sans" w:cs="Open Sans"/>
        </w:rPr>
        <w:t xml:space="preserve">0% after the submission of final mapping report. </w:t>
      </w:r>
      <w:r w:rsidR="00F02229">
        <w:rPr>
          <w:rFonts w:ascii="Open Sans" w:hAnsi="Open Sans" w:cs="Open Sans"/>
        </w:rPr>
        <w:t>Note that, a</w:t>
      </w:r>
      <w:r>
        <w:rPr>
          <w:rFonts w:ascii="Open Sans" w:hAnsi="Open Sans" w:cs="Open Sans"/>
        </w:rPr>
        <w:t xml:space="preserve">ll the three </w:t>
      </w:r>
      <w:r w:rsidR="00F02229">
        <w:rPr>
          <w:rFonts w:ascii="Open Sans" w:hAnsi="Open Sans" w:cs="Open Sans"/>
        </w:rPr>
        <w:t>instalments</w:t>
      </w:r>
      <w:r>
        <w:rPr>
          <w:rFonts w:ascii="Open Sans" w:hAnsi="Open Sans" w:cs="Open Sans"/>
        </w:rPr>
        <w:t xml:space="preserve"> will include </w:t>
      </w:r>
      <w:r w:rsidRPr="007536BD">
        <w:rPr>
          <w:rFonts w:ascii="Open Sans" w:hAnsi="Open Sans" w:cs="Open Sans"/>
        </w:rPr>
        <w:t xml:space="preserve">all related costs including </w:t>
      </w:r>
      <w:r>
        <w:rPr>
          <w:rFonts w:ascii="Open Sans" w:hAnsi="Open Sans" w:cs="Open Sans"/>
        </w:rPr>
        <w:t>15</w:t>
      </w:r>
      <w:r w:rsidRPr="007536BD">
        <w:rPr>
          <w:rFonts w:ascii="Open Sans" w:hAnsi="Open Sans" w:cs="Open Sans"/>
        </w:rPr>
        <w:t>% withholding tax</w:t>
      </w:r>
      <w:r w:rsidR="00F02229">
        <w:rPr>
          <w:rFonts w:ascii="Open Sans" w:hAnsi="Open Sans" w:cs="Open Sans"/>
        </w:rPr>
        <w:t>.</w:t>
      </w:r>
    </w:p>
    <w:p w14:paraId="3FEE82A9" w14:textId="79CA2F7F" w:rsidR="008D3903" w:rsidRPr="00F02229" w:rsidRDefault="00F02229" w:rsidP="00F02229">
      <w:pPr>
        <w:pStyle w:val="Heading1"/>
        <w:numPr>
          <w:ilvl w:val="0"/>
          <w:numId w:val="25"/>
        </w:numPr>
        <w:rPr>
          <w:rFonts w:ascii="Open Sans" w:hAnsi="Open Sans" w:cs="Open Sans"/>
          <w:b/>
          <w:bCs/>
          <w:color w:val="FF33CC"/>
          <w:sz w:val="24"/>
          <w:szCs w:val="24"/>
          <w:lang w:val="en-US"/>
        </w:rPr>
      </w:pPr>
      <w:r>
        <w:rPr>
          <w:rFonts w:ascii="Open Sans" w:hAnsi="Open Sans" w:cs="Open Sans"/>
          <w:b/>
          <w:bCs/>
          <w:color w:val="FF33CC"/>
          <w:sz w:val="24"/>
          <w:szCs w:val="24"/>
          <w:lang w:val="en-US"/>
        </w:rPr>
        <w:t xml:space="preserve"> </w:t>
      </w:r>
      <w:bookmarkStart w:id="40" w:name="_Toc209451192"/>
      <w:bookmarkStart w:id="41" w:name="_Toc209451539"/>
      <w:r w:rsidR="00561662" w:rsidRPr="00F02229">
        <w:rPr>
          <w:rFonts w:ascii="Open Sans" w:hAnsi="Open Sans" w:cs="Open Sans"/>
          <w:b/>
          <w:bCs/>
          <w:color w:val="FF33CC"/>
          <w:sz w:val="24"/>
          <w:szCs w:val="24"/>
          <w:lang w:val="en-US"/>
        </w:rPr>
        <w:t>How to apply</w:t>
      </w:r>
      <w:bookmarkEnd w:id="40"/>
      <w:bookmarkEnd w:id="41"/>
    </w:p>
    <w:p w14:paraId="43EF7018" w14:textId="52660126" w:rsidR="008D3903" w:rsidRPr="00F02229" w:rsidRDefault="00F02229" w:rsidP="00F02229">
      <w:pPr>
        <w:pStyle w:val="Heading2"/>
        <w:rPr>
          <w:rFonts w:ascii="Open Sans" w:hAnsi="Open Sans" w:cs="Open Sans"/>
          <w:b/>
          <w:bCs/>
          <w:lang w:val="en-US"/>
        </w:rPr>
      </w:pPr>
      <w:bookmarkStart w:id="42" w:name="_Toc209451193"/>
      <w:bookmarkStart w:id="43" w:name="_Toc209451540"/>
      <w:r w:rsidRPr="00F02229">
        <w:rPr>
          <w:rFonts w:ascii="Open Sans" w:hAnsi="Open Sans" w:cs="Open Sans"/>
          <w:b/>
          <w:bCs/>
          <w:lang w:val="en-US"/>
        </w:rPr>
        <w:t xml:space="preserve">11.1 </w:t>
      </w:r>
      <w:r w:rsidR="00825DB1" w:rsidRPr="00F02229">
        <w:rPr>
          <w:rFonts w:ascii="Open Sans" w:hAnsi="Open Sans" w:cs="Open Sans"/>
          <w:b/>
          <w:bCs/>
          <w:lang w:val="en-US"/>
        </w:rPr>
        <w:t>Technical Proposal</w:t>
      </w:r>
      <w:bookmarkEnd w:id="42"/>
      <w:bookmarkEnd w:id="43"/>
    </w:p>
    <w:p w14:paraId="25F5B82E" w14:textId="04AC1A87" w:rsidR="008D3903" w:rsidRDefault="00825DB1" w:rsidP="008D3903">
      <w:pPr>
        <w:pStyle w:val="Default"/>
        <w:spacing w:line="276" w:lineRule="auto"/>
        <w:jc w:val="both"/>
        <w:rPr>
          <w:rFonts w:ascii="Arial" w:hAnsi="Arial" w:cs="Arial"/>
          <w:color w:val="auto"/>
          <w:lang w:val="en-US"/>
        </w:rPr>
      </w:pPr>
      <w:r w:rsidRPr="008D3903">
        <w:rPr>
          <w:rFonts w:ascii="Open Sans" w:hAnsi="Open Sans" w:cs="Open Sans"/>
          <w:color w:val="auto"/>
          <w:lang w:val="en-US"/>
        </w:rPr>
        <w:t xml:space="preserve">This should be in </w:t>
      </w:r>
      <w:r w:rsidR="008D3903">
        <w:rPr>
          <w:rFonts w:ascii="Open Sans" w:hAnsi="Open Sans" w:cs="Open Sans"/>
          <w:color w:val="auto"/>
          <w:lang w:val="en-US"/>
        </w:rPr>
        <w:t xml:space="preserve">Open </w:t>
      </w:r>
      <w:r w:rsidR="00F3578B">
        <w:rPr>
          <w:rFonts w:ascii="Open Sans" w:hAnsi="Open Sans" w:cs="Open Sans"/>
          <w:color w:val="auto"/>
          <w:lang w:val="en-US"/>
        </w:rPr>
        <w:t>S</w:t>
      </w:r>
      <w:r w:rsidR="008D3903">
        <w:rPr>
          <w:rFonts w:ascii="Open Sans" w:hAnsi="Open Sans" w:cs="Open Sans"/>
          <w:color w:val="auto"/>
          <w:lang w:val="en-US"/>
        </w:rPr>
        <w:t>ans</w:t>
      </w:r>
      <w:r w:rsidRPr="008D3903">
        <w:rPr>
          <w:rFonts w:ascii="Open Sans" w:hAnsi="Open Sans" w:cs="Open Sans"/>
          <w:color w:val="auto"/>
          <w:lang w:val="en-US"/>
        </w:rPr>
        <w:t>, normal page margin and 1.</w:t>
      </w:r>
      <w:r w:rsidR="008D3903">
        <w:rPr>
          <w:rFonts w:ascii="Open Sans" w:hAnsi="Open Sans" w:cs="Open Sans"/>
          <w:color w:val="auto"/>
          <w:lang w:val="en-US"/>
        </w:rPr>
        <w:t>5</w:t>
      </w:r>
      <w:r w:rsidRPr="008D3903">
        <w:rPr>
          <w:rFonts w:ascii="Open Sans" w:hAnsi="Open Sans" w:cs="Open Sans"/>
          <w:color w:val="auto"/>
          <w:lang w:val="en-US"/>
        </w:rPr>
        <w:t xml:space="preserve"> line spacing. It should have </w:t>
      </w:r>
      <w:r w:rsidR="008D3903">
        <w:rPr>
          <w:rFonts w:ascii="Open Sans" w:hAnsi="Open Sans" w:cs="Open Sans"/>
          <w:color w:val="auto"/>
          <w:lang w:val="en-US"/>
        </w:rPr>
        <w:t>ten</w:t>
      </w:r>
      <w:r w:rsidRPr="008D3903">
        <w:rPr>
          <w:rFonts w:ascii="Open Sans" w:hAnsi="Open Sans" w:cs="Open Sans"/>
          <w:color w:val="auto"/>
          <w:lang w:val="en-US"/>
        </w:rPr>
        <w:t xml:space="preserve"> (</w:t>
      </w:r>
      <w:r w:rsidR="008D3903">
        <w:rPr>
          <w:rFonts w:ascii="Open Sans" w:hAnsi="Open Sans" w:cs="Open Sans"/>
          <w:color w:val="auto"/>
          <w:lang w:val="en-US"/>
        </w:rPr>
        <w:t>10</w:t>
      </w:r>
      <w:r w:rsidRPr="008D3903">
        <w:rPr>
          <w:rFonts w:ascii="Open Sans" w:hAnsi="Open Sans" w:cs="Open Sans"/>
          <w:color w:val="auto"/>
          <w:lang w:val="en-US"/>
        </w:rPr>
        <w:t xml:space="preserve">) pages maximum and should provide responses to the following questions: </w:t>
      </w:r>
    </w:p>
    <w:p w14:paraId="421FF9CA" w14:textId="77777777" w:rsidR="008D3903" w:rsidRPr="008D3903" w:rsidRDefault="00825DB1" w:rsidP="008D3903">
      <w:pPr>
        <w:pStyle w:val="Default"/>
        <w:numPr>
          <w:ilvl w:val="0"/>
          <w:numId w:val="21"/>
        </w:numPr>
        <w:spacing w:line="276" w:lineRule="auto"/>
        <w:jc w:val="both"/>
        <w:rPr>
          <w:rFonts w:ascii="Open Sans" w:hAnsi="Open Sans" w:cs="Open Sans"/>
          <w:color w:val="auto"/>
          <w:lang w:val="en-US"/>
        </w:rPr>
      </w:pPr>
      <w:r w:rsidRPr="008D3903">
        <w:rPr>
          <w:rFonts w:ascii="Open Sans" w:hAnsi="Open Sans" w:cs="Open Sans"/>
          <w:color w:val="auto"/>
          <w:lang w:val="en-US"/>
        </w:rPr>
        <w:t xml:space="preserve">Which methodology will be adapted to accomplish the data </w:t>
      </w:r>
      <w:r w:rsidR="008D3903">
        <w:rPr>
          <w:rFonts w:ascii="Open Sans" w:hAnsi="Open Sans" w:cs="Open Sans"/>
          <w:color w:val="auto"/>
          <w:lang w:val="en-US"/>
        </w:rPr>
        <w:t xml:space="preserve">collection, </w:t>
      </w:r>
      <w:r w:rsidRPr="008D3903">
        <w:rPr>
          <w:rFonts w:ascii="Open Sans" w:hAnsi="Open Sans" w:cs="Open Sans"/>
          <w:color w:val="auto"/>
          <w:lang w:val="en-US"/>
        </w:rPr>
        <w:t xml:space="preserve">analysis and report writing? </w:t>
      </w:r>
    </w:p>
    <w:p w14:paraId="5FFB8845" w14:textId="7B756C33" w:rsidR="008D3903" w:rsidRPr="008D3903" w:rsidRDefault="00825DB1" w:rsidP="008D3903">
      <w:pPr>
        <w:pStyle w:val="Default"/>
        <w:numPr>
          <w:ilvl w:val="0"/>
          <w:numId w:val="21"/>
        </w:numPr>
        <w:spacing w:line="276" w:lineRule="auto"/>
        <w:jc w:val="both"/>
        <w:rPr>
          <w:rFonts w:ascii="Open Sans" w:hAnsi="Open Sans" w:cs="Open Sans"/>
          <w:color w:val="auto"/>
          <w:lang w:val="en-US"/>
        </w:rPr>
      </w:pPr>
      <w:r w:rsidRPr="008D3903">
        <w:rPr>
          <w:rFonts w:ascii="Open Sans" w:hAnsi="Open Sans" w:cs="Open Sans"/>
          <w:color w:val="auto"/>
          <w:lang w:val="en-US"/>
        </w:rPr>
        <w:t xml:space="preserve">Which data parameters will be used for </w:t>
      </w:r>
      <w:r w:rsidR="00F3578B">
        <w:rPr>
          <w:rFonts w:ascii="Open Sans" w:hAnsi="Open Sans" w:cs="Open Sans"/>
          <w:color w:val="auto"/>
          <w:lang w:val="en-US"/>
        </w:rPr>
        <w:t>d</w:t>
      </w:r>
      <w:r w:rsidRPr="008D3903">
        <w:rPr>
          <w:rFonts w:ascii="Open Sans" w:hAnsi="Open Sans" w:cs="Open Sans"/>
          <w:color w:val="auto"/>
          <w:lang w:val="en-US"/>
        </w:rPr>
        <w:t xml:space="preserve">ata analysis? </w:t>
      </w:r>
    </w:p>
    <w:p w14:paraId="5803D975" w14:textId="773A106C" w:rsidR="008D3903" w:rsidRPr="008D3903" w:rsidRDefault="00F3578B" w:rsidP="008D3903">
      <w:pPr>
        <w:pStyle w:val="Default"/>
        <w:numPr>
          <w:ilvl w:val="0"/>
          <w:numId w:val="21"/>
        </w:numPr>
        <w:spacing w:line="276" w:lineRule="auto"/>
        <w:jc w:val="both"/>
        <w:rPr>
          <w:rFonts w:ascii="Open Sans" w:hAnsi="Open Sans" w:cs="Open Sans"/>
          <w:color w:val="auto"/>
          <w:lang w:val="en-US"/>
        </w:rPr>
      </w:pPr>
      <w:r>
        <w:rPr>
          <w:rFonts w:ascii="Open Sans" w:hAnsi="Open Sans" w:cs="Open Sans"/>
          <w:color w:val="auto"/>
          <w:lang w:val="en-US"/>
        </w:rPr>
        <w:t>What is the p</w:t>
      </w:r>
      <w:r w:rsidR="00825DB1" w:rsidRPr="008D3903">
        <w:rPr>
          <w:rFonts w:ascii="Open Sans" w:hAnsi="Open Sans" w:cs="Open Sans"/>
          <w:color w:val="auto"/>
          <w:lang w:val="en-US"/>
        </w:rPr>
        <w:t xml:space="preserve">rofile of the consultant or key personnel for these assignments? </w:t>
      </w:r>
    </w:p>
    <w:p w14:paraId="538AEF32" w14:textId="2C78F227" w:rsidR="008D3903" w:rsidRPr="008D3903" w:rsidRDefault="00F3578B" w:rsidP="008D3903">
      <w:pPr>
        <w:pStyle w:val="Default"/>
        <w:numPr>
          <w:ilvl w:val="0"/>
          <w:numId w:val="21"/>
        </w:numPr>
        <w:spacing w:line="276" w:lineRule="auto"/>
        <w:jc w:val="both"/>
        <w:rPr>
          <w:rFonts w:ascii="Open Sans" w:hAnsi="Open Sans" w:cs="Open Sans"/>
          <w:color w:val="auto"/>
          <w:lang w:val="en-US"/>
        </w:rPr>
      </w:pPr>
      <w:r>
        <w:rPr>
          <w:rFonts w:ascii="Open Sans" w:hAnsi="Open Sans" w:cs="Open Sans"/>
          <w:color w:val="auto"/>
          <w:lang w:val="en-US"/>
        </w:rPr>
        <w:t xml:space="preserve">Could you </w:t>
      </w:r>
      <w:r w:rsidR="00F56B06">
        <w:rPr>
          <w:rFonts w:ascii="Open Sans" w:hAnsi="Open Sans" w:cs="Open Sans"/>
          <w:color w:val="auto"/>
          <w:lang w:val="en-US"/>
        </w:rPr>
        <w:t>please</w:t>
      </w:r>
      <w:r>
        <w:rPr>
          <w:rFonts w:ascii="Open Sans" w:hAnsi="Open Sans" w:cs="Open Sans"/>
          <w:color w:val="auto"/>
          <w:lang w:val="en-US"/>
        </w:rPr>
        <w:t xml:space="preserve"> provide details about your e</w:t>
      </w:r>
      <w:r w:rsidR="00825DB1" w:rsidRPr="008D3903">
        <w:rPr>
          <w:rFonts w:ascii="Open Sans" w:hAnsi="Open Sans" w:cs="Open Sans"/>
          <w:color w:val="auto"/>
          <w:lang w:val="en-US"/>
        </w:rPr>
        <w:t xml:space="preserve">xperience in undertaking </w:t>
      </w:r>
      <w:r w:rsidR="00F56B06">
        <w:rPr>
          <w:rFonts w:ascii="Open Sans" w:hAnsi="Open Sans" w:cs="Open Sans"/>
          <w:color w:val="auto"/>
          <w:lang w:val="en-US"/>
        </w:rPr>
        <w:t>similar</w:t>
      </w:r>
      <w:r w:rsidR="00825DB1" w:rsidRPr="008D3903">
        <w:rPr>
          <w:rFonts w:ascii="Open Sans" w:hAnsi="Open Sans" w:cs="Open Sans"/>
          <w:color w:val="auto"/>
          <w:lang w:val="en-US"/>
        </w:rPr>
        <w:t xml:space="preserve"> assignments? </w:t>
      </w:r>
    </w:p>
    <w:p w14:paraId="71997C13" w14:textId="77777777" w:rsidR="008D3903" w:rsidRDefault="00825DB1" w:rsidP="008D3903">
      <w:pPr>
        <w:pStyle w:val="Default"/>
        <w:numPr>
          <w:ilvl w:val="0"/>
          <w:numId w:val="21"/>
        </w:numPr>
        <w:spacing w:line="276" w:lineRule="auto"/>
        <w:jc w:val="both"/>
        <w:rPr>
          <w:rFonts w:ascii="Open Sans" w:hAnsi="Open Sans" w:cs="Open Sans"/>
          <w:color w:val="auto"/>
          <w:lang w:val="en-US"/>
        </w:rPr>
      </w:pPr>
      <w:r w:rsidRPr="008D3903">
        <w:rPr>
          <w:rFonts w:ascii="Open Sans" w:hAnsi="Open Sans" w:cs="Open Sans"/>
          <w:color w:val="auto"/>
          <w:lang w:val="en-US"/>
        </w:rPr>
        <w:t xml:space="preserve">How will you undertake and accomplish the various tasks for these assignments? </w:t>
      </w:r>
    </w:p>
    <w:p w14:paraId="185CE2C3" w14:textId="2EF25982" w:rsidR="008D3903" w:rsidRPr="00F02229" w:rsidRDefault="00825DB1" w:rsidP="00F02229">
      <w:pPr>
        <w:pStyle w:val="Default"/>
        <w:numPr>
          <w:ilvl w:val="0"/>
          <w:numId w:val="21"/>
        </w:numPr>
        <w:spacing w:line="276" w:lineRule="auto"/>
        <w:jc w:val="both"/>
        <w:rPr>
          <w:rFonts w:ascii="Open Sans" w:hAnsi="Open Sans" w:cs="Open Sans"/>
          <w:color w:val="auto"/>
          <w:lang w:val="en-US"/>
        </w:rPr>
      </w:pPr>
      <w:r w:rsidRPr="008D3903">
        <w:rPr>
          <w:rFonts w:ascii="Open Sans" w:hAnsi="Open Sans" w:cs="Open Sans"/>
          <w:color w:val="auto"/>
          <w:lang w:val="en-US"/>
        </w:rPr>
        <w:t xml:space="preserve">The responses to these questions should not exceed </w:t>
      </w:r>
      <w:r w:rsidR="00F56B06">
        <w:rPr>
          <w:rFonts w:ascii="Open Sans" w:hAnsi="Open Sans" w:cs="Open Sans"/>
          <w:color w:val="auto"/>
          <w:lang w:val="en-US"/>
        </w:rPr>
        <w:t>ten</w:t>
      </w:r>
      <w:r w:rsidRPr="008D3903">
        <w:rPr>
          <w:rFonts w:ascii="Open Sans" w:hAnsi="Open Sans" w:cs="Open Sans"/>
          <w:color w:val="auto"/>
          <w:lang w:val="en-US"/>
        </w:rPr>
        <w:t xml:space="preserve"> pages as </w:t>
      </w:r>
      <w:r w:rsidR="008D3903">
        <w:rPr>
          <w:rFonts w:ascii="Open Sans" w:hAnsi="Open Sans" w:cs="Open Sans"/>
          <w:color w:val="auto"/>
          <w:lang w:val="en-US"/>
        </w:rPr>
        <w:t>mentioned</w:t>
      </w:r>
      <w:r w:rsidRPr="008D3903">
        <w:rPr>
          <w:rFonts w:ascii="Open Sans" w:hAnsi="Open Sans" w:cs="Open Sans"/>
          <w:color w:val="auto"/>
          <w:lang w:val="en-US"/>
        </w:rPr>
        <w:t xml:space="preserve"> above.</w:t>
      </w:r>
    </w:p>
    <w:p w14:paraId="41CEF5F8" w14:textId="6AE2B5E8" w:rsidR="008D3903" w:rsidRDefault="00F02229" w:rsidP="00F02229">
      <w:pPr>
        <w:pStyle w:val="Heading2"/>
        <w:rPr>
          <w:rFonts w:ascii="Open Sans" w:hAnsi="Open Sans" w:cs="Open Sans"/>
          <w:b/>
          <w:bCs/>
          <w:lang w:val="en-US"/>
        </w:rPr>
      </w:pPr>
      <w:bookmarkStart w:id="44" w:name="_Toc209451194"/>
      <w:bookmarkStart w:id="45" w:name="_Toc209451541"/>
      <w:r w:rsidRPr="00F02229">
        <w:rPr>
          <w:rFonts w:ascii="Open Sans" w:hAnsi="Open Sans" w:cs="Open Sans"/>
          <w:b/>
          <w:bCs/>
          <w:lang w:val="en-US"/>
        </w:rPr>
        <w:t xml:space="preserve">11.2 </w:t>
      </w:r>
      <w:r w:rsidR="008D3903" w:rsidRPr="00F02229">
        <w:rPr>
          <w:rFonts w:ascii="Open Sans" w:hAnsi="Open Sans" w:cs="Open Sans"/>
          <w:b/>
          <w:bCs/>
          <w:lang w:val="en-US"/>
        </w:rPr>
        <w:t>Proposed cost and Work plan</w:t>
      </w:r>
      <w:bookmarkEnd w:id="44"/>
      <w:bookmarkEnd w:id="45"/>
      <w:r w:rsidR="008D3903" w:rsidRPr="00F02229">
        <w:rPr>
          <w:rFonts w:ascii="Open Sans" w:hAnsi="Open Sans" w:cs="Open Sans"/>
          <w:b/>
          <w:bCs/>
          <w:lang w:val="en-US"/>
        </w:rPr>
        <w:t xml:space="preserve"> </w:t>
      </w:r>
    </w:p>
    <w:p w14:paraId="069B86A6" w14:textId="166983FD" w:rsidR="008D3903" w:rsidRDefault="008D3903" w:rsidP="00F02229">
      <w:pPr>
        <w:pStyle w:val="Default"/>
        <w:spacing w:line="276" w:lineRule="auto"/>
        <w:ind w:left="360"/>
        <w:jc w:val="both"/>
        <w:rPr>
          <w:rFonts w:ascii="Arial" w:hAnsi="Arial" w:cs="Arial"/>
          <w:color w:val="auto"/>
          <w:lang w:val="en-US"/>
        </w:rPr>
      </w:pPr>
      <w:r w:rsidRPr="008D3903">
        <w:rPr>
          <w:rFonts w:ascii="Open Sans" w:hAnsi="Open Sans" w:cs="Open Sans"/>
          <w:color w:val="auto"/>
          <w:lang w:val="en-US"/>
        </w:rPr>
        <w:t>The proposed cost and work plan should be on the attachment</w:t>
      </w:r>
      <w:r>
        <w:rPr>
          <w:rFonts w:ascii="Open Sans" w:hAnsi="Open Sans" w:cs="Open Sans"/>
          <w:color w:val="auto"/>
          <w:lang w:val="en-US"/>
        </w:rPr>
        <w:t xml:space="preserve"> as follows:</w:t>
      </w:r>
    </w:p>
    <w:p w14:paraId="584E9694" w14:textId="3B98AB16" w:rsidR="008D3903" w:rsidRPr="008D3903" w:rsidRDefault="008D3903" w:rsidP="008D3903">
      <w:pPr>
        <w:pStyle w:val="Default"/>
        <w:numPr>
          <w:ilvl w:val="0"/>
          <w:numId w:val="22"/>
        </w:numPr>
        <w:spacing w:line="276" w:lineRule="auto"/>
        <w:jc w:val="both"/>
        <w:rPr>
          <w:rFonts w:ascii="Open Sans" w:hAnsi="Open Sans" w:cs="Open Sans"/>
          <w:color w:val="auto"/>
          <w:lang w:val="en-US"/>
        </w:rPr>
      </w:pPr>
      <w:r w:rsidRPr="008D3903">
        <w:rPr>
          <w:rFonts w:ascii="Open Sans" w:hAnsi="Open Sans" w:cs="Open Sans"/>
          <w:color w:val="auto"/>
          <w:lang w:val="en-US"/>
        </w:rPr>
        <w:t>Detailed budget or cost proposal (in excel)</w:t>
      </w:r>
      <w:r>
        <w:rPr>
          <w:rFonts w:ascii="Open Sans" w:hAnsi="Open Sans" w:cs="Open Sans"/>
          <w:color w:val="auto"/>
          <w:lang w:val="en-US"/>
        </w:rPr>
        <w:t>, i</w:t>
      </w:r>
      <w:r w:rsidRPr="008D3903">
        <w:rPr>
          <w:rFonts w:ascii="Open Sans" w:hAnsi="Open Sans" w:cs="Open Sans"/>
          <w:color w:val="auto"/>
          <w:lang w:val="en-US"/>
        </w:rPr>
        <w:t>nclud</w:t>
      </w:r>
      <w:r>
        <w:rPr>
          <w:rFonts w:ascii="Open Sans" w:hAnsi="Open Sans" w:cs="Open Sans"/>
          <w:color w:val="auto"/>
          <w:lang w:val="en-US"/>
        </w:rPr>
        <w:t xml:space="preserve">ing </w:t>
      </w:r>
      <w:r w:rsidRPr="008D3903">
        <w:rPr>
          <w:rFonts w:ascii="Open Sans" w:hAnsi="Open Sans" w:cs="Open Sans"/>
          <w:color w:val="auto"/>
          <w:lang w:val="en-US"/>
        </w:rPr>
        <w:t xml:space="preserve">all costs associated with the assignments. </w:t>
      </w:r>
    </w:p>
    <w:p w14:paraId="54330182" w14:textId="77777777" w:rsidR="008D3903" w:rsidRPr="008D3903" w:rsidRDefault="008D3903" w:rsidP="008D3903">
      <w:pPr>
        <w:pStyle w:val="Default"/>
        <w:numPr>
          <w:ilvl w:val="0"/>
          <w:numId w:val="22"/>
        </w:numPr>
        <w:spacing w:line="276" w:lineRule="auto"/>
        <w:jc w:val="both"/>
        <w:rPr>
          <w:rFonts w:ascii="Open Sans" w:hAnsi="Open Sans" w:cs="Open Sans"/>
          <w:color w:val="auto"/>
          <w:lang w:val="en-US"/>
        </w:rPr>
      </w:pPr>
      <w:r w:rsidRPr="008D3903">
        <w:rPr>
          <w:rFonts w:ascii="Open Sans" w:hAnsi="Open Sans" w:cs="Open Sans"/>
          <w:color w:val="auto"/>
          <w:lang w:val="en-US"/>
        </w:rPr>
        <w:t xml:space="preserve">Detailed timeline or work plan (in excel or word). This should be in days. </w:t>
      </w:r>
    </w:p>
    <w:p w14:paraId="01FC86E0" w14:textId="76F2D7CA" w:rsidR="008D3903" w:rsidRPr="008D3903" w:rsidRDefault="008D3903" w:rsidP="008D3903">
      <w:pPr>
        <w:pStyle w:val="Default"/>
        <w:numPr>
          <w:ilvl w:val="0"/>
          <w:numId w:val="22"/>
        </w:numPr>
        <w:spacing w:line="276" w:lineRule="auto"/>
        <w:jc w:val="both"/>
        <w:rPr>
          <w:rFonts w:ascii="Open Sans" w:hAnsi="Open Sans" w:cs="Open Sans"/>
          <w:color w:val="auto"/>
          <w:lang w:val="en-US"/>
        </w:rPr>
      </w:pPr>
      <w:r w:rsidRPr="008D3903">
        <w:rPr>
          <w:rFonts w:ascii="Open Sans" w:hAnsi="Open Sans" w:cs="Open Sans"/>
          <w:color w:val="auto"/>
          <w:lang w:val="en-US"/>
        </w:rPr>
        <w:t xml:space="preserve">Resume of the key personnel not exceeding </w:t>
      </w:r>
      <w:r w:rsidR="00F56B06">
        <w:rPr>
          <w:rFonts w:ascii="Open Sans" w:hAnsi="Open Sans" w:cs="Open Sans"/>
          <w:color w:val="auto"/>
          <w:lang w:val="en-US"/>
        </w:rPr>
        <w:t>5</w:t>
      </w:r>
      <w:r w:rsidRPr="008D3903">
        <w:rPr>
          <w:rFonts w:ascii="Open Sans" w:hAnsi="Open Sans" w:cs="Open Sans"/>
          <w:color w:val="auto"/>
          <w:lang w:val="en-US"/>
        </w:rPr>
        <w:t xml:space="preserve"> pages. </w:t>
      </w:r>
    </w:p>
    <w:p w14:paraId="10081522" w14:textId="1A4FC9C7" w:rsidR="008D3903" w:rsidRDefault="008D3903" w:rsidP="008D3903">
      <w:pPr>
        <w:pStyle w:val="Default"/>
        <w:numPr>
          <w:ilvl w:val="0"/>
          <w:numId w:val="22"/>
        </w:numPr>
        <w:spacing w:line="276" w:lineRule="auto"/>
        <w:jc w:val="both"/>
        <w:rPr>
          <w:rFonts w:ascii="Open Sans" w:hAnsi="Open Sans" w:cs="Open Sans"/>
          <w:color w:val="auto"/>
          <w:lang w:val="en-US"/>
        </w:rPr>
      </w:pPr>
      <w:r w:rsidRPr="008D3903">
        <w:rPr>
          <w:rFonts w:ascii="Open Sans" w:hAnsi="Open Sans" w:cs="Open Sans"/>
          <w:color w:val="auto"/>
          <w:lang w:val="en-US"/>
        </w:rPr>
        <w:t>Samples of the previous evaluation reports (at least two) from similar works (with permission).</w:t>
      </w:r>
    </w:p>
    <w:p w14:paraId="533E703D" w14:textId="77777777" w:rsidR="008D3903" w:rsidRPr="008D3903" w:rsidRDefault="008D3903" w:rsidP="000E76DA">
      <w:pPr>
        <w:pStyle w:val="Default"/>
        <w:spacing w:line="276" w:lineRule="auto"/>
        <w:jc w:val="both"/>
        <w:rPr>
          <w:rFonts w:ascii="Open Sans" w:hAnsi="Open Sans" w:cs="Open Sans"/>
          <w:color w:val="auto"/>
          <w:lang w:val="en-US"/>
        </w:rPr>
      </w:pPr>
    </w:p>
    <w:p w14:paraId="6257FFCD" w14:textId="77777777" w:rsidR="00561662" w:rsidRDefault="00561662" w:rsidP="00561662">
      <w:pPr>
        <w:pStyle w:val="Default"/>
        <w:spacing w:line="276" w:lineRule="auto"/>
        <w:jc w:val="both"/>
        <w:rPr>
          <w:rFonts w:ascii="Open Sans" w:hAnsi="Open Sans" w:cs="Open Sans"/>
          <w:lang w:val="en-US"/>
        </w:rPr>
      </w:pPr>
      <w:r w:rsidRPr="00561662">
        <w:rPr>
          <w:rFonts w:ascii="Open Sans" w:hAnsi="Open Sans" w:cs="Open Sans"/>
          <w:lang w:val="en-US"/>
        </w:rPr>
        <w:t xml:space="preserve">Interested candidates are requested to submit a proposal outlining the following in line with the details provided in the tender above: </w:t>
      </w:r>
    </w:p>
    <w:p w14:paraId="325E7C72" w14:textId="77777777" w:rsidR="00561662" w:rsidRDefault="00561662" w:rsidP="00561662">
      <w:pPr>
        <w:pStyle w:val="Default"/>
        <w:numPr>
          <w:ilvl w:val="0"/>
          <w:numId w:val="17"/>
        </w:numPr>
        <w:spacing w:line="276" w:lineRule="auto"/>
        <w:jc w:val="both"/>
        <w:rPr>
          <w:rFonts w:ascii="Open Sans" w:hAnsi="Open Sans" w:cs="Open Sans"/>
          <w:lang w:val="en-US"/>
        </w:rPr>
      </w:pPr>
      <w:r w:rsidRPr="00561662">
        <w:rPr>
          <w:rFonts w:ascii="Open Sans" w:hAnsi="Open Sans" w:cs="Open Sans"/>
          <w:lang w:val="en-US"/>
        </w:rPr>
        <w:t xml:space="preserve">A detailed CV </w:t>
      </w:r>
    </w:p>
    <w:p w14:paraId="45F4E5EF" w14:textId="77777777" w:rsidR="00561662" w:rsidRDefault="00561662" w:rsidP="00561662">
      <w:pPr>
        <w:pStyle w:val="Default"/>
        <w:numPr>
          <w:ilvl w:val="0"/>
          <w:numId w:val="17"/>
        </w:numPr>
        <w:spacing w:line="276" w:lineRule="auto"/>
        <w:jc w:val="both"/>
        <w:rPr>
          <w:rFonts w:ascii="Open Sans" w:hAnsi="Open Sans" w:cs="Open Sans"/>
          <w:lang w:val="en-US"/>
        </w:rPr>
      </w:pPr>
      <w:r w:rsidRPr="00561662">
        <w:rPr>
          <w:rFonts w:ascii="Open Sans" w:hAnsi="Open Sans" w:cs="Open Sans"/>
          <w:lang w:val="en-US"/>
        </w:rPr>
        <w:t xml:space="preserve">Brief letter, describing previous experience on similar projects. Creative ideas and suggestions are encouraged. </w:t>
      </w:r>
    </w:p>
    <w:p w14:paraId="3D74151C" w14:textId="77777777" w:rsidR="00561662" w:rsidRDefault="00561662" w:rsidP="00561662">
      <w:pPr>
        <w:pStyle w:val="Default"/>
        <w:numPr>
          <w:ilvl w:val="0"/>
          <w:numId w:val="17"/>
        </w:numPr>
        <w:spacing w:line="276" w:lineRule="auto"/>
        <w:jc w:val="both"/>
        <w:rPr>
          <w:rFonts w:ascii="Open Sans" w:hAnsi="Open Sans" w:cs="Open Sans"/>
          <w:lang w:val="en-US"/>
        </w:rPr>
      </w:pPr>
      <w:r w:rsidRPr="00561662">
        <w:rPr>
          <w:rFonts w:ascii="Open Sans" w:hAnsi="Open Sans" w:cs="Open Sans"/>
          <w:lang w:val="en-US"/>
        </w:rPr>
        <w:t xml:space="preserve">Technical proposal. </w:t>
      </w:r>
    </w:p>
    <w:p w14:paraId="4539017F" w14:textId="77777777" w:rsidR="00F645F8" w:rsidRDefault="00561662" w:rsidP="00561662">
      <w:pPr>
        <w:pStyle w:val="Default"/>
        <w:numPr>
          <w:ilvl w:val="0"/>
          <w:numId w:val="17"/>
        </w:numPr>
        <w:spacing w:line="276" w:lineRule="auto"/>
        <w:jc w:val="both"/>
        <w:rPr>
          <w:rFonts w:ascii="Open Sans" w:hAnsi="Open Sans" w:cs="Open Sans"/>
          <w:lang w:val="en-US"/>
        </w:rPr>
      </w:pPr>
      <w:r w:rsidRPr="00561662">
        <w:rPr>
          <w:rFonts w:ascii="Open Sans" w:hAnsi="Open Sans" w:cs="Open Sans"/>
          <w:lang w:val="en-US"/>
        </w:rPr>
        <w:t xml:space="preserve">Financial proposal with detailed budget breakdown </w:t>
      </w:r>
    </w:p>
    <w:p w14:paraId="0E421459" w14:textId="77777777" w:rsidR="00F645F8" w:rsidRDefault="00F645F8" w:rsidP="00F645F8">
      <w:pPr>
        <w:pStyle w:val="Default"/>
        <w:spacing w:line="276" w:lineRule="auto"/>
        <w:jc w:val="both"/>
        <w:rPr>
          <w:rFonts w:ascii="Open Sans" w:hAnsi="Open Sans" w:cs="Open Sans"/>
          <w:lang w:val="en-US"/>
        </w:rPr>
      </w:pPr>
    </w:p>
    <w:p w14:paraId="6DA98C49" w14:textId="7935E902" w:rsidR="00561662" w:rsidRDefault="00561662" w:rsidP="00F645F8">
      <w:pPr>
        <w:pStyle w:val="Default"/>
        <w:spacing w:line="276" w:lineRule="auto"/>
        <w:jc w:val="both"/>
        <w:rPr>
          <w:rFonts w:ascii="Open Sans" w:hAnsi="Open Sans" w:cs="Open Sans"/>
          <w:lang w:val="en-US"/>
        </w:rPr>
      </w:pPr>
      <w:r w:rsidRPr="00F645F8">
        <w:rPr>
          <w:rFonts w:ascii="Open Sans" w:hAnsi="Open Sans" w:cs="Open Sans"/>
          <w:lang w:val="en-US"/>
        </w:rPr>
        <w:t xml:space="preserve">Please submit your application to: </w:t>
      </w:r>
      <w:hyperlink r:id="rId11" w:history="1">
        <w:r w:rsidRPr="00F645F8">
          <w:rPr>
            <w:rStyle w:val="Hyperlink"/>
            <w:rFonts w:ascii="Open Sans" w:hAnsi="Open Sans" w:cs="Open Sans"/>
            <w:lang w:val="en-US"/>
          </w:rPr>
          <w:t>apply@chanceforchildhood.org</w:t>
        </w:r>
      </w:hyperlink>
      <w:r w:rsidR="00AF7409">
        <w:t xml:space="preserve"> and </w:t>
      </w:r>
      <w:r w:rsidR="00516881">
        <w:t xml:space="preserve">give copy to </w:t>
      </w:r>
      <w:hyperlink r:id="rId12" w:history="1">
        <w:r w:rsidR="00516881" w:rsidRPr="00ED162E">
          <w:rPr>
            <w:rStyle w:val="Hyperlink"/>
          </w:rPr>
          <w:t>elie.kwizerimana@chanceforchildhood.org</w:t>
        </w:r>
      </w:hyperlink>
      <w:r w:rsidR="00516881">
        <w:t xml:space="preserve"> </w:t>
      </w:r>
      <w:r w:rsidRPr="00F645F8">
        <w:rPr>
          <w:rFonts w:ascii="Open Sans" w:hAnsi="Open Sans" w:cs="Open Sans"/>
          <w:lang w:val="en-US"/>
        </w:rPr>
        <w:t xml:space="preserve"> with subject line “</w:t>
      </w:r>
      <w:r w:rsidRPr="00F645F8">
        <w:rPr>
          <w:rFonts w:ascii="Open Sans" w:hAnsi="Open Sans" w:cs="Open Sans"/>
          <w:b/>
          <w:bCs/>
          <w:lang w:val="en-US"/>
        </w:rPr>
        <w:t>Family Strengthening and Community Based Support for Care of Children with Disabilities in Families</w:t>
      </w:r>
      <w:r w:rsidRPr="00F645F8">
        <w:rPr>
          <w:rFonts w:ascii="Open Sans" w:hAnsi="Open Sans" w:cs="Open Sans"/>
          <w:lang w:val="en-US"/>
        </w:rPr>
        <w:t>”. The deadline is midnight GMT on Friday 26</w:t>
      </w:r>
      <w:r w:rsidRPr="00F645F8">
        <w:rPr>
          <w:rFonts w:ascii="Open Sans" w:hAnsi="Open Sans" w:cs="Open Sans"/>
          <w:vertAlign w:val="superscript"/>
          <w:lang w:val="en-US"/>
        </w:rPr>
        <w:t>th</w:t>
      </w:r>
      <w:r w:rsidRPr="00F645F8">
        <w:rPr>
          <w:rFonts w:ascii="Open Sans" w:hAnsi="Open Sans" w:cs="Open Sans"/>
          <w:lang w:val="en-US"/>
        </w:rPr>
        <w:t xml:space="preserve"> September 2025.  Only strongest candidates will be contacted due to anticipated high volume of applications. The successful applicant will be required to start on 1st October 2025.</w:t>
      </w:r>
    </w:p>
    <w:p w14:paraId="0A099F53" w14:textId="77777777" w:rsidR="00F02229" w:rsidRDefault="00F02229" w:rsidP="00F645F8">
      <w:pPr>
        <w:pStyle w:val="Default"/>
        <w:spacing w:line="276" w:lineRule="auto"/>
        <w:jc w:val="both"/>
        <w:rPr>
          <w:rFonts w:ascii="Open Sans" w:hAnsi="Open Sans" w:cs="Open Sans"/>
          <w:lang w:val="en-US"/>
        </w:rPr>
      </w:pPr>
    </w:p>
    <w:p w14:paraId="4D7A685D" w14:textId="77777777" w:rsidR="00F02229" w:rsidRDefault="00F02229" w:rsidP="00F645F8">
      <w:pPr>
        <w:pStyle w:val="Default"/>
        <w:spacing w:line="276" w:lineRule="auto"/>
        <w:jc w:val="both"/>
        <w:rPr>
          <w:rFonts w:ascii="Open Sans" w:hAnsi="Open Sans" w:cs="Open Sans"/>
          <w:lang w:val="en-US"/>
        </w:rPr>
      </w:pPr>
    </w:p>
    <w:p w14:paraId="3AE12A0E" w14:textId="77777777" w:rsidR="00F02229" w:rsidRDefault="00F02229" w:rsidP="00F645F8">
      <w:pPr>
        <w:pStyle w:val="Default"/>
        <w:spacing w:line="276" w:lineRule="auto"/>
        <w:jc w:val="both"/>
        <w:rPr>
          <w:rFonts w:ascii="Open Sans" w:hAnsi="Open Sans" w:cs="Open Sans"/>
          <w:lang w:val="en-US"/>
        </w:rPr>
      </w:pPr>
    </w:p>
    <w:p w14:paraId="3ABE4B64" w14:textId="77777777" w:rsidR="00F36227" w:rsidRDefault="00F36227" w:rsidP="00F645F8">
      <w:pPr>
        <w:pStyle w:val="Default"/>
        <w:spacing w:line="276" w:lineRule="auto"/>
        <w:jc w:val="both"/>
        <w:rPr>
          <w:rFonts w:ascii="Open Sans" w:hAnsi="Open Sans" w:cs="Open Sans"/>
          <w:lang w:val="en-US"/>
        </w:rPr>
      </w:pPr>
    </w:p>
    <w:p w14:paraId="0CCC8C74" w14:textId="5A7D77ED" w:rsidR="00F36227" w:rsidRPr="00F02229" w:rsidRDefault="00F36227" w:rsidP="00F02229">
      <w:pPr>
        <w:pStyle w:val="Heading1"/>
        <w:numPr>
          <w:ilvl w:val="0"/>
          <w:numId w:val="25"/>
        </w:numPr>
        <w:rPr>
          <w:rFonts w:ascii="Open Sans" w:hAnsi="Open Sans" w:cs="Open Sans"/>
          <w:b/>
          <w:bCs/>
          <w:color w:val="FF33CC"/>
          <w:sz w:val="24"/>
          <w:szCs w:val="24"/>
          <w:lang w:val="en-US"/>
        </w:rPr>
      </w:pPr>
      <w:bookmarkStart w:id="46" w:name="_Toc209451195"/>
      <w:bookmarkStart w:id="47" w:name="_Toc209451542"/>
      <w:r w:rsidRPr="00F02229">
        <w:rPr>
          <w:rFonts w:ascii="Open Sans" w:hAnsi="Open Sans" w:cs="Open Sans"/>
          <w:b/>
          <w:bCs/>
          <w:color w:val="FF33CC"/>
          <w:sz w:val="24"/>
          <w:szCs w:val="24"/>
          <w:lang w:val="en-US"/>
        </w:rPr>
        <w:t>Application Review Process</w:t>
      </w:r>
      <w:bookmarkEnd w:id="46"/>
      <w:bookmarkEnd w:id="47"/>
    </w:p>
    <w:p w14:paraId="1E34FEF5" w14:textId="77777777" w:rsidR="00F36227" w:rsidRDefault="00F36227" w:rsidP="00F36227">
      <w:pPr>
        <w:pStyle w:val="Default"/>
        <w:spacing w:line="276" w:lineRule="auto"/>
        <w:ind w:left="720"/>
        <w:jc w:val="both"/>
        <w:rPr>
          <w:rFonts w:ascii="Open Sans" w:hAnsi="Open Sans" w:cs="Open Sans"/>
          <w:lang w:val="en-US"/>
        </w:rPr>
      </w:pPr>
    </w:p>
    <w:p w14:paraId="7225B50C" w14:textId="77777777" w:rsidR="00F36227" w:rsidRDefault="00F36227" w:rsidP="00F36227">
      <w:pPr>
        <w:pStyle w:val="Default"/>
        <w:spacing w:line="276" w:lineRule="auto"/>
        <w:jc w:val="both"/>
        <w:rPr>
          <w:rFonts w:ascii="Open Sans" w:hAnsi="Open Sans" w:cs="Open Sans"/>
          <w:lang w:val="en-US"/>
        </w:rPr>
      </w:pPr>
      <w:r w:rsidRPr="00F36227">
        <w:rPr>
          <w:rFonts w:ascii="Open Sans" w:hAnsi="Open Sans" w:cs="Open Sans"/>
          <w:lang w:val="en-US"/>
        </w:rPr>
        <w:t>Each application will be assessed on the quality of technical proposals, previous work experience, and financial competitiveness. The technical proposal will be reviewed and scored prior to reviewing the financial proposal.</w:t>
      </w:r>
    </w:p>
    <w:p w14:paraId="1DC68212" w14:textId="77777777" w:rsidR="00561662" w:rsidRDefault="00561662" w:rsidP="00F36227">
      <w:pPr>
        <w:pStyle w:val="Default"/>
        <w:spacing w:line="276" w:lineRule="auto"/>
        <w:jc w:val="both"/>
        <w:rPr>
          <w:rFonts w:ascii="Open Sans" w:hAnsi="Open Sans" w:cs="Open Sans"/>
          <w:lang w:val="en-US"/>
        </w:rPr>
      </w:pPr>
    </w:p>
    <w:tbl>
      <w:tblPr>
        <w:tblStyle w:val="TableGrid"/>
        <w:tblW w:w="0" w:type="auto"/>
        <w:tblLook w:val="04A0" w:firstRow="1" w:lastRow="0" w:firstColumn="1" w:lastColumn="0" w:noHBand="0" w:noVBand="1"/>
      </w:tblPr>
      <w:tblGrid>
        <w:gridCol w:w="617"/>
        <w:gridCol w:w="4623"/>
        <w:gridCol w:w="1559"/>
        <w:gridCol w:w="3657"/>
      </w:tblGrid>
      <w:tr w:rsidR="00F36227" w14:paraId="4D4CFC50" w14:textId="77777777" w:rsidTr="000E76DA">
        <w:tc>
          <w:tcPr>
            <w:tcW w:w="617" w:type="dxa"/>
            <w:shd w:val="clear" w:color="auto" w:fill="C5E0B3" w:themeFill="accent6" w:themeFillTint="66"/>
          </w:tcPr>
          <w:p w14:paraId="129EDCA7" w14:textId="77777777" w:rsidR="00F36227" w:rsidRDefault="00F36227" w:rsidP="00BC4B54">
            <w:pPr>
              <w:pStyle w:val="Default"/>
              <w:spacing w:line="276" w:lineRule="auto"/>
              <w:jc w:val="both"/>
              <w:rPr>
                <w:rFonts w:ascii="Open Sans" w:hAnsi="Open Sans" w:cs="Open Sans"/>
                <w:lang w:val="en-US"/>
              </w:rPr>
            </w:pPr>
            <w:r>
              <w:rPr>
                <w:rFonts w:ascii="Open Sans" w:hAnsi="Open Sans" w:cs="Open Sans"/>
                <w:lang w:val="en-US"/>
              </w:rPr>
              <w:t>S/N</w:t>
            </w:r>
          </w:p>
        </w:tc>
        <w:tc>
          <w:tcPr>
            <w:tcW w:w="4623" w:type="dxa"/>
            <w:shd w:val="clear" w:color="auto" w:fill="C5E0B3" w:themeFill="accent6" w:themeFillTint="66"/>
          </w:tcPr>
          <w:p w14:paraId="7383BB92" w14:textId="19F8A126" w:rsidR="00F36227" w:rsidRDefault="00F36227" w:rsidP="00BC4B54">
            <w:pPr>
              <w:pStyle w:val="Default"/>
              <w:spacing w:line="276" w:lineRule="auto"/>
              <w:jc w:val="both"/>
              <w:rPr>
                <w:rFonts w:ascii="Open Sans" w:hAnsi="Open Sans" w:cs="Open Sans"/>
                <w:lang w:val="en-US"/>
              </w:rPr>
            </w:pPr>
            <w:r>
              <w:rPr>
                <w:rFonts w:ascii="Open Sans" w:hAnsi="Open Sans" w:cs="Open Sans"/>
                <w:lang w:val="en-US"/>
              </w:rPr>
              <w:t>Criterial</w:t>
            </w:r>
          </w:p>
        </w:tc>
        <w:tc>
          <w:tcPr>
            <w:tcW w:w="1559" w:type="dxa"/>
            <w:shd w:val="clear" w:color="auto" w:fill="C5E0B3" w:themeFill="accent6" w:themeFillTint="66"/>
          </w:tcPr>
          <w:p w14:paraId="1FBFC621" w14:textId="4EA517C9" w:rsidR="00F36227" w:rsidRDefault="00F36227" w:rsidP="000E76DA">
            <w:pPr>
              <w:pStyle w:val="Default"/>
              <w:spacing w:line="276" w:lineRule="auto"/>
              <w:rPr>
                <w:rFonts w:ascii="Open Sans" w:hAnsi="Open Sans" w:cs="Open Sans"/>
                <w:lang w:val="en-US"/>
              </w:rPr>
            </w:pPr>
            <w:r>
              <w:rPr>
                <w:rFonts w:ascii="Open Sans" w:hAnsi="Open Sans" w:cs="Open Sans"/>
                <w:lang w:val="en-US"/>
              </w:rPr>
              <w:t>Score</w:t>
            </w:r>
          </w:p>
        </w:tc>
        <w:tc>
          <w:tcPr>
            <w:tcW w:w="3657" w:type="dxa"/>
            <w:shd w:val="clear" w:color="auto" w:fill="C5E0B3" w:themeFill="accent6" w:themeFillTint="66"/>
          </w:tcPr>
          <w:p w14:paraId="1B209DA8" w14:textId="691AAB4A" w:rsidR="00F36227" w:rsidRDefault="00F36227" w:rsidP="00BC4B54">
            <w:pPr>
              <w:pStyle w:val="Default"/>
              <w:spacing w:line="276" w:lineRule="auto"/>
              <w:jc w:val="both"/>
              <w:rPr>
                <w:rFonts w:ascii="Open Sans" w:hAnsi="Open Sans" w:cs="Open Sans"/>
                <w:lang w:val="en-US"/>
              </w:rPr>
            </w:pPr>
            <w:r>
              <w:rPr>
                <w:rFonts w:ascii="Open Sans" w:hAnsi="Open Sans" w:cs="Open Sans"/>
                <w:lang w:val="en-US"/>
              </w:rPr>
              <w:t>Comment</w:t>
            </w:r>
          </w:p>
        </w:tc>
      </w:tr>
      <w:tr w:rsidR="00F36227" w14:paraId="1DAB33E0" w14:textId="77777777" w:rsidTr="000E76DA">
        <w:tc>
          <w:tcPr>
            <w:tcW w:w="617" w:type="dxa"/>
          </w:tcPr>
          <w:p w14:paraId="1D787171" w14:textId="77777777" w:rsidR="00F36227" w:rsidRDefault="00F36227" w:rsidP="00BC4B54">
            <w:pPr>
              <w:pStyle w:val="Default"/>
              <w:spacing w:line="276" w:lineRule="auto"/>
              <w:jc w:val="both"/>
              <w:rPr>
                <w:rFonts w:ascii="Open Sans" w:hAnsi="Open Sans" w:cs="Open Sans"/>
                <w:lang w:val="en-US"/>
              </w:rPr>
            </w:pPr>
            <w:r>
              <w:rPr>
                <w:rFonts w:ascii="Open Sans" w:hAnsi="Open Sans" w:cs="Open Sans"/>
                <w:lang w:val="en-US"/>
              </w:rPr>
              <w:t>1</w:t>
            </w:r>
          </w:p>
        </w:tc>
        <w:tc>
          <w:tcPr>
            <w:tcW w:w="4623" w:type="dxa"/>
          </w:tcPr>
          <w:p w14:paraId="30A4B080" w14:textId="5D78A592" w:rsidR="00F36227" w:rsidRDefault="00F36227" w:rsidP="00BC4B54">
            <w:pPr>
              <w:pStyle w:val="Default"/>
              <w:spacing w:line="276" w:lineRule="auto"/>
              <w:jc w:val="both"/>
              <w:rPr>
                <w:rFonts w:ascii="Open Sans" w:hAnsi="Open Sans" w:cs="Open Sans"/>
                <w:lang w:val="en-US"/>
              </w:rPr>
            </w:pPr>
            <w:r>
              <w:rPr>
                <w:rFonts w:ascii="Open Sans" w:hAnsi="Open Sans" w:cs="Open Sans"/>
                <w:lang w:val="en-US"/>
              </w:rPr>
              <w:t>Essential criteria</w:t>
            </w:r>
          </w:p>
        </w:tc>
        <w:tc>
          <w:tcPr>
            <w:tcW w:w="1559" w:type="dxa"/>
          </w:tcPr>
          <w:p w14:paraId="3913FE09" w14:textId="0AC4BAE7" w:rsidR="00F36227" w:rsidRDefault="00F36227" w:rsidP="000E76DA">
            <w:pPr>
              <w:pStyle w:val="Default"/>
              <w:spacing w:line="276" w:lineRule="auto"/>
              <w:jc w:val="center"/>
              <w:rPr>
                <w:rFonts w:ascii="Open Sans" w:hAnsi="Open Sans" w:cs="Open Sans"/>
                <w:lang w:val="en-US"/>
              </w:rPr>
            </w:pPr>
            <w:r>
              <w:rPr>
                <w:rFonts w:ascii="Open Sans" w:hAnsi="Open Sans" w:cs="Open Sans"/>
                <w:lang w:val="en-US"/>
              </w:rPr>
              <w:t>Pass of fail</w:t>
            </w:r>
          </w:p>
        </w:tc>
        <w:tc>
          <w:tcPr>
            <w:tcW w:w="3657" w:type="dxa"/>
          </w:tcPr>
          <w:p w14:paraId="4F056973" w14:textId="77777777" w:rsidR="00F36227" w:rsidRDefault="00F36227" w:rsidP="00BC4B54">
            <w:pPr>
              <w:pStyle w:val="Default"/>
              <w:spacing w:line="276" w:lineRule="auto"/>
              <w:jc w:val="both"/>
              <w:rPr>
                <w:rFonts w:ascii="Open Sans" w:hAnsi="Open Sans" w:cs="Open Sans"/>
                <w:lang w:val="en-US"/>
              </w:rPr>
            </w:pPr>
          </w:p>
        </w:tc>
      </w:tr>
      <w:tr w:rsidR="00F36227" w14:paraId="155DBBB4" w14:textId="77777777" w:rsidTr="000E76DA">
        <w:tc>
          <w:tcPr>
            <w:tcW w:w="617" w:type="dxa"/>
          </w:tcPr>
          <w:p w14:paraId="4BF1DCB6" w14:textId="77777777" w:rsidR="00F36227" w:rsidRDefault="00F36227" w:rsidP="00BC4B54">
            <w:pPr>
              <w:pStyle w:val="Default"/>
              <w:spacing w:line="276" w:lineRule="auto"/>
              <w:jc w:val="both"/>
              <w:rPr>
                <w:rFonts w:ascii="Open Sans" w:hAnsi="Open Sans" w:cs="Open Sans"/>
                <w:lang w:val="en-US"/>
              </w:rPr>
            </w:pPr>
            <w:r>
              <w:rPr>
                <w:rFonts w:ascii="Open Sans" w:hAnsi="Open Sans" w:cs="Open Sans"/>
                <w:lang w:val="en-US"/>
              </w:rPr>
              <w:t>2</w:t>
            </w:r>
          </w:p>
        </w:tc>
        <w:tc>
          <w:tcPr>
            <w:tcW w:w="4623" w:type="dxa"/>
          </w:tcPr>
          <w:p w14:paraId="18ACFEC6" w14:textId="3C0A766F" w:rsidR="00F36227" w:rsidRDefault="00F36227" w:rsidP="00BC4B54">
            <w:pPr>
              <w:pStyle w:val="Default"/>
              <w:spacing w:line="276" w:lineRule="auto"/>
              <w:jc w:val="both"/>
              <w:rPr>
                <w:rFonts w:ascii="Open Sans" w:hAnsi="Open Sans" w:cs="Open Sans"/>
                <w:lang w:val="en-US"/>
              </w:rPr>
            </w:pPr>
            <w:r>
              <w:rPr>
                <w:rFonts w:ascii="Open Sans" w:hAnsi="Open Sans" w:cs="Open Sans"/>
                <w:lang w:val="en-US"/>
              </w:rPr>
              <w:t>Capability criteria</w:t>
            </w:r>
          </w:p>
        </w:tc>
        <w:tc>
          <w:tcPr>
            <w:tcW w:w="1559" w:type="dxa"/>
          </w:tcPr>
          <w:p w14:paraId="3FB69E70" w14:textId="0DEAE28A" w:rsidR="00F36227" w:rsidRDefault="000E76DA" w:rsidP="000E76DA">
            <w:pPr>
              <w:pStyle w:val="Default"/>
              <w:spacing w:line="276" w:lineRule="auto"/>
              <w:jc w:val="center"/>
              <w:rPr>
                <w:rFonts w:ascii="Open Sans" w:hAnsi="Open Sans" w:cs="Open Sans"/>
                <w:lang w:val="en-US"/>
              </w:rPr>
            </w:pPr>
            <w:r>
              <w:rPr>
                <w:rFonts w:ascii="Open Sans" w:hAnsi="Open Sans" w:cs="Open Sans"/>
                <w:lang w:val="en-US"/>
              </w:rPr>
              <w:t>30</w:t>
            </w:r>
          </w:p>
        </w:tc>
        <w:tc>
          <w:tcPr>
            <w:tcW w:w="3657" w:type="dxa"/>
          </w:tcPr>
          <w:p w14:paraId="5BE9047B" w14:textId="77777777" w:rsidR="00F36227" w:rsidRDefault="00F36227" w:rsidP="00BC4B54">
            <w:pPr>
              <w:pStyle w:val="Default"/>
              <w:spacing w:line="276" w:lineRule="auto"/>
              <w:jc w:val="both"/>
              <w:rPr>
                <w:rFonts w:ascii="Open Sans" w:hAnsi="Open Sans" w:cs="Open Sans"/>
                <w:lang w:val="en-US"/>
              </w:rPr>
            </w:pPr>
          </w:p>
        </w:tc>
      </w:tr>
      <w:tr w:rsidR="00F36227" w14:paraId="08450518" w14:textId="77777777" w:rsidTr="000E76DA">
        <w:tc>
          <w:tcPr>
            <w:tcW w:w="617" w:type="dxa"/>
          </w:tcPr>
          <w:p w14:paraId="47F693C6" w14:textId="77777777" w:rsidR="00F36227" w:rsidRDefault="00F36227" w:rsidP="00BC4B54">
            <w:pPr>
              <w:pStyle w:val="Default"/>
              <w:spacing w:line="276" w:lineRule="auto"/>
              <w:jc w:val="both"/>
              <w:rPr>
                <w:rFonts w:ascii="Open Sans" w:hAnsi="Open Sans" w:cs="Open Sans"/>
                <w:lang w:val="en-US"/>
              </w:rPr>
            </w:pPr>
            <w:r>
              <w:rPr>
                <w:rFonts w:ascii="Open Sans" w:hAnsi="Open Sans" w:cs="Open Sans"/>
                <w:lang w:val="en-US"/>
              </w:rPr>
              <w:t>3</w:t>
            </w:r>
          </w:p>
        </w:tc>
        <w:tc>
          <w:tcPr>
            <w:tcW w:w="4623" w:type="dxa"/>
          </w:tcPr>
          <w:p w14:paraId="598FF349" w14:textId="2CB4215F" w:rsidR="00F36227" w:rsidRDefault="00F36227" w:rsidP="00BC4B54">
            <w:pPr>
              <w:pStyle w:val="Default"/>
              <w:spacing w:line="276" w:lineRule="auto"/>
              <w:jc w:val="both"/>
              <w:rPr>
                <w:rFonts w:ascii="Open Sans" w:hAnsi="Open Sans" w:cs="Open Sans"/>
                <w:lang w:val="en-US"/>
              </w:rPr>
            </w:pPr>
            <w:r>
              <w:rPr>
                <w:rFonts w:ascii="Open Sans" w:hAnsi="Open Sans" w:cs="Open Sans"/>
                <w:lang w:val="en-US"/>
              </w:rPr>
              <w:t>Technical proposal</w:t>
            </w:r>
          </w:p>
        </w:tc>
        <w:tc>
          <w:tcPr>
            <w:tcW w:w="1559" w:type="dxa"/>
          </w:tcPr>
          <w:p w14:paraId="027527FE" w14:textId="5E128B4D" w:rsidR="00F36227" w:rsidRDefault="000E76DA" w:rsidP="000E76DA">
            <w:pPr>
              <w:pStyle w:val="Default"/>
              <w:spacing w:line="276" w:lineRule="auto"/>
              <w:jc w:val="center"/>
              <w:rPr>
                <w:rFonts w:ascii="Open Sans" w:hAnsi="Open Sans" w:cs="Open Sans"/>
                <w:lang w:val="en-US"/>
              </w:rPr>
            </w:pPr>
            <w:r>
              <w:rPr>
                <w:rFonts w:ascii="Open Sans" w:hAnsi="Open Sans" w:cs="Open Sans"/>
                <w:lang w:val="en-US"/>
              </w:rPr>
              <w:t>30</w:t>
            </w:r>
          </w:p>
        </w:tc>
        <w:tc>
          <w:tcPr>
            <w:tcW w:w="3657" w:type="dxa"/>
          </w:tcPr>
          <w:p w14:paraId="638BE109" w14:textId="77777777" w:rsidR="00F36227" w:rsidRDefault="00F36227" w:rsidP="00BC4B54">
            <w:pPr>
              <w:pStyle w:val="Default"/>
              <w:spacing w:line="276" w:lineRule="auto"/>
              <w:jc w:val="both"/>
              <w:rPr>
                <w:rFonts w:ascii="Open Sans" w:hAnsi="Open Sans" w:cs="Open Sans"/>
                <w:lang w:val="en-US"/>
              </w:rPr>
            </w:pPr>
          </w:p>
        </w:tc>
      </w:tr>
      <w:tr w:rsidR="00F36227" w14:paraId="1746432A" w14:textId="77777777" w:rsidTr="000E76DA">
        <w:tc>
          <w:tcPr>
            <w:tcW w:w="617" w:type="dxa"/>
          </w:tcPr>
          <w:p w14:paraId="5AE126A2" w14:textId="77777777" w:rsidR="00F36227" w:rsidRDefault="00F36227" w:rsidP="00BC4B54">
            <w:pPr>
              <w:pStyle w:val="Default"/>
              <w:spacing w:line="276" w:lineRule="auto"/>
              <w:jc w:val="both"/>
              <w:rPr>
                <w:rFonts w:ascii="Open Sans" w:hAnsi="Open Sans" w:cs="Open Sans"/>
                <w:lang w:val="en-US"/>
              </w:rPr>
            </w:pPr>
            <w:r>
              <w:rPr>
                <w:rFonts w:ascii="Open Sans" w:hAnsi="Open Sans" w:cs="Open Sans"/>
                <w:lang w:val="en-US"/>
              </w:rPr>
              <w:t>4</w:t>
            </w:r>
          </w:p>
        </w:tc>
        <w:tc>
          <w:tcPr>
            <w:tcW w:w="4623" w:type="dxa"/>
          </w:tcPr>
          <w:p w14:paraId="0A94088B" w14:textId="62DD217E" w:rsidR="00F36227" w:rsidRDefault="00F36227" w:rsidP="00BC4B54">
            <w:pPr>
              <w:pStyle w:val="Default"/>
              <w:spacing w:line="276" w:lineRule="auto"/>
              <w:jc w:val="both"/>
              <w:rPr>
                <w:rFonts w:ascii="Open Sans" w:hAnsi="Open Sans" w:cs="Open Sans"/>
                <w:lang w:val="en-US"/>
              </w:rPr>
            </w:pPr>
            <w:r>
              <w:rPr>
                <w:rFonts w:ascii="Open Sans" w:hAnsi="Open Sans" w:cs="Open Sans"/>
                <w:lang w:val="en-US"/>
              </w:rPr>
              <w:t>Competitive price, appropriate and cost-efficient budget (cost proposal)</w:t>
            </w:r>
          </w:p>
        </w:tc>
        <w:tc>
          <w:tcPr>
            <w:tcW w:w="1559" w:type="dxa"/>
          </w:tcPr>
          <w:p w14:paraId="6C18815A" w14:textId="55666608" w:rsidR="00F36227" w:rsidRDefault="000E76DA" w:rsidP="000E76DA">
            <w:pPr>
              <w:pStyle w:val="Default"/>
              <w:spacing w:line="276" w:lineRule="auto"/>
              <w:jc w:val="center"/>
              <w:rPr>
                <w:rFonts w:ascii="Open Sans" w:hAnsi="Open Sans" w:cs="Open Sans"/>
                <w:lang w:val="en-US"/>
              </w:rPr>
            </w:pPr>
            <w:r>
              <w:rPr>
                <w:rFonts w:ascii="Open Sans" w:hAnsi="Open Sans" w:cs="Open Sans"/>
                <w:lang w:val="en-US"/>
              </w:rPr>
              <w:t>40</w:t>
            </w:r>
          </w:p>
        </w:tc>
        <w:tc>
          <w:tcPr>
            <w:tcW w:w="3657" w:type="dxa"/>
          </w:tcPr>
          <w:p w14:paraId="03275721" w14:textId="77777777" w:rsidR="00F36227" w:rsidRDefault="00F36227" w:rsidP="00BC4B54">
            <w:pPr>
              <w:pStyle w:val="Default"/>
              <w:spacing w:line="276" w:lineRule="auto"/>
              <w:jc w:val="both"/>
              <w:rPr>
                <w:rFonts w:ascii="Open Sans" w:hAnsi="Open Sans" w:cs="Open Sans"/>
                <w:lang w:val="en-US"/>
              </w:rPr>
            </w:pPr>
          </w:p>
        </w:tc>
      </w:tr>
      <w:tr w:rsidR="00F36227" w14:paraId="2B849E0E" w14:textId="77777777" w:rsidTr="000E76DA">
        <w:tc>
          <w:tcPr>
            <w:tcW w:w="617" w:type="dxa"/>
            <w:shd w:val="clear" w:color="auto" w:fill="FBE4D5" w:themeFill="accent2" w:themeFillTint="33"/>
          </w:tcPr>
          <w:p w14:paraId="7D8B623F" w14:textId="77777777" w:rsidR="00F36227" w:rsidRDefault="00F36227" w:rsidP="00BC4B54">
            <w:pPr>
              <w:pStyle w:val="Default"/>
              <w:spacing w:line="276" w:lineRule="auto"/>
              <w:jc w:val="both"/>
              <w:rPr>
                <w:rFonts w:ascii="Open Sans" w:hAnsi="Open Sans" w:cs="Open Sans"/>
                <w:lang w:val="en-US"/>
              </w:rPr>
            </w:pPr>
          </w:p>
        </w:tc>
        <w:tc>
          <w:tcPr>
            <w:tcW w:w="4623" w:type="dxa"/>
            <w:shd w:val="clear" w:color="auto" w:fill="FBE4D5" w:themeFill="accent2" w:themeFillTint="33"/>
          </w:tcPr>
          <w:p w14:paraId="6745005F" w14:textId="29241017" w:rsidR="00F36227" w:rsidRDefault="00F36227" w:rsidP="00BC4B54">
            <w:pPr>
              <w:pStyle w:val="Default"/>
              <w:spacing w:line="276" w:lineRule="auto"/>
              <w:jc w:val="both"/>
              <w:rPr>
                <w:rFonts w:ascii="Open Sans" w:hAnsi="Open Sans" w:cs="Open Sans"/>
                <w:lang w:val="en-US"/>
              </w:rPr>
            </w:pPr>
            <w:r>
              <w:rPr>
                <w:rFonts w:ascii="Open Sans" w:hAnsi="Open Sans" w:cs="Open Sans"/>
                <w:lang w:val="en-US"/>
              </w:rPr>
              <w:t>Overall score</w:t>
            </w:r>
          </w:p>
        </w:tc>
        <w:tc>
          <w:tcPr>
            <w:tcW w:w="1559" w:type="dxa"/>
            <w:shd w:val="clear" w:color="auto" w:fill="FBE4D5" w:themeFill="accent2" w:themeFillTint="33"/>
          </w:tcPr>
          <w:p w14:paraId="5D2C3585" w14:textId="12350E97" w:rsidR="00F36227" w:rsidRDefault="000E76DA" w:rsidP="000E76DA">
            <w:pPr>
              <w:pStyle w:val="Default"/>
              <w:spacing w:line="276" w:lineRule="auto"/>
              <w:jc w:val="center"/>
              <w:rPr>
                <w:rFonts w:ascii="Open Sans" w:hAnsi="Open Sans" w:cs="Open Sans"/>
                <w:lang w:val="en-US"/>
              </w:rPr>
            </w:pPr>
            <w:r>
              <w:rPr>
                <w:rFonts w:ascii="Open Sans" w:hAnsi="Open Sans" w:cs="Open Sans"/>
                <w:lang w:val="en-US"/>
              </w:rPr>
              <w:t>100</w:t>
            </w:r>
          </w:p>
        </w:tc>
        <w:tc>
          <w:tcPr>
            <w:tcW w:w="3657" w:type="dxa"/>
            <w:shd w:val="clear" w:color="auto" w:fill="FBE4D5" w:themeFill="accent2" w:themeFillTint="33"/>
          </w:tcPr>
          <w:p w14:paraId="040E1692" w14:textId="77777777" w:rsidR="00F36227" w:rsidRDefault="00F36227" w:rsidP="00BC4B54">
            <w:pPr>
              <w:pStyle w:val="Default"/>
              <w:spacing w:line="276" w:lineRule="auto"/>
              <w:jc w:val="both"/>
              <w:rPr>
                <w:rFonts w:ascii="Open Sans" w:hAnsi="Open Sans" w:cs="Open Sans"/>
                <w:lang w:val="en-US"/>
              </w:rPr>
            </w:pPr>
          </w:p>
        </w:tc>
      </w:tr>
    </w:tbl>
    <w:p w14:paraId="51CF23D7" w14:textId="77777777" w:rsidR="00F36227" w:rsidRDefault="00F36227" w:rsidP="00F36227">
      <w:pPr>
        <w:pStyle w:val="Default"/>
        <w:spacing w:line="276" w:lineRule="auto"/>
        <w:jc w:val="both"/>
        <w:rPr>
          <w:rFonts w:ascii="Open Sans" w:hAnsi="Open Sans" w:cs="Open Sans"/>
          <w:lang w:val="en-US"/>
        </w:rPr>
      </w:pPr>
    </w:p>
    <w:p w14:paraId="643B8B20" w14:textId="7CE36E5C" w:rsidR="00561662" w:rsidRPr="00F02229" w:rsidRDefault="00561662" w:rsidP="00F02229">
      <w:pPr>
        <w:pStyle w:val="Heading1"/>
        <w:numPr>
          <w:ilvl w:val="0"/>
          <w:numId w:val="25"/>
        </w:numPr>
        <w:rPr>
          <w:rFonts w:ascii="Open Sans" w:hAnsi="Open Sans" w:cs="Open Sans"/>
          <w:b/>
          <w:bCs/>
          <w:color w:val="FF33CC"/>
          <w:sz w:val="24"/>
          <w:szCs w:val="24"/>
          <w:lang w:val="en-US"/>
        </w:rPr>
      </w:pPr>
      <w:bookmarkStart w:id="48" w:name="_Toc209451196"/>
      <w:bookmarkStart w:id="49" w:name="_Toc209451543"/>
      <w:r w:rsidRPr="00F02229">
        <w:rPr>
          <w:rFonts w:ascii="Open Sans" w:hAnsi="Open Sans" w:cs="Open Sans"/>
          <w:b/>
          <w:bCs/>
          <w:color w:val="FF33CC"/>
          <w:sz w:val="24"/>
          <w:szCs w:val="24"/>
          <w:lang w:val="en-US"/>
        </w:rPr>
        <w:t>Safeguarding</w:t>
      </w:r>
      <w:bookmarkEnd w:id="48"/>
      <w:bookmarkEnd w:id="49"/>
    </w:p>
    <w:p w14:paraId="4F31B092" w14:textId="77777777" w:rsidR="00561662" w:rsidRDefault="00561662" w:rsidP="00561662">
      <w:pPr>
        <w:pStyle w:val="Default"/>
        <w:spacing w:line="276" w:lineRule="auto"/>
        <w:ind w:left="720"/>
        <w:rPr>
          <w:rFonts w:ascii="Open Sans" w:hAnsi="Open Sans" w:cs="Open Sans"/>
          <w:lang w:val="en-US"/>
        </w:rPr>
      </w:pPr>
    </w:p>
    <w:p w14:paraId="25F5C73F" w14:textId="0E193D79" w:rsidR="00561662" w:rsidRDefault="00561662" w:rsidP="00561662">
      <w:pPr>
        <w:pStyle w:val="Default"/>
        <w:spacing w:line="276" w:lineRule="auto"/>
        <w:jc w:val="both"/>
        <w:rPr>
          <w:rFonts w:ascii="Open Sans" w:hAnsi="Open Sans" w:cs="Open Sans"/>
          <w:lang w:val="en-US"/>
        </w:rPr>
      </w:pPr>
      <w:r w:rsidRPr="00561662">
        <w:rPr>
          <w:rFonts w:ascii="Open Sans" w:hAnsi="Open Sans" w:cs="Open Sans"/>
          <w:lang w:val="en-US"/>
        </w:rPr>
        <w:t xml:space="preserve">Chance for Childhood promotes and upholds the principles of equal opportunities and </w:t>
      </w:r>
      <w:r w:rsidR="006F1CE2">
        <w:rPr>
          <w:rFonts w:ascii="Open Sans" w:hAnsi="Open Sans" w:cs="Open Sans"/>
          <w:lang w:val="en-US"/>
        </w:rPr>
        <w:t xml:space="preserve">its </w:t>
      </w:r>
      <w:r w:rsidR="006F1CE2" w:rsidRPr="00561662">
        <w:rPr>
          <w:rFonts w:ascii="Open Sans" w:hAnsi="Open Sans" w:cs="Open Sans"/>
          <w:lang w:val="en-US"/>
        </w:rPr>
        <w:t>policies</w:t>
      </w:r>
      <w:r w:rsidRPr="00561662">
        <w:rPr>
          <w:rFonts w:ascii="Open Sans" w:hAnsi="Open Sans" w:cs="Open Sans"/>
          <w:lang w:val="en-US"/>
        </w:rPr>
        <w:t>. Chance for Childhood has a zero-tolerance approach to any harm to, or exploitation of, a vulnerable adult or a child by any of our staff, representatives, or partners. Recruitment to all jobs at Chance for Childhood includes, in particular, criminal record checks/police background check and the collection of relevant references. Safeguarding our beneficiaries is our top priority in everything we do. The successful candidate will therefore need to review, agree, and sign Chance for Childhood’s Child Protection Policy (CPP) prior to starting the post.</w:t>
      </w:r>
    </w:p>
    <w:p w14:paraId="473D42FC" w14:textId="77777777" w:rsidR="000E76DA" w:rsidRDefault="000E76DA" w:rsidP="000E76DA">
      <w:pPr>
        <w:pStyle w:val="Default"/>
        <w:spacing w:line="276" w:lineRule="auto"/>
        <w:rPr>
          <w:rFonts w:ascii="Open Sans" w:hAnsi="Open Sans" w:cs="Open Sans"/>
          <w:lang w:val="en-US"/>
        </w:rPr>
      </w:pPr>
    </w:p>
    <w:p w14:paraId="53E232A8" w14:textId="4CEA6EED" w:rsidR="000E76DA" w:rsidRPr="00F02229" w:rsidRDefault="000E76DA" w:rsidP="00F02229">
      <w:pPr>
        <w:pStyle w:val="Heading1"/>
        <w:numPr>
          <w:ilvl w:val="0"/>
          <w:numId w:val="25"/>
        </w:numPr>
        <w:rPr>
          <w:rFonts w:ascii="Open Sans" w:hAnsi="Open Sans" w:cs="Open Sans"/>
          <w:b/>
          <w:bCs/>
          <w:color w:val="FF33CC"/>
          <w:sz w:val="24"/>
          <w:szCs w:val="24"/>
          <w:lang w:val="en-US"/>
        </w:rPr>
      </w:pPr>
      <w:bookmarkStart w:id="50" w:name="_Toc209451197"/>
      <w:bookmarkStart w:id="51" w:name="_Toc209451544"/>
      <w:r w:rsidRPr="00F02229">
        <w:rPr>
          <w:rFonts w:ascii="Open Sans" w:hAnsi="Open Sans" w:cs="Open Sans"/>
          <w:b/>
          <w:bCs/>
          <w:color w:val="FF33CC"/>
          <w:sz w:val="24"/>
          <w:szCs w:val="24"/>
          <w:lang w:val="en-US"/>
        </w:rPr>
        <w:t>Confidentiality</w:t>
      </w:r>
      <w:bookmarkEnd w:id="50"/>
      <w:bookmarkEnd w:id="51"/>
    </w:p>
    <w:p w14:paraId="1C3DF917" w14:textId="77777777" w:rsidR="000E76DA" w:rsidRPr="000E76DA" w:rsidRDefault="000E76DA" w:rsidP="000E76DA">
      <w:pPr>
        <w:pStyle w:val="Default"/>
        <w:spacing w:line="276" w:lineRule="auto"/>
        <w:ind w:left="720"/>
        <w:rPr>
          <w:rFonts w:ascii="Open Sans" w:hAnsi="Open Sans" w:cs="Open Sans"/>
          <w:color w:val="FF33CC"/>
          <w:lang w:val="en-US"/>
        </w:rPr>
      </w:pPr>
    </w:p>
    <w:p w14:paraId="56294039" w14:textId="77777777" w:rsidR="00917433" w:rsidRDefault="000E76DA" w:rsidP="000E76DA">
      <w:pPr>
        <w:pStyle w:val="Default"/>
        <w:spacing w:line="276" w:lineRule="auto"/>
        <w:jc w:val="both"/>
        <w:rPr>
          <w:rFonts w:ascii="Open Sans" w:hAnsi="Open Sans" w:cs="Open Sans"/>
          <w:lang w:val="en-US"/>
        </w:rPr>
      </w:pPr>
      <w:r w:rsidRPr="000E76DA">
        <w:rPr>
          <w:rFonts w:ascii="Open Sans" w:hAnsi="Open Sans" w:cs="Open Sans"/>
          <w:lang w:val="en-US"/>
        </w:rPr>
        <w:t xml:space="preserve">The consultant </w:t>
      </w:r>
      <w:r w:rsidR="00F02229">
        <w:rPr>
          <w:rFonts w:ascii="Open Sans" w:hAnsi="Open Sans" w:cs="Open Sans"/>
          <w:lang w:val="en-US"/>
        </w:rPr>
        <w:t xml:space="preserve">should agree </w:t>
      </w:r>
      <w:r w:rsidRPr="000E76DA">
        <w:rPr>
          <w:rFonts w:ascii="Open Sans" w:hAnsi="Open Sans" w:cs="Open Sans"/>
          <w:lang w:val="en-US"/>
        </w:rPr>
        <w:t xml:space="preserve">to maintain the confidentiality of all data and information </w:t>
      </w:r>
      <w:r>
        <w:rPr>
          <w:rFonts w:ascii="Open Sans" w:hAnsi="Open Sans" w:cs="Open Sans"/>
          <w:lang w:val="en-US"/>
        </w:rPr>
        <w:t>from Chance for Childhood’s stakeholders and th</w:t>
      </w:r>
      <w:r w:rsidR="00F02229">
        <w:rPr>
          <w:rFonts w:ascii="Open Sans" w:hAnsi="Open Sans" w:cs="Open Sans"/>
          <w:lang w:val="en-US"/>
        </w:rPr>
        <w:t>e documents to be</w:t>
      </w:r>
      <w:r>
        <w:rPr>
          <w:rFonts w:ascii="Open Sans" w:hAnsi="Open Sans" w:cs="Open Sans"/>
          <w:lang w:val="en-US"/>
        </w:rPr>
        <w:t xml:space="preserve"> </w:t>
      </w:r>
      <w:r w:rsidR="007B0FCE">
        <w:rPr>
          <w:rFonts w:ascii="Open Sans" w:hAnsi="Open Sans" w:cs="Open Sans"/>
          <w:lang w:val="en-US"/>
        </w:rPr>
        <w:t>given</w:t>
      </w:r>
      <w:r w:rsidRPr="000E76DA">
        <w:rPr>
          <w:rFonts w:ascii="Open Sans" w:hAnsi="Open Sans" w:cs="Open Sans"/>
          <w:lang w:val="en-US"/>
        </w:rPr>
        <w:t xml:space="preserve"> </w:t>
      </w:r>
      <w:r>
        <w:rPr>
          <w:rFonts w:ascii="Open Sans" w:hAnsi="Open Sans" w:cs="Open Sans"/>
          <w:lang w:val="en-US"/>
        </w:rPr>
        <w:t xml:space="preserve">by Chance for Childhood, </w:t>
      </w:r>
      <w:r w:rsidRPr="000E76DA">
        <w:rPr>
          <w:rFonts w:ascii="Open Sans" w:hAnsi="Open Sans" w:cs="Open Sans"/>
          <w:lang w:val="en-US"/>
        </w:rPr>
        <w:t>and to use it exclusively for the purposes of this consultancy.</w:t>
      </w:r>
      <w:r w:rsidR="00917433">
        <w:rPr>
          <w:rFonts w:ascii="Open Sans" w:hAnsi="Open Sans" w:cs="Open Sans"/>
          <w:lang w:val="en-US"/>
        </w:rPr>
        <w:t xml:space="preserve"> </w:t>
      </w:r>
    </w:p>
    <w:p w14:paraId="4961B99A" w14:textId="1DA2BB43" w:rsidR="004639AF" w:rsidRPr="000E76DA" w:rsidRDefault="00917433" w:rsidP="000E76DA">
      <w:pPr>
        <w:pStyle w:val="Default"/>
        <w:spacing w:line="276" w:lineRule="auto"/>
        <w:jc w:val="both"/>
        <w:rPr>
          <w:rFonts w:ascii="Open Sans" w:hAnsi="Open Sans" w:cs="Open Sans"/>
          <w:lang w:val="en-US"/>
        </w:rPr>
      </w:pPr>
      <w:r>
        <w:rPr>
          <w:rFonts w:ascii="Open Sans" w:hAnsi="Open Sans" w:cs="Open Sans"/>
          <w:lang w:val="en-US"/>
        </w:rPr>
        <w:t xml:space="preserve">All resources to be used in this consultancy will remain the Chance for Childhood’s properties. Thus, the consultant is requested to submit all data in excel, words, </w:t>
      </w:r>
      <w:r w:rsidR="00403603">
        <w:rPr>
          <w:rFonts w:ascii="Open Sans" w:hAnsi="Open Sans" w:cs="Open Sans"/>
          <w:lang w:val="en-US"/>
        </w:rPr>
        <w:t>PPPs</w:t>
      </w:r>
      <w:r>
        <w:rPr>
          <w:rFonts w:ascii="Open Sans" w:hAnsi="Open Sans" w:cs="Open Sans"/>
          <w:lang w:val="en-US"/>
        </w:rPr>
        <w:t xml:space="preserve"> or in any other data storing tools annexe</w:t>
      </w:r>
      <w:r w:rsidR="00403603">
        <w:rPr>
          <w:rFonts w:ascii="Open Sans" w:hAnsi="Open Sans" w:cs="Open Sans"/>
          <w:lang w:val="en-US"/>
        </w:rPr>
        <w:t>d to their</w:t>
      </w:r>
      <w:r>
        <w:rPr>
          <w:rFonts w:ascii="Open Sans" w:hAnsi="Open Sans" w:cs="Open Sans"/>
          <w:lang w:val="en-US"/>
        </w:rPr>
        <w:t xml:space="preserve"> related reports. </w:t>
      </w:r>
    </w:p>
    <w:p w14:paraId="2C8566A1" w14:textId="77777777" w:rsidR="004639AF" w:rsidRPr="00403603" w:rsidRDefault="004639AF" w:rsidP="00561662">
      <w:pPr>
        <w:pStyle w:val="Default"/>
        <w:spacing w:line="276" w:lineRule="auto"/>
        <w:rPr>
          <w:rFonts w:ascii="Open Sans" w:hAnsi="Open Sans" w:cs="Open Sans"/>
          <w:lang w:val="en-US"/>
        </w:rPr>
      </w:pPr>
    </w:p>
    <w:sectPr w:rsidR="004639AF" w:rsidRPr="00403603" w:rsidSect="00C115FC">
      <w:head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7F546" w14:textId="77777777" w:rsidR="002034A9" w:rsidRDefault="002034A9" w:rsidP="00C96B95">
      <w:pPr>
        <w:spacing w:after="0" w:line="240" w:lineRule="auto"/>
      </w:pPr>
      <w:r>
        <w:separator/>
      </w:r>
    </w:p>
  </w:endnote>
  <w:endnote w:type="continuationSeparator" w:id="0">
    <w:p w14:paraId="0A616A41" w14:textId="77777777" w:rsidR="002034A9" w:rsidRDefault="002034A9" w:rsidP="00C96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Fredoka One">
    <w:charset w:val="00"/>
    <w:family w:val="auto"/>
    <w:pitch w:val="variable"/>
    <w:sig w:usb0="8000002F" w:usb1="4000004A" w:usb2="00000000" w:usb3="00000000" w:csb0="00000001" w:csb1="00000000"/>
  </w:font>
  <w:font w:name="Open Sans Regular">
    <w:panose1 w:val="00000000000000000000"/>
    <w:charset w:val="00"/>
    <w:family w:val="roman"/>
    <w:notTrueType/>
    <w:pitch w:val="default"/>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B8393" w14:textId="77777777" w:rsidR="002034A9" w:rsidRDefault="002034A9" w:rsidP="00C96B95">
      <w:pPr>
        <w:spacing w:after="0" w:line="240" w:lineRule="auto"/>
      </w:pPr>
      <w:r>
        <w:separator/>
      </w:r>
    </w:p>
  </w:footnote>
  <w:footnote w:type="continuationSeparator" w:id="0">
    <w:p w14:paraId="5FB8A58A" w14:textId="77777777" w:rsidR="002034A9" w:rsidRDefault="002034A9" w:rsidP="00C96B95">
      <w:pPr>
        <w:spacing w:after="0" w:line="240" w:lineRule="auto"/>
      </w:pPr>
      <w:r>
        <w:continuationSeparator/>
      </w:r>
    </w:p>
  </w:footnote>
  <w:footnote w:id="1">
    <w:p w14:paraId="1FCA721F" w14:textId="77777777" w:rsidR="00D013E5" w:rsidRDefault="00D013E5" w:rsidP="00D013E5">
      <w:pPr>
        <w:pStyle w:val="FootnoteText"/>
      </w:pPr>
      <w:r>
        <w:rPr>
          <w:rStyle w:val="FootnoteReference"/>
        </w:rPr>
        <w:footnoteRef/>
      </w:r>
      <w:r>
        <w:t xml:space="preserve"> See programme document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FC56" w14:textId="71B33869" w:rsidR="00C96B95" w:rsidRDefault="00C96B95">
    <w:pPr>
      <w:pStyle w:val="Header"/>
    </w:pPr>
    <w:r>
      <w:rPr>
        <w:noProof/>
      </w:rPr>
      <w:drawing>
        <wp:anchor distT="0" distB="0" distL="114300" distR="114300" simplePos="0" relativeHeight="251659264" behindDoc="1" locked="0" layoutInCell="1" allowOverlap="1" wp14:anchorId="03880152" wp14:editId="40EEEB0D">
          <wp:simplePos x="0" y="0"/>
          <wp:positionH relativeFrom="page">
            <wp:align>right</wp:align>
          </wp:positionH>
          <wp:positionV relativeFrom="paragraph">
            <wp:posOffset>-451209</wp:posOffset>
          </wp:positionV>
          <wp:extent cx="7543165" cy="10677525"/>
          <wp:effectExtent l="0" t="0" r="635" b="9525"/>
          <wp:wrapNone/>
          <wp:docPr id="4" name="Picture 4"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background patter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165"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6987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CF47B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29DB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1612D0"/>
    <w:multiLevelType w:val="hybridMultilevel"/>
    <w:tmpl w:val="D360A3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59C3287"/>
    <w:multiLevelType w:val="multilevel"/>
    <w:tmpl w:val="6FF8FC30"/>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F886A9F"/>
    <w:multiLevelType w:val="hybridMultilevel"/>
    <w:tmpl w:val="93CC8426"/>
    <w:lvl w:ilvl="0" w:tplc="4EA6AF32">
      <w:start w:val="11"/>
      <w:numFmt w:val="decimal"/>
      <w:lvlText w:val="%1."/>
      <w:lvlJc w:val="left"/>
      <w:pPr>
        <w:ind w:left="804" w:hanging="444"/>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15F6371"/>
    <w:multiLevelType w:val="hybridMultilevel"/>
    <w:tmpl w:val="A8FC63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09A2E8D"/>
    <w:multiLevelType w:val="hybridMultilevel"/>
    <w:tmpl w:val="41CEFCD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0BC58EB"/>
    <w:multiLevelType w:val="hybridMultilevel"/>
    <w:tmpl w:val="E576739A"/>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329B1D2F"/>
    <w:multiLevelType w:val="hybridMultilevel"/>
    <w:tmpl w:val="307462B2"/>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D0BE0A"/>
    <w:multiLevelType w:val="hybridMultilevel"/>
    <w:tmpl w:val="E76248BC"/>
    <w:lvl w:ilvl="0" w:tplc="CFFC6E4A">
      <w:start w:val="1"/>
      <w:numFmt w:val="decimal"/>
      <w:lvlText w:val="%1."/>
      <w:lvlJc w:val="left"/>
      <w:rPr>
        <w:rFonts w:ascii="Calibri" w:eastAsiaTheme="minorHAnsi" w:hAnsi="Calibri" w:cs="Calibr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4773C4D"/>
    <w:multiLevelType w:val="hybridMultilevel"/>
    <w:tmpl w:val="077C5F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DBA2819"/>
    <w:multiLevelType w:val="hybridMultilevel"/>
    <w:tmpl w:val="DB92FCDA"/>
    <w:lvl w:ilvl="0" w:tplc="36DAA920">
      <w:start w:val="1"/>
      <w:numFmt w:val="lowerLetter"/>
      <w:lvlText w:val="%1)"/>
      <w:lvlJc w:val="left"/>
      <w:pPr>
        <w:ind w:left="720" w:hanging="360"/>
      </w:pPr>
      <w:rPr>
        <w:rFonts w:ascii="Arial" w:hAnsi="Arial" w:cs="Aria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FC61A69"/>
    <w:multiLevelType w:val="hybridMultilevel"/>
    <w:tmpl w:val="278C70AE"/>
    <w:lvl w:ilvl="0" w:tplc="32E60F7E">
      <w:start w:val="1"/>
      <w:numFmt w:val="decimal"/>
      <w:lvlText w:val="%1."/>
      <w:lvlJc w:val="left"/>
      <w:pPr>
        <w:ind w:left="720" w:hanging="360"/>
      </w:pPr>
      <w:rPr>
        <w:rFonts w:ascii="Open Sans" w:eastAsiaTheme="minorHAnsi" w:hAnsi="Open Sans" w:cs="Open Sans"/>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3E53906"/>
    <w:multiLevelType w:val="multilevel"/>
    <w:tmpl w:val="5C92CADE"/>
    <w:lvl w:ilvl="0">
      <w:start w:val="1"/>
      <w:numFmt w:val="decimal"/>
      <w:lvlText w:val="%1."/>
      <w:lvlJc w:val="left"/>
      <w:pPr>
        <w:ind w:left="720" w:hanging="360"/>
      </w:pPr>
      <w:rPr>
        <w:rFonts w:hint="default"/>
        <w:color w:val="CC00CC"/>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65C56D6"/>
    <w:multiLevelType w:val="hybridMultilevel"/>
    <w:tmpl w:val="E0BC1790"/>
    <w:lvl w:ilvl="0" w:tplc="49EA0A9A">
      <w:start w:val="1"/>
      <w:numFmt w:val="decimal"/>
      <w:lvlText w:val="%1."/>
      <w:lvlJc w:val="left"/>
      <w:pPr>
        <w:ind w:left="720" w:hanging="360"/>
      </w:pPr>
      <w:rPr>
        <w:rFonts w:ascii="Arial" w:hAnsi="Arial" w:cs="Aria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82B304B"/>
    <w:multiLevelType w:val="hybridMultilevel"/>
    <w:tmpl w:val="D778C5CE"/>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8BE4307"/>
    <w:multiLevelType w:val="multilevel"/>
    <w:tmpl w:val="5C92CADE"/>
    <w:lvl w:ilvl="0">
      <w:start w:val="1"/>
      <w:numFmt w:val="decimal"/>
      <w:lvlText w:val="%1."/>
      <w:lvlJc w:val="left"/>
      <w:pPr>
        <w:ind w:left="720" w:hanging="360"/>
      </w:pPr>
      <w:rPr>
        <w:rFonts w:hint="default"/>
        <w:color w:val="CC00CC"/>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A901A0A"/>
    <w:multiLevelType w:val="hybridMultilevel"/>
    <w:tmpl w:val="BE763E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57B6C07"/>
    <w:multiLevelType w:val="hybridMultilevel"/>
    <w:tmpl w:val="7B0859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AD25580"/>
    <w:multiLevelType w:val="hybridMultilevel"/>
    <w:tmpl w:val="478E98E0"/>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F36B5B"/>
    <w:multiLevelType w:val="hybridMultilevel"/>
    <w:tmpl w:val="D93A0FA2"/>
    <w:lvl w:ilvl="0" w:tplc="FFFFFFFF">
      <w:start w:val="1"/>
      <w:numFmt w:val="decimal"/>
      <w:lvlText w:val="%1."/>
      <w:lvlJc w:val="left"/>
      <w:pPr>
        <w:ind w:left="720" w:hanging="360"/>
      </w:pPr>
      <w:rPr>
        <w:rFonts w:hint="default"/>
        <w:color w:val="CC00CC"/>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598179F"/>
    <w:multiLevelType w:val="hybridMultilevel"/>
    <w:tmpl w:val="DE02A7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6BF56C8"/>
    <w:multiLevelType w:val="hybridMultilevel"/>
    <w:tmpl w:val="EA6238E8"/>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ED92BCB"/>
    <w:multiLevelType w:val="hybridMultilevel"/>
    <w:tmpl w:val="7D22F97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12596169">
    <w:abstractNumId w:val="6"/>
  </w:num>
  <w:num w:numId="2" w16cid:durableId="101191449">
    <w:abstractNumId w:val="23"/>
  </w:num>
  <w:num w:numId="3" w16cid:durableId="1912613781">
    <w:abstractNumId w:val="17"/>
  </w:num>
  <w:num w:numId="4" w16cid:durableId="1125539645">
    <w:abstractNumId w:val="9"/>
  </w:num>
  <w:num w:numId="5" w16cid:durableId="1166289596">
    <w:abstractNumId w:val="20"/>
  </w:num>
  <w:num w:numId="6" w16cid:durableId="348675877">
    <w:abstractNumId w:val="13"/>
  </w:num>
  <w:num w:numId="7" w16cid:durableId="1730303490">
    <w:abstractNumId w:val="11"/>
  </w:num>
  <w:num w:numId="8" w16cid:durableId="247231865">
    <w:abstractNumId w:val="22"/>
  </w:num>
  <w:num w:numId="9" w16cid:durableId="1919823828">
    <w:abstractNumId w:val="15"/>
  </w:num>
  <w:num w:numId="10" w16cid:durableId="1046955382">
    <w:abstractNumId w:val="21"/>
  </w:num>
  <w:num w:numId="11" w16cid:durableId="859010706">
    <w:abstractNumId w:val="0"/>
  </w:num>
  <w:num w:numId="12" w16cid:durableId="2055616866">
    <w:abstractNumId w:val="7"/>
  </w:num>
  <w:num w:numId="13" w16cid:durableId="815336777">
    <w:abstractNumId w:val="2"/>
  </w:num>
  <w:num w:numId="14" w16cid:durableId="1981840209">
    <w:abstractNumId w:val="1"/>
  </w:num>
  <w:num w:numId="15" w16cid:durableId="414203306">
    <w:abstractNumId w:val="18"/>
  </w:num>
  <w:num w:numId="16" w16cid:durableId="614756304">
    <w:abstractNumId w:val="10"/>
  </w:num>
  <w:num w:numId="17" w16cid:durableId="1643384155">
    <w:abstractNumId w:val="24"/>
  </w:num>
  <w:num w:numId="18" w16cid:durableId="1371878926">
    <w:abstractNumId w:val="3"/>
  </w:num>
  <w:num w:numId="19" w16cid:durableId="898327239">
    <w:abstractNumId w:val="19"/>
  </w:num>
  <w:num w:numId="20" w16cid:durableId="543643508">
    <w:abstractNumId w:val="16"/>
  </w:num>
  <w:num w:numId="21" w16cid:durableId="1885947935">
    <w:abstractNumId w:val="12"/>
  </w:num>
  <w:num w:numId="22" w16cid:durableId="1950962474">
    <w:abstractNumId w:val="8"/>
  </w:num>
  <w:num w:numId="23" w16cid:durableId="1697198382">
    <w:abstractNumId w:val="14"/>
  </w:num>
  <w:num w:numId="24" w16cid:durableId="405423075">
    <w:abstractNumId w:val="4"/>
  </w:num>
  <w:num w:numId="25" w16cid:durableId="1350446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4E"/>
    <w:rsid w:val="0002763D"/>
    <w:rsid w:val="00076FE4"/>
    <w:rsid w:val="00094AAE"/>
    <w:rsid w:val="000B40A8"/>
    <w:rsid w:val="000D27B7"/>
    <w:rsid w:val="000E76DA"/>
    <w:rsid w:val="001217D8"/>
    <w:rsid w:val="00137252"/>
    <w:rsid w:val="001436FE"/>
    <w:rsid w:val="00145DA5"/>
    <w:rsid w:val="001D34E7"/>
    <w:rsid w:val="001D719A"/>
    <w:rsid w:val="002034A9"/>
    <w:rsid w:val="0023331A"/>
    <w:rsid w:val="002526A7"/>
    <w:rsid w:val="00275E16"/>
    <w:rsid w:val="0028131C"/>
    <w:rsid w:val="002815CE"/>
    <w:rsid w:val="00281E70"/>
    <w:rsid w:val="002947C5"/>
    <w:rsid w:val="002976B4"/>
    <w:rsid w:val="002B5251"/>
    <w:rsid w:val="002F1363"/>
    <w:rsid w:val="002F715E"/>
    <w:rsid w:val="003124D9"/>
    <w:rsid w:val="00353A99"/>
    <w:rsid w:val="00353BD5"/>
    <w:rsid w:val="003564C3"/>
    <w:rsid w:val="0038585A"/>
    <w:rsid w:val="003C492A"/>
    <w:rsid w:val="003D3F32"/>
    <w:rsid w:val="00403603"/>
    <w:rsid w:val="00411292"/>
    <w:rsid w:val="00427F83"/>
    <w:rsid w:val="0044265D"/>
    <w:rsid w:val="004639AF"/>
    <w:rsid w:val="00497969"/>
    <w:rsid w:val="004F1388"/>
    <w:rsid w:val="004F67D8"/>
    <w:rsid w:val="00500595"/>
    <w:rsid w:val="00516881"/>
    <w:rsid w:val="00555FE3"/>
    <w:rsid w:val="00561662"/>
    <w:rsid w:val="005628D1"/>
    <w:rsid w:val="0057224D"/>
    <w:rsid w:val="005929F1"/>
    <w:rsid w:val="005B61E6"/>
    <w:rsid w:val="005D5369"/>
    <w:rsid w:val="005E191C"/>
    <w:rsid w:val="006300FB"/>
    <w:rsid w:val="00672267"/>
    <w:rsid w:val="00682920"/>
    <w:rsid w:val="006874CF"/>
    <w:rsid w:val="00687B07"/>
    <w:rsid w:val="00697FB8"/>
    <w:rsid w:val="006B39D1"/>
    <w:rsid w:val="006F1CE2"/>
    <w:rsid w:val="006F2BCD"/>
    <w:rsid w:val="00703621"/>
    <w:rsid w:val="00717C0A"/>
    <w:rsid w:val="007536BD"/>
    <w:rsid w:val="007A0D0A"/>
    <w:rsid w:val="007B0FCE"/>
    <w:rsid w:val="007C3B5B"/>
    <w:rsid w:val="007D3AC2"/>
    <w:rsid w:val="00822323"/>
    <w:rsid w:val="00825DB1"/>
    <w:rsid w:val="00855731"/>
    <w:rsid w:val="00872BE6"/>
    <w:rsid w:val="0087647C"/>
    <w:rsid w:val="00896574"/>
    <w:rsid w:val="008D3903"/>
    <w:rsid w:val="008F5547"/>
    <w:rsid w:val="008F6D7A"/>
    <w:rsid w:val="00910CCB"/>
    <w:rsid w:val="0091709A"/>
    <w:rsid w:val="00917433"/>
    <w:rsid w:val="00921B95"/>
    <w:rsid w:val="00970DF3"/>
    <w:rsid w:val="00990B44"/>
    <w:rsid w:val="00A15B6D"/>
    <w:rsid w:val="00A36595"/>
    <w:rsid w:val="00A50261"/>
    <w:rsid w:val="00A519A3"/>
    <w:rsid w:val="00A52A36"/>
    <w:rsid w:val="00A8334E"/>
    <w:rsid w:val="00A94097"/>
    <w:rsid w:val="00AA67F1"/>
    <w:rsid w:val="00AD34BA"/>
    <w:rsid w:val="00AF6353"/>
    <w:rsid w:val="00AF7409"/>
    <w:rsid w:val="00B27BC4"/>
    <w:rsid w:val="00B522D2"/>
    <w:rsid w:val="00B83BA8"/>
    <w:rsid w:val="00B85A39"/>
    <w:rsid w:val="00BC14C4"/>
    <w:rsid w:val="00BC4FF3"/>
    <w:rsid w:val="00BE2CB8"/>
    <w:rsid w:val="00BE485D"/>
    <w:rsid w:val="00C07E98"/>
    <w:rsid w:val="00C115FC"/>
    <w:rsid w:val="00C158B0"/>
    <w:rsid w:val="00C35C4C"/>
    <w:rsid w:val="00C523DC"/>
    <w:rsid w:val="00C77AEF"/>
    <w:rsid w:val="00C90D7A"/>
    <w:rsid w:val="00C96B95"/>
    <w:rsid w:val="00CF7A28"/>
    <w:rsid w:val="00D013E5"/>
    <w:rsid w:val="00D03D4A"/>
    <w:rsid w:val="00D50CE1"/>
    <w:rsid w:val="00D67FF7"/>
    <w:rsid w:val="00D74F88"/>
    <w:rsid w:val="00DD0EF5"/>
    <w:rsid w:val="00DD2C8F"/>
    <w:rsid w:val="00DF2AF8"/>
    <w:rsid w:val="00E00109"/>
    <w:rsid w:val="00E177B5"/>
    <w:rsid w:val="00E33206"/>
    <w:rsid w:val="00E57FCA"/>
    <w:rsid w:val="00E874D0"/>
    <w:rsid w:val="00EA0E44"/>
    <w:rsid w:val="00EE0F89"/>
    <w:rsid w:val="00F0140B"/>
    <w:rsid w:val="00F02229"/>
    <w:rsid w:val="00F27A8C"/>
    <w:rsid w:val="00F3578B"/>
    <w:rsid w:val="00F36227"/>
    <w:rsid w:val="00F41AAE"/>
    <w:rsid w:val="00F55FB0"/>
    <w:rsid w:val="00F56B06"/>
    <w:rsid w:val="00F6447E"/>
    <w:rsid w:val="00F645F8"/>
    <w:rsid w:val="00F8471A"/>
    <w:rsid w:val="00FF4E9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39E19"/>
  <w15:chartTrackingRefBased/>
  <w15:docId w15:val="{DAD540B7-A641-4434-A643-0D431810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34E"/>
    <w:rPr>
      <w:rFonts w:ascii="Open Sans" w:hAnsi="Open Sans"/>
    </w:rPr>
  </w:style>
  <w:style w:type="paragraph" w:styleId="Heading1">
    <w:name w:val="heading 1"/>
    <w:basedOn w:val="Normal"/>
    <w:next w:val="Normal"/>
    <w:link w:val="Heading1Char"/>
    <w:uiPriority w:val="9"/>
    <w:qFormat/>
    <w:rsid w:val="00DD0EF5"/>
    <w:pPr>
      <w:keepNext/>
      <w:keepLines/>
      <w:spacing w:before="240" w:after="120"/>
      <w:outlineLvl w:val="0"/>
    </w:pPr>
    <w:rPr>
      <w:rFonts w:ascii="Fredoka One" w:eastAsiaTheme="majorEastAsia" w:hAnsi="Fredoka One" w:cstheme="majorBidi"/>
      <w:spacing w:val="30"/>
      <w:sz w:val="32"/>
      <w:szCs w:val="32"/>
    </w:rPr>
  </w:style>
  <w:style w:type="paragraph" w:styleId="Heading2">
    <w:name w:val="heading 2"/>
    <w:basedOn w:val="Heading1"/>
    <w:next w:val="Normal"/>
    <w:link w:val="Heading2Char"/>
    <w:uiPriority w:val="9"/>
    <w:unhideWhenUsed/>
    <w:qFormat/>
    <w:rsid w:val="000D27B7"/>
    <w:pPr>
      <w:outlineLvl w:val="1"/>
    </w:pPr>
    <w:rPr>
      <w:sz w:val="24"/>
    </w:rPr>
  </w:style>
  <w:style w:type="paragraph" w:styleId="Heading3">
    <w:name w:val="heading 3"/>
    <w:basedOn w:val="Normal"/>
    <w:next w:val="Normal"/>
    <w:link w:val="Heading3Char"/>
    <w:uiPriority w:val="9"/>
    <w:unhideWhenUsed/>
    <w:qFormat/>
    <w:rsid w:val="000D27B7"/>
    <w:pP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nceforChildhood">
    <w:name w:val="Chance for Childhood"/>
    <w:basedOn w:val="Normal"/>
    <w:link w:val="ChanceforChildhoodChar"/>
    <w:rsid w:val="00A8334E"/>
    <w:rPr>
      <w:rFonts w:ascii="Open Sans Regular" w:hAnsi="Open Sans Regular" w:cstheme="minorHAnsi"/>
    </w:rPr>
  </w:style>
  <w:style w:type="paragraph" w:styleId="NoSpacing">
    <w:name w:val="No Spacing"/>
    <w:uiPriority w:val="1"/>
    <w:qFormat/>
    <w:rsid w:val="00A8334E"/>
    <w:pPr>
      <w:spacing w:after="0" w:line="240" w:lineRule="auto"/>
    </w:pPr>
    <w:rPr>
      <w:rFonts w:ascii="Open Sans" w:hAnsi="Open Sans"/>
    </w:rPr>
  </w:style>
  <w:style w:type="character" w:customStyle="1" w:styleId="ChanceforChildhoodChar">
    <w:name w:val="Chance for Childhood Char"/>
    <w:basedOn w:val="DefaultParagraphFont"/>
    <w:link w:val="ChanceforChildhood"/>
    <w:rsid w:val="00A8334E"/>
    <w:rPr>
      <w:rFonts w:ascii="Open Sans Regular" w:hAnsi="Open Sans Regular" w:cstheme="minorHAnsi"/>
    </w:rPr>
  </w:style>
  <w:style w:type="character" w:customStyle="1" w:styleId="Heading1Char">
    <w:name w:val="Heading 1 Char"/>
    <w:basedOn w:val="DefaultParagraphFont"/>
    <w:link w:val="Heading1"/>
    <w:uiPriority w:val="9"/>
    <w:rsid w:val="00DD0EF5"/>
    <w:rPr>
      <w:rFonts w:ascii="Fredoka One" w:eastAsiaTheme="majorEastAsia" w:hAnsi="Fredoka One" w:cstheme="majorBidi"/>
      <w:spacing w:val="30"/>
      <w:sz w:val="32"/>
      <w:szCs w:val="32"/>
    </w:rPr>
  </w:style>
  <w:style w:type="character" w:customStyle="1" w:styleId="Heading2Char">
    <w:name w:val="Heading 2 Char"/>
    <w:basedOn w:val="DefaultParagraphFont"/>
    <w:link w:val="Heading2"/>
    <w:uiPriority w:val="9"/>
    <w:rsid w:val="000D27B7"/>
    <w:rPr>
      <w:rFonts w:ascii="Fredoka One" w:eastAsiaTheme="majorEastAsia" w:hAnsi="Fredoka One" w:cstheme="majorBidi"/>
      <w:spacing w:val="30"/>
      <w:sz w:val="24"/>
      <w:szCs w:val="32"/>
    </w:rPr>
  </w:style>
  <w:style w:type="character" w:customStyle="1" w:styleId="Heading3Char">
    <w:name w:val="Heading 3 Char"/>
    <w:basedOn w:val="DefaultParagraphFont"/>
    <w:link w:val="Heading3"/>
    <w:uiPriority w:val="9"/>
    <w:rsid w:val="000D27B7"/>
    <w:rPr>
      <w:rFonts w:ascii="Open Sans" w:hAnsi="Open Sans"/>
      <w:b/>
      <w:sz w:val="28"/>
    </w:rPr>
  </w:style>
  <w:style w:type="paragraph" w:styleId="Quote">
    <w:name w:val="Quote"/>
    <w:basedOn w:val="Normal"/>
    <w:next w:val="Normal"/>
    <w:link w:val="QuoteChar"/>
    <w:uiPriority w:val="29"/>
    <w:qFormat/>
    <w:rsid w:val="007D3AC2"/>
    <w:pPr>
      <w:spacing w:before="200"/>
      <w:ind w:left="864" w:right="864"/>
      <w:jc w:val="center"/>
    </w:pPr>
    <w:rPr>
      <w:rFonts w:ascii="Segoe Script" w:hAnsi="Segoe Script"/>
      <w:i/>
      <w:iCs/>
      <w:color w:val="404040" w:themeColor="text1" w:themeTint="BF"/>
    </w:rPr>
  </w:style>
  <w:style w:type="character" w:customStyle="1" w:styleId="QuoteChar">
    <w:name w:val="Quote Char"/>
    <w:basedOn w:val="DefaultParagraphFont"/>
    <w:link w:val="Quote"/>
    <w:uiPriority w:val="29"/>
    <w:rsid w:val="007D3AC2"/>
    <w:rPr>
      <w:rFonts w:ascii="Segoe Script" w:hAnsi="Segoe Script"/>
      <w:i/>
      <w:iCs/>
      <w:color w:val="404040" w:themeColor="text1" w:themeTint="BF"/>
    </w:rPr>
  </w:style>
  <w:style w:type="paragraph" w:styleId="Title">
    <w:name w:val="Title"/>
    <w:basedOn w:val="Heading1"/>
    <w:next w:val="Normal"/>
    <w:link w:val="TitleChar"/>
    <w:uiPriority w:val="10"/>
    <w:qFormat/>
    <w:rsid w:val="000D27B7"/>
    <w:rPr>
      <w:spacing w:val="60"/>
      <w:sz w:val="48"/>
    </w:rPr>
  </w:style>
  <w:style w:type="character" w:customStyle="1" w:styleId="TitleChar">
    <w:name w:val="Title Char"/>
    <w:basedOn w:val="DefaultParagraphFont"/>
    <w:link w:val="Title"/>
    <w:uiPriority w:val="10"/>
    <w:rsid w:val="000D27B7"/>
    <w:rPr>
      <w:rFonts w:ascii="Fredoka One" w:eastAsiaTheme="majorEastAsia" w:hAnsi="Fredoka One" w:cstheme="majorBidi"/>
      <w:spacing w:val="60"/>
      <w:sz w:val="48"/>
      <w:szCs w:val="32"/>
    </w:rPr>
  </w:style>
  <w:style w:type="paragraph" w:styleId="Header">
    <w:name w:val="header"/>
    <w:basedOn w:val="Normal"/>
    <w:link w:val="HeaderChar"/>
    <w:uiPriority w:val="99"/>
    <w:unhideWhenUsed/>
    <w:rsid w:val="00C96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B95"/>
    <w:rPr>
      <w:rFonts w:ascii="Open Sans" w:hAnsi="Open Sans"/>
    </w:rPr>
  </w:style>
  <w:style w:type="paragraph" w:styleId="Footer">
    <w:name w:val="footer"/>
    <w:basedOn w:val="Normal"/>
    <w:link w:val="FooterChar"/>
    <w:uiPriority w:val="99"/>
    <w:unhideWhenUsed/>
    <w:rsid w:val="00C96B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B95"/>
    <w:rPr>
      <w:rFonts w:ascii="Open Sans" w:hAnsi="Open Sans"/>
    </w:rPr>
  </w:style>
  <w:style w:type="paragraph" w:customStyle="1" w:styleId="Default">
    <w:name w:val="Default"/>
    <w:rsid w:val="004639AF"/>
    <w:pPr>
      <w:autoSpaceDE w:val="0"/>
      <w:autoSpaceDN w:val="0"/>
      <w:adjustRightInd w:val="0"/>
      <w:spacing w:after="0" w:line="240" w:lineRule="auto"/>
    </w:pPr>
    <w:rPr>
      <w:rFonts w:ascii="Calibri" w:hAnsi="Calibri" w:cs="Calibri"/>
      <w:color w:val="000000"/>
      <w:sz w:val="24"/>
      <w:szCs w:val="24"/>
      <w:lang w:val="en-RW"/>
    </w:rPr>
  </w:style>
  <w:style w:type="paragraph" w:styleId="ListParagraph">
    <w:name w:val="List Paragraph"/>
    <w:basedOn w:val="Normal"/>
    <w:uiPriority w:val="34"/>
    <w:qFormat/>
    <w:rsid w:val="000B40A8"/>
    <w:pPr>
      <w:ind w:left="720"/>
      <w:contextualSpacing/>
    </w:pPr>
  </w:style>
  <w:style w:type="paragraph" w:styleId="FootnoteText">
    <w:name w:val="footnote text"/>
    <w:basedOn w:val="Normal"/>
    <w:link w:val="FootnoteTextChar"/>
    <w:uiPriority w:val="99"/>
    <w:semiHidden/>
    <w:unhideWhenUsed/>
    <w:rsid w:val="006B39D1"/>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6B39D1"/>
    <w:rPr>
      <w:sz w:val="20"/>
      <w:szCs w:val="20"/>
    </w:rPr>
  </w:style>
  <w:style w:type="character" w:styleId="FootnoteReference">
    <w:name w:val="footnote reference"/>
    <w:basedOn w:val="DefaultParagraphFont"/>
    <w:uiPriority w:val="99"/>
    <w:semiHidden/>
    <w:unhideWhenUsed/>
    <w:rsid w:val="006B39D1"/>
    <w:rPr>
      <w:vertAlign w:val="superscript"/>
    </w:rPr>
  </w:style>
  <w:style w:type="character" w:styleId="Hyperlink">
    <w:name w:val="Hyperlink"/>
    <w:basedOn w:val="DefaultParagraphFont"/>
    <w:uiPriority w:val="99"/>
    <w:unhideWhenUsed/>
    <w:rsid w:val="00561662"/>
    <w:rPr>
      <w:color w:val="0563C1" w:themeColor="hyperlink"/>
      <w:u w:val="single"/>
    </w:rPr>
  </w:style>
  <w:style w:type="character" w:styleId="UnresolvedMention">
    <w:name w:val="Unresolved Mention"/>
    <w:basedOn w:val="DefaultParagraphFont"/>
    <w:uiPriority w:val="99"/>
    <w:semiHidden/>
    <w:unhideWhenUsed/>
    <w:rsid w:val="00561662"/>
    <w:rPr>
      <w:color w:val="605E5C"/>
      <w:shd w:val="clear" w:color="auto" w:fill="E1DFDD"/>
    </w:rPr>
  </w:style>
  <w:style w:type="table" w:styleId="TableGrid">
    <w:name w:val="Table Grid"/>
    <w:basedOn w:val="TableNormal"/>
    <w:uiPriority w:val="39"/>
    <w:rsid w:val="00F36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7B0FCE"/>
    <w:pPr>
      <w:spacing w:after="100"/>
    </w:pPr>
  </w:style>
  <w:style w:type="paragraph" w:styleId="TOC2">
    <w:name w:val="toc 2"/>
    <w:basedOn w:val="Normal"/>
    <w:next w:val="Normal"/>
    <w:autoRedefine/>
    <w:uiPriority w:val="39"/>
    <w:unhideWhenUsed/>
    <w:rsid w:val="007B0FCE"/>
    <w:pPr>
      <w:spacing w:after="100"/>
      <w:ind w:left="220"/>
    </w:pPr>
  </w:style>
  <w:style w:type="paragraph" w:styleId="TOC3">
    <w:name w:val="toc 3"/>
    <w:basedOn w:val="Normal"/>
    <w:next w:val="Normal"/>
    <w:autoRedefine/>
    <w:uiPriority w:val="39"/>
    <w:unhideWhenUsed/>
    <w:rsid w:val="0041129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60366">
      <w:bodyDiv w:val="1"/>
      <w:marLeft w:val="0"/>
      <w:marRight w:val="0"/>
      <w:marTop w:val="0"/>
      <w:marBottom w:val="0"/>
      <w:divBdr>
        <w:top w:val="none" w:sz="0" w:space="0" w:color="auto"/>
        <w:left w:val="none" w:sz="0" w:space="0" w:color="auto"/>
        <w:bottom w:val="none" w:sz="0" w:space="0" w:color="auto"/>
        <w:right w:val="none" w:sz="0" w:space="0" w:color="auto"/>
      </w:divBdr>
    </w:div>
    <w:div w:id="49145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e.kwizerimana@chanceforchildhood.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y@chanceforchildhood.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70bc3d-5595-4a9a-ad84-0bf6a1475c21">
      <Terms xmlns="http://schemas.microsoft.com/office/infopath/2007/PartnerControls"/>
    </lcf76f155ced4ddcb4097134ff3c332f>
    <TaxCatchAll xmlns="7a693ba4-dcf5-4170-9603-cf8e409d846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D4824B738058F4886E63FE0553A05DF" ma:contentTypeVersion="15" ma:contentTypeDescription="Create a new document." ma:contentTypeScope="" ma:versionID="1d0212fc3f45d7282a692565edc23a8a">
  <xsd:schema xmlns:xsd="http://www.w3.org/2001/XMLSchema" xmlns:xs="http://www.w3.org/2001/XMLSchema" xmlns:p="http://schemas.microsoft.com/office/2006/metadata/properties" xmlns:ns2="5970bc3d-5595-4a9a-ad84-0bf6a1475c21" xmlns:ns3="7a693ba4-dcf5-4170-9603-cf8e409d8469" targetNamespace="http://schemas.microsoft.com/office/2006/metadata/properties" ma:root="true" ma:fieldsID="af86c065f593dda7c504b1b22a1555b5" ns2:_="" ns3:_="">
    <xsd:import namespace="5970bc3d-5595-4a9a-ad84-0bf6a1475c21"/>
    <xsd:import namespace="7a693ba4-dcf5-4170-9603-cf8e409d84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0bc3d-5595-4a9a-ad84-0bf6a1475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386bf7d-88b5-4449-a28b-75ed6a6d91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693ba4-dcf5-4170-9603-cf8e409d84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edb57c-44c6-4404-947d-b5826125ce0a}" ma:internalName="TaxCatchAll" ma:showField="CatchAllData" ma:web="7a693ba4-dcf5-4170-9603-cf8e409d8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425D2-686B-4223-AEAE-C05A859797A5}">
  <ds:schemaRefs>
    <ds:schemaRef ds:uri="http://schemas.microsoft.com/sharepoint/v3/contenttype/forms"/>
  </ds:schemaRefs>
</ds:datastoreItem>
</file>

<file path=customXml/itemProps2.xml><?xml version="1.0" encoding="utf-8"?>
<ds:datastoreItem xmlns:ds="http://schemas.openxmlformats.org/officeDocument/2006/customXml" ds:itemID="{C139B67C-41F6-465E-89C6-CC09C9F50AB7}">
  <ds:schemaRefs>
    <ds:schemaRef ds:uri="http://schemas.microsoft.com/office/2006/metadata/properties"/>
    <ds:schemaRef ds:uri="http://schemas.microsoft.com/office/infopath/2007/PartnerControls"/>
    <ds:schemaRef ds:uri="5970bc3d-5595-4a9a-ad84-0bf6a1475c21"/>
    <ds:schemaRef ds:uri="7a693ba4-dcf5-4170-9603-cf8e409d8469"/>
  </ds:schemaRefs>
</ds:datastoreItem>
</file>

<file path=customXml/itemProps3.xml><?xml version="1.0" encoding="utf-8"?>
<ds:datastoreItem xmlns:ds="http://schemas.openxmlformats.org/officeDocument/2006/customXml" ds:itemID="{714EBB66-5233-4DEE-97C9-B6C6FD09C851}">
  <ds:schemaRefs>
    <ds:schemaRef ds:uri="http://schemas.openxmlformats.org/officeDocument/2006/bibliography"/>
  </ds:schemaRefs>
</ds:datastoreItem>
</file>

<file path=customXml/itemProps4.xml><?xml version="1.0" encoding="utf-8"?>
<ds:datastoreItem xmlns:ds="http://schemas.openxmlformats.org/officeDocument/2006/customXml" ds:itemID="{4B30D548-2DED-49EE-A360-ECE7FD5DC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0bc3d-5595-4a9a-ad84-0bf6a1475c21"/>
    <ds:schemaRef ds:uri="7a693ba4-dcf5-4170-9603-cf8e409d8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3884</Words>
  <Characters>22140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Gould</dc:creator>
  <cp:keywords/>
  <dc:description/>
  <cp:lastModifiedBy>Elie Kwizerimana</cp:lastModifiedBy>
  <cp:revision>15</cp:revision>
  <dcterms:created xsi:type="dcterms:W3CDTF">2025-09-22T14:34:00Z</dcterms:created>
  <dcterms:modified xsi:type="dcterms:W3CDTF">2025-09-23T09:51:00Z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0x0101004D4824B738058F4886E63FE0553A05DF</vt:lpwstr>
  </property>
</Properties>
</file>